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-1905</wp:posOffset>
                </wp:positionV>
                <wp:extent cx="685800" cy="8122920"/>
                <wp:effectExtent l="0" t="3810" r="0" b="0"/>
                <wp:wrapSquare wrapText="bothSides"/>
                <wp:docPr id="71363966" name="Rectangle 4"/>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wps:spPr>
                      <wps:txbx>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wps:txbx>
                      <wps:bodyPr rot="0" vert="eaVert" wrap="square" lIns="91440" tIns="45720" rIns="91440" bIns="45720" anchor="t" anchorCtr="0" upright="1">
                        <a:noAutofit/>
                      </wps:bodyPr>
                    </wps:wsp>
                  </a:graphicData>
                </a:graphic>
              </wp:anchor>
            </w:drawing>
          </mc:Choice>
          <mc:Fallback>
            <w:pict>
              <v:rect id="Rectangle 4" o:spid="_x0000_s1026" o:spt="1" style="position:absolute;left:0pt;margin-left:477pt;margin-top:-0.15pt;height:639.6pt;width:54pt;mso-wrap-distance-bottom:0pt;mso-wrap-distance-left:9pt;mso-wrap-distance-right:9pt;mso-wrap-distance-top:0pt;z-index:251659264;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mQ&#10;alHcAAAACwEAAA8AAAAAAAAAAQAgAAAAIgAAAGRycy9kb3ducmV2LnhtbFBLAQIUABQAAAAIAIdO&#10;4kDF2/bDHwIAAD0EAAAOAAAAAAAAAAEAIAAAACsBAABkcnMvZTJvRG9jLnhtbFBLBQYAAAAABgAG&#10;AFkBAAC8BQAAAAA=&#10;">
                <v:fill on="t" focussize="0,0"/>
                <v:stroke on="f"/>
                <v:imagedata o:title=""/>
                <o:lock v:ext="edit" aspectratio="f"/>
                <v:textbox style="layout-flow:vertical-ideographic;">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27"/>
        <w:snapToGrid w:val="0"/>
        <w:spacing w:before="0" w:beforeAutospacing="0" w:after="0" w:afterAutospacing="0"/>
        <w:jc w:val="both"/>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208145" cy="834390"/>
                <wp:effectExtent l="0" t="0" r="0" b="0"/>
                <wp:wrapNone/>
                <wp:docPr id="7" name="组合 6"/>
                <wp:cNvGraphicFramePr/>
                <a:graphic xmlns:a="http://schemas.openxmlformats.org/drawingml/2006/main">
                  <a:graphicData uri="http://schemas.microsoft.com/office/word/2010/wordprocessingGroup">
                    <wpg:wgp>
                      <wpg:cNvGrpSpPr/>
                      <wpg:grpSpPr>
                        <a:xfrm>
                          <a:off x="0" y="0"/>
                          <a:ext cx="4208145" cy="834390"/>
                          <a:chOff x="2103" y="4204"/>
                          <a:chExt cx="6627" cy="1314"/>
                        </a:xfrm>
                      </wpg:grpSpPr>
                      <pic:pic xmlns:pic="http://schemas.openxmlformats.org/drawingml/2006/picture">
                        <pic:nvPicPr>
                          <pic:cNvPr id="5" name="图片 4" descr="农大标准组合10"/>
                          <pic:cNvPicPr>
                            <a:picLocks noChangeAspect="1"/>
                          </pic:cNvPicPr>
                        </pic:nvPicPr>
                        <pic:blipFill>
                          <a:blip r:embed="rId4"/>
                          <a:stretch>
                            <a:fillRect/>
                          </a:stretch>
                        </pic:blipFill>
                        <pic:spPr>
                          <a:xfrm>
                            <a:off x="3648" y="4432"/>
                            <a:ext cx="5083" cy="858"/>
                          </a:xfrm>
                          <a:prstGeom prst="rect">
                            <a:avLst/>
                          </a:prstGeom>
                        </pic:spPr>
                      </pic:pic>
                      <pic:pic xmlns:pic="http://schemas.openxmlformats.org/drawingml/2006/picture">
                        <pic:nvPicPr>
                          <pic:cNvPr id="6" name="图片 1" descr="校徽标准版"/>
                          <pic:cNvPicPr>
                            <a:picLocks noChangeAspect="1" noChangeArrowheads="1"/>
                          </pic:cNvPicPr>
                        </pic:nvPicPr>
                        <pic:blipFill>
                          <a:blip r:embed="rId5" cstate="print"/>
                          <a:srcRect/>
                          <a:stretch>
                            <a:fillRect/>
                          </a:stretch>
                        </pic:blipFill>
                        <pic:spPr>
                          <a:xfrm>
                            <a:off x="2103" y="4204"/>
                            <a:ext cx="1545" cy="1314"/>
                          </a:xfrm>
                          <a:prstGeom prst="rect">
                            <a:avLst/>
                          </a:prstGeom>
                          <a:noFill/>
                          <a:ln w="9525">
                            <a:noFill/>
                            <a:miter lim="800000"/>
                            <a:headEnd/>
                            <a:tailEnd/>
                          </a:ln>
                        </pic:spPr>
                      </pic:pic>
                    </wpg:wgp>
                  </a:graphicData>
                </a:graphic>
              </wp:anchor>
            </w:drawing>
          </mc:Choice>
          <mc:Fallback>
            <w:pict>
              <v:group id="组合 6" o:spid="_x0000_s1026" o:spt="203" style="position:absolute;left:0pt;margin-left:0pt;margin-top:0pt;height:65.7pt;width:331.35pt;z-index:251660288;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4"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5" o:title=""/>
                  <o:lock v:ext="edit" aspectratio="t"/>
                </v:shape>
              </v:group>
            </w:pict>
          </mc:Fallback>
        </mc:AlternateContent>
      </w:r>
    </w:p>
    <w:p>
      <w:pPr>
        <w:snapToGrid w:val="0"/>
        <w:spacing w:line="360" w:lineRule="auto"/>
        <w:jc w:val="center"/>
        <w:rPr>
          <w:rFonts w:ascii="黑体" w:hAnsi="黑体" w:eastAsia="黑体"/>
          <w:b/>
          <w:sz w:val="72"/>
          <w:szCs w:val="72"/>
        </w:rPr>
      </w:pPr>
    </w:p>
    <w:p>
      <w:pPr>
        <w:snapToGrid w:val="0"/>
        <w:spacing w:line="360" w:lineRule="auto"/>
        <w:jc w:val="center"/>
        <w:rPr>
          <w:rFonts w:ascii="黑体" w:hAnsi="黑体" w:eastAsia="黑体"/>
          <w:b/>
          <w:sz w:val="52"/>
          <w:szCs w:val="52"/>
        </w:rPr>
      </w:pPr>
    </w:p>
    <w:p>
      <w:pPr>
        <w:snapToGrid w:val="0"/>
        <w:spacing w:line="360" w:lineRule="auto"/>
        <w:jc w:val="center"/>
        <w:rPr>
          <w:rFonts w:ascii="黑体" w:hAnsi="黑体" w:eastAsia="黑体"/>
          <w:b/>
          <w:sz w:val="72"/>
          <w:szCs w:val="72"/>
        </w:rPr>
      </w:pPr>
      <w:r>
        <w:rPr>
          <w:rFonts w:hint="eastAsia" w:ascii="黑体" w:hAnsi="黑体" w:eastAsia="黑体"/>
          <w:b/>
          <w:sz w:val="72"/>
          <w:szCs w:val="72"/>
        </w:rPr>
        <w:t>本科专业教学大纲</w:t>
      </w:r>
    </w:p>
    <w:p>
      <w:pPr>
        <w:snapToGrid w:val="0"/>
        <w:spacing w:line="360" w:lineRule="auto"/>
        <w:jc w:val="center"/>
        <w:rPr>
          <w:rFonts w:hint="eastAsia" w:ascii="黑体" w:hAnsi="Calibri" w:eastAsia="黑体"/>
          <w:b/>
          <w:sz w:val="48"/>
          <w:szCs w:val="48"/>
        </w:rPr>
      </w:pPr>
      <w:r>
        <w:rPr>
          <w:rFonts w:hint="eastAsia" w:ascii="黑体" w:hAnsi="Calibri" w:eastAsia="黑体"/>
          <w:b/>
          <w:sz w:val="48"/>
          <w:szCs w:val="48"/>
          <w:lang w:val="en-US" w:eastAsia="zh-CN"/>
        </w:rPr>
        <w:t>机电工程</w:t>
      </w:r>
      <w:r>
        <w:rPr>
          <w:rFonts w:hint="eastAsia" w:ascii="黑体" w:hAnsi="Calibri" w:eastAsia="黑体"/>
          <w:b/>
          <w:sz w:val="48"/>
          <w:szCs w:val="48"/>
        </w:rPr>
        <w:t>学院分册</w:t>
      </w:r>
    </w:p>
    <w:p>
      <w:pPr>
        <w:snapToGrid w:val="0"/>
        <w:spacing w:line="360" w:lineRule="auto"/>
        <w:jc w:val="center"/>
        <w:rPr>
          <w:rFonts w:eastAsia="仿宋"/>
          <w:b/>
          <w:sz w:val="36"/>
          <w:szCs w:val="36"/>
        </w:rPr>
      </w:pPr>
      <w:r>
        <w:rPr>
          <w:rFonts w:eastAsia="仿宋"/>
          <w:b/>
          <w:sz w:val="36"/>
          <w:szCs w:val="36"/>
        </w:rPr>
        <w:t>（</w:t>
      </w:r>
      <w:r>
        <w:rPr>
          <w:rFonts w:hint="eastAsia" w:eastAsia="仿宋"/>
          <w:b/>
          <w:sz w:val="36"/>
          <w:szCs w:val="36"/>
          <w:lang w:val="en-US" w:eastAsia="zh-CN"/>
        </w:rPr>
        <w:t>汽车服务</w:t>
      </w:r>
      <w:r>
        <w:rPr>
          <w:rFonts w:eastAsia="仿宋"/>
          <w:b/>
          <w:sz w:val="36"/>
          <w:szCs w:val="36"/>
        </w:rPr>
        <w:t>工程专业）</w:t>
      </w:r>
    </w:p>
    <w:p/>
    <w:p/>
    <w:p/>
    <w:p/>
    <w:p/>
    <w:p/>
    <w:p/>
    <w:p/>
    <w:p/>
    <w:p/>
    <w:p/>
    <w:p/>
    <w:p/>
    <w:p/>
    <w:p/>
    <w:p/>
    <w:p/>
    <w:p/>
    <w:p>
      <w:pPr>
        <w:snapToGrid w:val="0"/>
        <w:spacing w:line="360" w:lineRule="auto"/>
        <w:jc w:val="center"/>
        <w:rPr>
          <w:rFonts w:ascii="黑体" w:hAnsi="Calibri" w:eastAsia="黑体"/>
          <w:b/>
          <w:sz w:val="32"/>
          <w:szCs w:val="32"/>
        </w:rPr>
      </w:pPr>
      <w:r>
        <w:rPr>
          <w:rFonts w:hint="eastAsia" w:ascii="黑体" w:hAnsi="Calibri" w:eastAsia="黑体"/>
          <w:b/>
          <w:sz w:val="32"/>
          <w:szCs w:val="32"/>
          <w:lang w:val="en-US" w:eastAsia="zh-CN"/>
        </w:rPr>
        <w:t>机电工程</w:t>
      </w:r>
      <w:r>
        <w:rPr>
          <w:rFonts w:hint="eastAsia" w:ascii="黑体" w:hAnsi="Calibri" w:eastAsia="黑体"/>
          <w:b/>
          <w:sz w:val="32"/>
          <w:szCs w:val="32"/>
        </w:rPr>
        <w:t>学院</w:t>
      </w:r>
    </w:p>
    <w:p>
      <w:pPr>
        <w:snapToGrid w:val="0"/>
        <w:spacing w:line="360" w:lineRule="auto"/>
        <w:jc w:val="center"/>
        <w:rPr>
          <w:rFonts w:ascii="黑体" w:hAnsi="Calibri" w:eastAsia="黑体"/>
          <w:b/>
          <w:sz w:val="32"/>
          <w:szCs w:val="32"/>
        </w:rPr>
      </w:pPr>
      <w:r>
        <w:rPr>
          <w:rFonts w:hint="eastAsia" w:ascii="黑体" w:hAnsi="Calibri" w:eastAsia="黑体"/>
          <w:b/>
          <w:sz w:val="32"/>
          <w:szCs w:val="32"/>
        </w:rPr>
        <w:t>二O二三年</w:t>
      </w:r>
    </w:p>
    <w:p>
      <w:pPr>
        <w:snapToGrid w:val="0"/>
        <w:spacing w:line="360" w:lineRule="auto"/>
        <w:jc w:val="center"/>
        <w:rPr>
          <w:rFonts w:ascii="黑体" w:hAnsi="Calibri" w:eastAsia="黑体"/>
          <w:b/>
          <w:sz w:val="32"/>
          <w:szCs w:val="32"/>
        </w:rPr>
        <w:sectPr>
          <w:pgSz w:w="23814" w:h="16840" w:orient="landscape"/>
          <w:pgMar w:top="1797" w:right="1701" w:bottom="1797" w:left="1440" w:header="851" w:footer="992" w:gutter="0"/>
          <w:cols w:space="2520" w:num="2"/>
          <w:docGrid w:type="lines" w:linePitch="312" w:charSpace="0"/>
        </w:sectPr>
      </w:pPr>
    </w:p>
    <w:p>
      <w:pPr>
        <w:pStyle w:val="118"/>
        <w:adjustRightInd w:val="0"/>
        <w:snapToGrid w:val="0"/>
        <w:jc w:val="center"/>
        <w:rPr>
          <w:rFonts w:hint="eastAsia" w:ascii="宋体" w:hAnsi="宋体" w:eastAsia="宋体" w:cs="宋体"/>
          <w:b/>
          <w:bCs/>
          <w:color w:val="auto"/>
          <w:kern w:val="2"/>
          <w:sz w:val="32"/>
          <w:szCs w:val="32"/>
          <w:lang w:val="en-US" w:eastAsia="zh-CN"/>
        </w:rPr>
      </w:pPr>
      <w:r>
        <w:rPr>
          <w:rFonts w:hint="eastAsia" w:ascii="宋体" w:hAnsi="宋体" w:eastAsia="宋体" w:cs="宋体"/>
          <w:b/>
          <w:bCs/>
          <w:color w:val="auto"/>
          <w:kern w:val="2"/>
          <w:sz w:val="32"/>
          <w:szCs w:val="32"/>
          <w:lang w:val="en-US" w:eastAsia="zh-CN"/>
        </w:rPr>
        <w:t>教学大纲目录</w:t>
      </w:r>
    </w:p>
    <w:p>
      <w:pPr>
        <w:pStyle w:val="118"/>
        <w:adjustRightInd w:val="0"/>
        <w:snapToGrid w:val="0"/>
        <w:jc w:val="both"/>
        <w:rPr>
          <w:sz w:val="21"/>
          <w:szCs w:val="21"/>
        </w:rPr>
      </w:pPr>
      <w:r>
        <w:rPr>
          <w:rFonts w:hint="eastAsia" w:ascii="Times New Roman" w:hAnsi="Times New Roman" w:eastAsia="宋体" w:cs="Times New Roman"/>
          <w:b/>
          <w:bCs/>
          <w:color w:val="auto"/>
          <w:kern w:val="2"/>
          <w:sz w:val="24"/>
          <w:szCs w:val="24"/>
          <w:lang w:val="en-US" w:eastAsia="zh-CN"/>
        </w:rPr>
        <w:t>一、专业必修课程教学大纲</w:t>
      </w:r>
      <w:bookmarkStart w:id="107" w:name="_GoBack"/>
      <w:bookmarkEnd w:id="107"/>
    </w:p>
    <w:p>
      <w:pPr>
        <w:pStyle w:val="19"/>
        <w:tabs>
          <w:tab w:val="right" w:leader="dot" w:pos="8900"/>
          <w:tab w:val="clear" w:pos="8890"/>
        </w:tabs>
      </w:pPr>
      <w:r>
        <w:fldChar w:fldCharType="begin"/>
      </w:r>
      <w:r>
        <w:instrText xml:space="preserve"> TOC \o "1-3" \h \z \u </w:instrText>
      </w:r>
      <w:r>
        <w:fldChar w:fldCharType="separate"/>
      </w:r>
      <w:r>
        <w:fldChar w:fldCharType="begin"/>
      </w:r>
      <w:r>
        <w:instrText xml:space="preserve"> HYPERLINK \l _Toc26906 </w:instrText>
      </w:r>
      <w:r>
        <w:fldChar w:fldCharType="separate"/>
      </w:r>
      <w:r>
        <w:t>汽车理论</w:t>
      </w:r>
      <w:r>
        <w:tab/>
      </w:r>
      <w:r>
        <w:fldChar w:fldCharType="begin"/>
      </w:r>
      <w:r>
        <w:instrText xml:space="preserve"> PAGEREF _Toc26906 \h </w:instrText>
      </w:r>
      <w:r>
        <w:fldChar w:fldCharType="separate"/>
      </w:r>
      <w:r>
        <w:t>4</w:t>
      </w:r>
      <w:r>
        <w:fldChar w:fldCharType="end"/>
      </w:r>
      <w:r>
        <w:fldChar w:fldCharType="end"/>
      </w:r>
    </w:p>
    <w:p>
      <w:pPr>
        <w:pStyle w:val="19"/>
        <w:tabs>
          <w:tab w:val="right" w:leader="dot" w:pos="8900"/>
          <w:tab w:val="clear" w:pos="8890"/>
        </w:tabs>
      </w:pPr>
      <w:r>
        <w:rPr>
          <w:bCs/>
          <w:lang w:val="zh-CN"/>
        </w:rPr>
        <w:fldChar w:fldCharType="begin"/>
      </w:r>
      <w:r>
        <w:rPr>
          <w:bCs/>
          <w:lang w:val="zh-CN"/>
        </w:rPr>
        <w:instrText xml:space="preserve"> HYPERLINK \l _Toc16908 </w:instrText>
      </w:r>
      <w:r>
        <w:rPr>
          <w:bCs/>
          <w:lang w:val="zh-CN"/>
        </w:rPr>
        <w:fldChar w:fldCharType="separate"/>
      </w:r>
      <w:r>
        <w:rPr>
          <w:rFonts w:hint="eastAsia"/>
        </w:rPr>
        <w:t>汽车电子</w:t>
      </w:r>
      <w:r>
        <w:tab/>
      </w:r>
      <w:r>
        <w:fldChar w:fldCharType="begin"/>
      </w:r>
      <w:r>
        <w:instrText xml:space="preserve"> PAGEREF _Toc16908 \h </w:instrText>
      </w:r>
      <w:r>
        <w:fldChar w:fldCharType="separate"/>
      </w:r>
      <w:r>
        <w:t>10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_Toc27908 </w:instrText>
      </w:r>
      <w:r>
        <w:rPr>
          <w:bCs/>
          <w:lang w:val="zh-CN"/>
        </w:rPr>
        <w:fldChar w:fldCharType="separate"/>
      </w:r>
      <w:r>
        <w:rPr>
          <w:rFonts w:hint="eastAsia"/>
        </w:rPr>
        <w:t>技术经济学</w:t>
      </w:r>
      <w:r>
        <w:tab/>
      </w:r>
      <w:r>
        <w:fldChar w:fldCharType="begin"/>
      </w:r>
      <w:r>
        <w:instrText xml:space="preserve"> PAGEREF _Toc27908 \h </w:instrText>
      </w:r>
      <w:r>
        <w:fldChar w:fldCharType="separate"/>
      </w:r>
      <w:r>
        <w:t>18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_Toc17438 </w:instrText>
      </w:r>
      <w:r>
        <w:rPr>
          <w:bCs/>
          <w:lang w:val="zh-CN"/>
        </w:rPr>
        <w:fldChar w:fldCharType="separate"/>
      </w:r>
      <w:r>
        <w:rPr>
          <w:rFonts w:hint="eastAsia"/>
        </w:rPr>
        <w:t>交通法规与安全</w:t>
      </w:r>
      <w:r>
        <w:tab/>
      </w:r>
      <w:r>
        <w:fldChar w:fldCharType="begin"/>
      </w:r>
      <w:r>
        <w:instrText xml:space="preserve"> PAGEREF _Toc17438 \h </w:instrText>
      </w:r>
      <w:r>
        <w:fldChar w:fldCharType="separate"/>
      </w:r>
      <w:r>
        <w:t>25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_Toc2685 </w:instrText>
      </w:r>
      <w:r>
        <w:rPr>
          <w:bCs/>
          <w:lang w:val="zh-CN"/>
        </w:rPr>
        <w:fldChar w:fldCharType="separate"/>
      </w:r>
      <w:r>
        <w:t>车联网导论</w:t>
      </w:r>
      <w:r>
        <w:tab/>
      </w:r>
      <w:r>
        <w:fldChar w:fldCharType="begin"/>
      </w:r>
      <w:r>
        <w:instrText xml:space="preserve"> PAGEREF _Toc2685 \h </w:instrText>
      </w:r>
      <w:r>
        <w:fldChar w:fldCharType="separate"/>
      </w:r>
      <w:r>
        <w:t>32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_Toc6473 </w:instrText>
      </w:r>
      <w:r>
        <w:rPr>
          <w:bCs/>
          <w:lang w:val="zh-CN"/>
        </w:rPr>
        <w:fldChar w:fldCharType="separate"/>
      </w:r>
      <w:r>
        <w:rPr>
          <w:rFonts w:hint="eastAsia"/>
        </w:rPr>
        <w:t>新能源汽车</w:t>
      </w:r>
      <w:r>
        <w:tab/>
      </w:r>
      <w:r>
        <w:fldChar w:fldCharType="begin"/>
      </w:r>
      <w:r>
        <w:instrText xml:space="preserve"> PAGEREF _Toc6473 \h </w:instrText>
      </w:r>
      <w:r>
        <w:fldChar w:fldCharType="separate"/>
      </w:r>
      <w:r>
        <w:t>39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_Toc14422 </w:instrText>
      </w:r>
      <w:r>
        <w:rPr>
          <w:bCs/>
          <w:lang w:val="zh-CN"/>
        </w:rPr>
        <w:fldChar w:fldCharType="separate"/>
      </w:r>
      <w:r>
        <w:rPr>
          <w:rFonts w:hint="eastAsia"/>
        </w:rPr>
        <w:t>汽车市场营销</w:t>
      </w:r>
      <w:r>
        <w:tab/>
      </w:r>
      <w:r>
        <w:fldChar w:fldCharType="begin"/>
      </w:r>
      <w:r>
        <w:instrText xml:space="preserve"> PAGEREF _Toc14422 \h </w:instrText>
      </w:r>
      <w:r>
        <w:fldChar w:fldCharType="separate"/>
      </w:r>
      <w:r>
        <w:t>47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_Toc25936 </w:instrText>
      </w:r>
      <w:r>
        <w:rPr>
          <w:bCs/>
          <w:lang w:val="zh-CN"/>
        </w:rPr>
        <w:fldChar w:fldCharType="separate"/>
      </w:r>
      <w:r>
        <w:rPr>
          <w:rFonts w:hint="eastAsia"/>
        </w:rPr>
        <w:t>汽车检测与维修</w:t>
      </w:r>
      <w:r>
        <w:tab/>
      </w:r>
      <w:r>
        <w:fldChar w:fldCharType="begin"/>
      </w:r>
      <w:r>
        <w:instrText xml:space="preserve"> PAGEREF _Toc25936 \h </w:instrText>
      </w:r>
      <w:r>
        <w:fldChar w:fldCharType="separate"/>
      </w:r>
      <w:r>
        <w:t>55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_Toc15029 </w:instrText>
      </w:r>
      <w:r>
        <w:rPr>
          <w:bCs/>
          <w:lang w:val="zh-CN"/>
        </w:rPr>
        <w:fldChar w:fldCharType="separate"/>
      </w:r>
      <w:r>
        <w:rPr>
          <w:rFonts w:hint="eastAsia"/>
        </w:rPr>
        <w:t>专业导论</w:t>
      </w:r>
      <w:r>
        <w:tab/>
      </w:r>
      <w:r>
        <w:fldChar w:fldCharType="begin"/>
      </w:r>
      <w:r>
        <w:instrText xml:space="preserve"> PAGEREF _Toc15029 \h </w:instrText>
      </w:r>
      <w:r>
        <w:fldChar w:fldCharType="separate"/>
      </w:r>
      <w:r>
        <w:t>61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_Toc30077 </w:instrText>
      </w:r>
      <w:r>
        <w:rPr>
          <w:bCs/>
          <w:lang w:val="zh-CN"/>
        </w:rPr>
        <w:fldChar w:fldCharType="separate"/>
      </w:r>
      <w:r>
        <w:t>汽车构造</w:t>
      </w:r>
      <w:r>
        <w:tab/>
      </w:r>
      <w:r>
        <w:fldChar w:fldCharType="begin"/>
      </w:r>
      <w:r>
        <w:instrText xml:space="preserve"> PAGEREF _Toc30077 \h </w:instrText>
      </w:r>
      <w:r>
        <w:fldChar w:fldCharType="separate"/>
      </w:r>
      <w:r>
        <w:t>65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_Toc25714 </w:instrText>
      </w:r>
      <w:r>
        <w:rPr>
          <w:bCs/>
          <w:lang w:val="zh-CN"/>
        </w:rPr>
        <w:fldChar w:fldCharType="separate"/>
      </w:r>
      <w:r>
        <w:rPr>
          <w:rFonts w:hint="eastAsia"/>
        </w:rPr>
        <w:t>汽车运用工程</w:t>
      </w:r>
      <w:r>
        <w:tab/>
      </w:r>
      <w:r>
        <w:fldChar w:fldCharType="begin"/>
      </w:r>
      <w:r>
        <w:instrText xml:space="preserve"> PAGEREF _Toc25714 \h </w:instrText>
      </w:r>
      <w:r>
        <w:fldChar w:fldCharType="separate"/>
      </w:r>
      <w:r>
        <w:t>92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_Toc2330 </w:instrText>
      </w:r>
      <w:r>
        <w:rPr>
          <w:bCs/>
          <w:lang w:val="zh-CN"/>
        </w:rPr>
        <w:fldChar w:fldCharType="separate"/>
      </w:r>
      <w:r>
        <w:rPr>
          <w:rFonts w:hint="eastAsia"/>
        </w:rPr>
        <w:t>汽车保险与理赔</w:t>
      </w:r>
      <w:r>
        <w:tab/>
      </w:r>
      <w:r>
        <w:fldChar w:fldCharType="begin"/>
      </w:r>
      <w:r>
        <w:instrText xml:space="preserve"> PAGEREF _Toc2330 \h </w:instrText>
      </w:r>
      <w:r>
        <w:fldChar w:fldCharType="separate"/>
      </w:r>
      <w:r>
        <w:t>99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_Toc6200 </w:instrText>
      </w:r>
      <w:r>
        <w:rPr>
          <w:bCs/>
          <w:lang w:val="zh-CN"/>
        </w:rPr>
        <w:fldChar w:fldCharType="separate"/>
      </w:r>
      <w:r>
        <w:rPr>
          <w:rFonts w:hint="eastAsia"/>
        </w:rPr>
        <w:t>电工技术</w:t>
      </w:r>
      <w:r>
        <w:tab/>
      </w:r>
      <w:r>
        <w:fldChar w:fldCharType="begin"/>
      </w:r>
      <w:r>
        <w:instrText xml:space="preserve"> PAGEREF _Toc6200 \h </w:instrText>
      </w:r>
      <w:r>
        <w:fldChar w:fldCharType="separate"/>
      </w:r>
      <w:r>
        <w:t>105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_Toc16012 </w:instrText>
      </w:r>
      <w:r>
        <w:rPr>
          <w:bCs/>
          <w:lang w:val="zh-CN"/>
        </w:rPr>
        <w:fldChar w:fldCharType="separate"/>
      </w:r>
      <w:r>
        <w:rPr>
          <w:rFonts w:hint="eastAsia"/>
        </w:rPr>
        <w:t>电子技术</w:t>
      </w:r>
      <w:r>
        <w:tab/>
      </w:r>
      <w:r>
        <w:fldChar w:fldCharType="begin"/>
      </w:r>
      <w:r>
        <w:instrText xml:space="preserve"> PAGEREF _Toc16012 \h </w:instrText>
      </w:r>
      <w:r>
        <w:fldChar w:fldCharType="separate"/>
      </w:r>
      <w:r>
        <w:t>113</w:t>
      </w:r>
      <w:r>
        <w:fldChar w:fldCharType="end"/>
      </w:r>
      <w:r>
        <w:rPr>
          <w:bCs/>
          <w:lang w:val="zh-CN"/>
        </w:rPr>
        <w:fldChar w:fldCharType="end"/>
      </w:r>
    </w:p>
    <w:p>
      <w:pPr>
        <w:pStyle w:val="118"/>
        <w:adjustRightInd w:val="0"/>
        <w:snapToGrid w:val="0"/>
        <w:jc w:val="both"/>
        <w:rPr>
          <w:rFonts w:hint="eastAsia" w:eastAsia="宋体"/>
          <w:lang w:val="en-US" w:eastAsia="zh-CN"/>
        </w:rPr>
      </w:pPr>
      <w:r>
        <w:rPr>
          <w:rFonts w:hint="eastAsia" w:ascii="Times New Roman" w:hAnsi="Times New Roman" w:eastAsia="宋体" w:cs="Times New Roman"/>
          <w:b/>
          <w:bCs/>
          <w:color w:val="auto"/>
          <w:kern w:val="2"/>
          <w:sz w:val="24"/>
          <w:szCs w:val="24"/>
          <w:lang w:val="en-US" w:eastAsia="zh-CN"/>
        </w:rPr>
        <w:t>二、实践环节教学大纲</w:t>
      </w:r>
    </w:p>
    <w:p>
      <w:pPr>
        <w:pStyle w:val="19"/>
        <w:tabs>
          <w:tab w:val="right" w:leader="dot" w:pos="8900"/>
          <w:tab w:val="clear" w:pos="8890"/>
        </w:tabs>
      </w:pPr>
      <w:r>
        <w:rPr>
          <w:bCs/>
          <w:lang w:val="zh-CN"/>
        </w:rPr>
        <w:fldChar w:fldCharType="begin"/>
      </w:r>
      <w:r>
        <w:rPr>
          <w:bCs/>
          <w:lang w:val="zh-CN"/>
        </w:rPr>
        <w:instrText xml:space="preserve"> HYPERLINK \l _Toc12215 </w:instrText>
      </w:r>
      <w:r>
        <w:rPr>
          <w:bCs/>
          <w:lang w:val="zh-CN"/>
        </w:rPr>
        <w:fldChar w:fldCharType="separate"/>
      </w:r>
      <w:r>
        <w:rPr>
          <w:rFonts w:hint="eastAsia"/>
        </w:rPr>
        <w:t>汽车结构实习</w:t>
      </w:r>
      <w:r>
        <w:tab/>
      </w:r>
      <w:r>
        <w:fldChar w:fldCharType="begin"/>
      </w:r>
      <w:r>
        <w:instrText xml:space="preserve"> PAGEREF _Toc12215 \h </w:instrText>
      </w:r>
      <w:r>
        <w:fldChar w:fldCharType="separate"/>
      </w:r>
      <w:r>
        <w:t>123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_Toc21045 </w:instrText>
      </w:r>
      <w:r>
        <w:rPr>
          <w:bCs/>
          <w:lang w:val="zh-CN"/>
        </w:rPr>
        <w:fldChar w:fldCharType="separate"/>
      </w:r>
      <w:r>
        <w:rPr>
          <w:rFonts w:hint="eastAsia"/>
        </w:rPr>
        <w:t>汽车驾驶实习</w:t>
      </w:r>
      <w:r>
        <w:tab/>
      </w:r>
      <w:r>
        <w:fldChar w:fldCharType="begin"/>
      </w:r>
      <w:r>
        <w:instrText xml:space="preserve"> PAGEREF _Toc21045 \h </w:instrText>
      </w:r>
      <w:r>
        <w:fldChar w:fldCharType="separate"/>
      </w:r>
      <w:r>
        <w:t>131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_Toc24943 </w:instrText>
      </w:r>
      <w:r>
        <w:rPr>
          <w:bCs/>
          <w:lang w:val="zh-CN"/>
        </w:rPr>
        <w:fldChar w:fldCharType="separate"/>
      </w:r>
      <w:r>
        <w:rPr>
          <w:rFonts w:hint="eastAsia"/>
        </w:rPr>
        <w:t>道路运输场站生产实习</w:t>
      </w:r>
      <w:r>
        <w:tab/>
      </w:r>
      <w:r>
        <w:fldChar w:fldCharType="begin"/>
      </w:r>
      <w:r>
        <w:instrText xml:space="preserve"> PAGEREF _Toc24943 \h </w:instrText>
      </w:r>
      <w:r>
        <w:fldChar w:fldCharType="separate"/>
      </w:r>
      <w:r>
        <w:t>135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_Toc1427 </w:instrText>
      </w:r>
      <w:r>
        <w:rPr>
          <w:bCs/>
          <w:lang w:val="zh-CN"/>
        </w:rPr>
        <w:fldChar w:fldCharType="separate"/>
      </w:r>
      <w:r>
        <w:rPr>
          <w:rFonts w:hint="eastAsia"/>
        </w:rPr>
        <w:t>毕业实习</w:t>
      </w:r>
      <w:r>
        <w:tab/>
      </w:r>
      <w:r>
        <w:fldChar w:fldCharType="begin"/>
      </w:r>
      <w:r>
        <w:instrText xml:space="preserve"> PAGEREF _Toc1427 \h </w:instrText>
      </w:r>
      <w:r>
        <w:fldChar w:fldCharType="separate"/>
      </w:r>
      <w:r>
        <w:t>140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_Toc16865 </w:instrText>
      </w:r>
      <w:r>
        <w:rPr>
          <w:bCs/>
          <w:lang w:val="zh-CN"/>
        </w:rPr>
        <w:fldChar w:fldCharType="separate"/>
      </w:r>
      <w:r>
        <w:rPr>
          <w:rFonts w:hint="eastAsia"/>
        </w:rPr>
        <w:t>毕业论文（设计）</w:t>
      </w:r>
      <w:r>
        <w:tab/>
      </w:r>
      <w:r>
        <w:fldChar w:fldCharType="begin"/>
      </w:r>
      <w:r>
        <w:instrText xml:space="preserve"> PAGEREF _Toc16865 \h </w:instrText>
      </w:r>
      <w:r>
        <w:fldChar w:fldCharType="separate"/>
      </w:r>
      <w:r>
        <w:t>147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_Toc30776 </w:instrText>
      </w:r>
      <w:r>
        <w:rPr>
          <w:bCs/>
          <w:lang w:val="zh-CN"/>
        </w:rPr>
        <w:fldChar w:fldCharType="separate"/>
      </w:r>
      <w:r>
        <w:rPr>
          <w:rFonts w:hint="eastAsia"/>
        </w:rPr>
        <w:t>汽车服务综合实习</w:t>
      </w:r>
      <w:r>
        <w:tab/>
      </w:r>
      <w:r>
        <w:fldChar w:fldCharType="begin"/>
      </w:r>
      <w:r>
        <w:instrText xml:space="preserve"> PAGEREF _Toc30776 \h </w:instrText>
      </w:r>
      <w:r>
        <w:fldChar w:fldCharType="separate"/>
      </w:r>
      <w:r>
        <w:t>155</w:t>
      </w:r>
      <w:r>
        <w:fldChar w:fldCharType="end"/>
      </w:r>
      <w:r>
        <w:rPr>
          <w:bCs/>
          <w:lang w:val="zh-CN"/>
        </w:rPr>
        <w:fldChar w:fldCharType="end"/>
      </w:r>
    </w:p>
    <w:p>
      <w:pPr>
        <w:pStyle w:val="118"/>
        <w:adjustRightInd w:val="0"/>
        <w:snapToGrid w:val="0"/>
        <w:jc w:val="both"/>
      </w:pPr>
      <w:r>
        <w:rPr>
          <w:rFonts w:hint="eastAsia" w:ascii="Times New Roman" w:hAnsi="Times New Roman" w:eastAsia="宋体" w:cs="Times New Roman"/>
          <w:b/>
          <w:bCs/>
          <w:color w:val="auto"/>
          <w:kern w:val="2"/>
          <w:sz w:val="24"/>
          <w:szCs w:val="24"/>
          <w:lang w:val="en-US" w:eastAsia="zh-CN"/>
        </w:rPr>
        <w:t>三、专业选修课程教学大纲</w:t>
      </w:r>
    </w:p>
    <w:p>
      <w:pPr>
        <w:pStyle w:val="19"/>
        <w:tabs>
          <w:tab w:val="right" w:leader="dot" w:pos="8900"/>
          <w:tab w:val="clear" w:pos="8890"/>
        </w:tabs>
      </w:pPr>
      <w:r>
        <w:rPr>
          <w:bCs/>
          <w:lang w:val="zh-CN"/>
        </w:rPr>
        <w:fldChar w:fldCharType="begin"/>
      </w:r>
      <w:r>
        <w:rPr>
          <w:bCs/>
          <w:lang w:val="zh-CN"/>
        </w:rPr>
        <w:instrText xml:space="preserve"> HYPERLINK \l _Toc8993 </w:instrText>
      </w:r>
      <w:r>
        <w:rPr>
          <w:bCs/>
          <w:lang w:val="zh-CN"/>
        </w:rPr>
        <w:fldChar w:fldCharType="separate"/>
      </w:r>
      <w:r>
        <w:t>专业前沿技术专题</w:t>
      </w:r>
      <w:r>
        <w:tab/>
      </w:r>
      <w:r>
        <w:fldChar w:fldCharType="begin"/>
      </w:r>
      <w:r>
        <w:instrText xml:space="preserve"> PAGEREF _Toc8993 \h </w:instrText>
      </w:r>
      <w:r>
        <w:fldChar w:fldCharType="separate"/>
      </w:r>
      <w:r>
        <w:t>167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_Toc18823 </w:instrText>
      </w:r>
      <w:r>
        <w:rPr>
          <w:bCs/>
          <w:lang w:val="zh-CN"/>
        </w:rPr>
        <w:fldChar w:fldCharType="separate"/>
      </w:r>
      <w:r>
        <w:rPr>
          <w:rFonts w:hint="eastAsia"/>
        </w:rPr>
        <w:t>交通运输企业管理</w:t>
      </w:r>
      <w:r>
        <w:tab/>
      </w:r>
      <w:r>
        <w:fldChar w:fldCharType="begin"/>
      </w:r>
      <w:r>
        <w:instrText xml:space="preserve"> PAGEREF _Toc18823 \h </w:instrText>
      </w:r>
      <w:r>
        <w:fldChar w:fldCharType="separate"/>
      </w:r>
      <w:r>
        <w:t>172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_Toc28194 </w:instrText>
      </w:r>
      <w:r>
        <w:rPr>
          <w:bCs/>
          <w:lang w:val="zh-CN"/>
        </w:rPr>
        <w:fldChar w:fldCharType="separate"/>
      </w:r>
      <w:r>
        <w:rPr>
          <w:rFonts w:hint="eastAsia"/>
        </w:rPr>
        <w:t>汽车评估与鉴定</w:t>
      </w:r>
      <w:r>
        <w:tab/>
      </w:r>
      <w:r>
        <w:fldChar w:fldCharType="begin"/>
      </w:r>
      <w:r>
        <w:instrText xml:space="preserve"> PAGEREF _Toc28194 \h </w:instrText>
      </w:r>
      <w:r>
        <w:fldChar w:fldCharType="separate"/>
      </w:r>
      <w:r>
        <w:t>179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_Toc20830 </w:instrText>
      </w:r>
      <w:r>
        <w:rPr>
          <w:bCs/>
          <w:lang w:val="zh-CN"/>
        </w:rPr>
        <w:fldChar w:fldCharType="separate"/>
      </w:r>
      <w:r>
        <w:rPr>
          <w:rFonts w:hint="eastAsia"/>
        </w:rPr>
        <w:t>现代汽车制造工艺</w:t>
      </w:r>
      <w:r>
        <w:tab/>
      </w:r>
      <w:r>
        <w:fldChar w:fldCharType="begin"/>
      </w:r>
      <w:r>
        <w:instrText xml:space="preserve"> PAGEREF _Toc20830 \h </w:instrText>
      </w:r>
      <w:r>
        <w:fldChar w:fldCharType="separate"/>
      </w:r>
      <w:r>
        <w:t>185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_Toc11056 </w:instrText>
      </w:r>
      <w:r>
        <w:rPr>
          <w:bCs/>
          <w:lang w:val="zh-CN"/>
        </w:rPr>
        <w:fldChar w:fldCharType="separate"/>
      </w:r>
      <w:r>
        <w:rPr>
          <w:rFonts w:hint="eastAsia"/>
        </w:rPr>
        <w:t>汽车设计</w:t>
      </w:r>
      <w:r>
        <w:tab/>
      </w:r>
      <w:r>
        <w:fldChar w:fldCharType="begin"/>
      </w:r>
      <w:r>
        <w:instrText xml:space="preserve"> PAGEREF _Toc11056 \h </w:instrText>
      </w:r>
      <w:r>
        <w:fldChar w:fldCharType="separate"/>
      </w:r>
      <w:r>
        <w:t>191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_Toc28441 </w:instrText>
      </w:r>
      <w:r>
        <w:rPr>
          <w:bCs/>
          <w:lang w:val="zh-CN"/>
        </w:rPr>
        <w:fldChar w:fldCharType="separate"/>
      </w:r>
      <w:r>
        <w:rPr>
          <w:rFonts w:hint="eastAsia"/>
        </w:rPr>
        <w:t>汽车金融</w:t>
      </w:r>
      <w:r>
        <w:tab/>
      </w:r>
      <w:r>
        <w:fldChar w:fldCharType="begin"/>
      </w:r>
      <w:r>
        <w:instrText xml:space="preserve"> PAGEREF _Toc28441 \h </w:instrText>
      </w:r>
      <w:r>
        <w:fldChar w:fldCharType="separate"/>
      </w:r>
      <w:r>
        <w:t>199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_Toc23413 </w:instrText>
      </w:r>
      <w:r>
        <w:rPr>
          <w:bCs/>
          <w:lang w:val="zh-CN"/>
        </w:rPr>
        <w:fldChar w:fldCharType="separate"/>
      </w:r>
      <w:r>
        <w:rPr>
          <w:rFonts w:hint="eastAsia"/>
        </w:rPr>
        <w:t>发动机原理</w:t>
      </w:r>
      <w:r>
        <w:tab/>
      </w:r>
      <w:r>
        <w:fldChar w:fldCharType="begin"/>
      </w:r>
      <w:r>
        <w:instrText xml:space="preserve"> PAGEREF _Toc23413 \h </w:instrText>
      </w:r>
      <w:r>
        <w:fldChar w:fldCharType="separate"/>
      </w:r>
      <w:r>
        <w:t>207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_Toc10634 </w:instrText>
      </w:r>
      <w:r>
        <w:rPr>
          <w:bCs/>
          <w:lang w:val="zh-CN"/>
        </w:rPr>
        <w:fldChar w:fldCharType="separate"/>
      </w:r>
      <w:r>
        <w:rPr>
          <w:rFonts w:hint="eastAsia"/>
        </w:rPr>
        <w:t>交通大数据分析</w:t>
      </w:r>
      <w:r>
        <w:tab/>
      </w:r>
      <w:r>
        <w:fldChar w:fldCharType="begin"/>
      </w:r>
      <w:r>
        <w:instrText xml:space="preserve"> PAGEREF _Toc10634 \h </w:instrText>
      </w:r>
      <w:r>
        <w:fldChar w:fldCharType="separate"/>
      </w:r>
      <w:r>
        <w:t>219</w:t>
      </w:r>
      <w:r>
        <w:fldChar w:fldCharType="end"/>
      </w:r>
      <w:r>
        <w:rPr>
          <w:bCs/>
          <w:lang w:val="zh-CN"/>
        </w:rPr>
        <w:fldChar w:fldCharType="end"/>
      </w:r>
    </w:p>
    <w:p>
      <w:pPr>
        <w:adjustRightInd w:val="0"/>
        <w:snapToGrid w:val="0"/>
      </w:pPr>
      <w:r>
        <w:rPr>
          <w:bCs/>
          <w:lang w:val="zh-CN"/>
        </w:rPr>
        <w:fldChar w:fldCharType="end"/>
      </w:r>
    </w:p>
    <w:p>
      <w:pPr>
        <w:widowControl/>
        <w:jc w:val="left"/>
      </w:pPr>
      <w:r>
        <w:br w:type="page"/>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rPr>
        <w:t>专业</w:t>
      </w:r>
      <w:r>
        <w:rPr>
          <w:rFonts w:hint="eastAsia" w:eastAsia="黑体"/>
          <w:b/>
          <w:bCs/>
          <w:sz w:val="52"/>
          <w:szCs w:val="52"/>
          <w:lang w:val="en-US" w:eastAsia="zh-CN"/>
        </w:rPr>
        <w:t>必</w:t>
      </w:r>
      <w:r>
        <w:rPr>
          <w:rFonts w:hint="eastAsia" w:eastAsia="黑体"/>
          <w:b/>
          <w:bCs/>
          <w:sz w:val="52"/>
          <w:szCs w:val="52"/>
        </w:rPr>
        <w:t>修课程教学大纲</w:t>
      </w:r>
    </w:p>
    <w:p>
      <w:pPr>
        <w:widowControl/>
        <w:jc w:val="left"/>
      </w:pPr>
    </w:p>
    <w:p>
      <w:pPr>
        <w:pStyle w:val="28"/>
        <w:rPr>
          <w:color w:val="0000FF"/>
        </w:rPr>
      </w:pPr>
      <w:bookmarkStart w:id="0" w:name="_Toc26906"/>
      <w:r>
        <w:t>汽车理论</w:t>
      </w:r>
      <w:bookmarkEnd w:id="0"/>
    </w:p>
    <w:p>
      <w:pPr>
        <w:snapToGrid w:val="0"/>
        <w:spacing w:line="360" w:lineRule="auto"/>
        <w:jc w:val="center"/>
        <w:rPr>
          <w:sz w:val="28"/>
          <w:szCs w:val="28"/>
        </w:rPr>
      </w:pPr>
      <w:r>
        <w:rPr>
          <w:sz w:val="28"/>
          <w:szCs w:val="28"/>
        </w:rPr>
        <w:t>（</w:t>
      </w:r>
      <w:bookmarkStart w:id="1" w:name="OLE_LINK11"/>
      <w:r>
        <w:rPr>
          <w:sz w:val="24"/>
        </w:rPr>
        <w:t>Automobile Theory</w:t>
      </w:r>
      <w:bookmarkEnd w:id="1"/>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课程编号：04021303</w:t>
            </w:r>
          </w:p>
        </w:tc>
        <w:tc>
          <w:tcPr>
            <w:tcW w:w="1453" w:type="pct"/>
          </w:tcPr>
          <w:p>
            <w:pPr>
              <w:spacing w:line="300" w:lineRule="auto"/>
              <w:rPr>
                <w:b/>
                <w:bCs/>
                <w:szCs w:val="21"/>
              </w:rPr>
            </w:pPr>
            <w:r>
              <w:rPr>
                <w:b/>
                <w:bCs/>
                <w:szCs w:val="21"/>
              </w:rPr>
              <w:t>课程总学时：40</w:t>
            </w:r>
          </w:p>
        </w:tc>
        <w:tc>
          <w:tcPr>
            <w:tcW w:w="1881" w:type="pct"/>
          </w:tcPr>
          <w:p>
            <w:pPr>
              <w:spacing w:line="300" w:lineRule="auto"/>
              <w:rPr>
                <w:b/>
                <w:bCs/>
                <w:szCs w:val="21"/>
              </w:rPr>
            </w:pPr>
            <w:r>
              <w:rPr>
                <w:b/>
                <w:bCs/>
                <w:szCs w:val="21"/>
              </w:rPr>
              <w:t>实验学时： 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课程性质：必</w:t>
            </w:r>
            <w:r>
              <w:rPr>
                <w:b/>
                <w:bCs/>
                <w:kern w:val="0"/>
                <w:szCs w:val="21"/>
              </w:rPr>
              <w:t>修</w:t>
            </w:r>
          </w:p>
        </w:tc>
        <w:tc>
          <w:tcPr>
            <w:tcW w:w="1453" w:type="pct"/>
          </w:tcPr>
          <w:p>
            <w:pPr>
              <w:spacing w:line="300" w:lineRule="auto"/>
              <w:rPr>
                <w:b/>
                <w:szCs w:val="21"/>
              </w:rPr>
            </w:pPr>
            <w:r>
              <w:rPr>
                <w:b/>
                <w:szCs w:val="21"/>
              </w:rPr>
              <w:t>课程属性:</w:t>
            </w:r>
            <w:r>
              <w:rPr>
                <w:b/>
                <w:kern w:val="0"/>
                <w:szCs w:val="21"/>
              </w:rPr>
              <w:t>专业类</w:t>
            </w:r>
          </w:p>
        </w:tc>
        <w:tc>
          <w:tcPr>
            <w:tcW w:w="1881" w:type="pct"/>
          </w:tcPr>
          <w:p>
            <w:pPr>
              <w:spacing w:line="300" w:lineRule="auto"/>
              <w:rPr>
                <w:b/>
                <w:bCs/>
                <w:szCs w:val="21"/>
              </w:rPr>
            </w:pPr>
            <w:r>
              <w:rPr>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
                <w:bCs/>
                <w:kern w:val="0"/>
                <w:szCs w:val="21"/>
              </w:rPr>
              <w:t>慕文龙</w:t>
            </w:r>
          </w:p>
        </w:tc>
        <w:tc>
          <w:tcPr>
            <w:tcW w:w="1453" w:type="pct"/>
          </w:tcPr>
          <w:p>
            <w:pPr>
              <w:spacing w:line="300" w:lineRule="auto"/>
              <w:rPr>
                <w:b/>
                <w:szCs w:val="21"/>
              </w:rPr>
            </w:pPr>
            <w:r>
              <w:rPr>
                <w:b/>
                <w:szCs w:val="21"/>
              </w:rPr>
              <w:t>课程团队：郭文翠</w:t>
            </w:r>
          </w:p>
        </w:tc>
        <w:tc>
          <w:tcPr>
            <w:tcW w:w="1881" w:type="pct"/>
          </w:tcPr>
          <w:p>
            <w:pPr>
              <w:spacing w:line="300" w:lineRule="auto"/>
              <w:rPr>
                <w:b/>
                <w:bCs/>
                <w:szCs w:val="21"/>
              </w:rPr>
            </w:pPr>
            <w:r>
              <w:rPr>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FF"/>
                <w:szCs w:val="21"/>
              </w:rPr>
            </w:pPr>
            <w:r>
              <w:rPr>
                <w:b/>
                <w:bCs/>
                <w:szCs w:val="21"/>
              </w:rPr>
              <w:t>适用专业：汽车服务工程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具有从简单的实际问题中找出理论力学问题，并抽象为理论力学模型的初步能力。掌握机构运动学和机器动力学的基本理论和基本知识。掌握汽车总体构造和发动机、底盘、电气、车身各组成部分的基本构造、工作原理。掌握发动机工作过程各项性能指标的概念和内涵，熟悉发动机理论和实际工作循环的特点。先修的主要课程有理论力学、机械原理、汽车构造、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掌握汽车使用性能的评价指标与评价方法可以为后续课程（汽车运用工程、汽车设计、汽车检测与维修）提供理论基础。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主撰人：慕文龙</w:t>
            </w:r>
          </w:p>
        </w:tc>
        <w:tc>
          <w:tcPr>
            <w:tcW w:w="1453" w:type="pct"/>
          </w:tcPr>
          <w:p>
            <w:pPr>
              <w:spacing w:line="300" w:lineRule="auto"/>
              <w:rPr>
                <w:b/>
                <w:bCs/>
                <w:szCs w:val="21"/>
              </w:rPr>
            </w:pPr>
            <w:r>
              <w:rPr>
                <w:b/>
                <w:bCs/>
                <w:szCs w:val="21"/>
              </w:rPr>
              <w:t>审核人：</w:t>
            </w:r>
            <w:r>
              <w:rPr>
                <w:rFonts w:hint="eastAsia"/>
                <w:b/>
                <w:bCs/>
                <w:szCs w:val="21"/>
              </w:rPr>
              <w:t>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rPr>
          <w:color w:val="000000"/>
          <w:szCs w:val="21"/>
        </w:rPr>
      </w:pPr>
      <w:r>
        <w:rPr>
          <w:color w:val="000000"/>
          <w:szCs w:val="21"/>
        </w:rPr>
        <w:t>确立学生的主体地位，树立“一切为了学生的发展”的思想，把课程价值定位在对一个完整的人的发展上。关注教学效益，教学目标尽可能明确与具体。</w:t>
      </w:r>
    </w:p>
    <w:p>
      <w:pPr>
        <w:adjustRightInd w:val="0"/>
        <w:snapToGrid w:val="0"/>
        <w:spacing w:line="360" w:lineRule="auto"/>
        <w:ind w:firstLine="420"/>
        <w:rPr>
          <w:color w:val="000000"/>
          <w:szCs w:val="21"/>
        </w:rPr>
      </w:pPr>
      <w:r>
        <w:rPr>
          <w:color w:val="000000"/>
          <w:szCs w:val="21"/>
        </w:rPr>
        <w:t>汽车理论是汽车服务工程专业的一门重要专业选修课。本课程以提高汽车行驶性能为目的，从运动学和动力学角度分析汽车各种使用性能、评价方法以及汽车结构参数、使用参数对汽车行驶性能的影响。</w:t>
      </w:r>
    </w:p>
    <w:p>
      <w:pPr>
        <w:spacing w:line="360" w:lineRule="auto"/>
        <w:ind w:firstLine="420" w:firstLineChars="200"/>
        <w:rPr>
          <w:color w:val="000000"/>
          <w:szCs w:val="21"/>
        </w:rPr>
      </w:pPr>
      <w:r>
        <w:rPr>
          <w:color w:val="000000"/>
          <w:szCs w:val="21"/>
        </w:rPr>
        <w:t>本课程的任务是在掌握汽车行驶性能指标和评价方法基础上，找出汽车结构参数、使用参数对汽车行驶性能的影响规律，从而提高汽车行驶性能，为进行汽车设计、研究打下坚实的专业理论基础。汽车理论课程理论性比较强，因此通过进行汽车的动力性、制动性、燃油经济性实验教学环节加深对理论知识的理解与掌握。熟悉汽车性能测试仪器的使用，并结合相关知识，掌握汽车性能的试验研究的基本方法，提高学生的实践能力。通过课程学习可了解本学科新理论、新技术及前沿动态，奠定终身学习的基础，培养终身学习的能力。</w:t>
      </w:r>
    </w:p>
    <w:p>
      <w:pPr>
        <w:spacing w:line="360" w:lineRule="auto"/>
        <w:ind w:firstLine="420" w:firstLineChars="200"/>
        <w:rPr>
          <w:color w:val="0000FF"/>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rPr>
              <w:t>熟悉汽车的主要使用性能，掌握汽车各种使用性能的基本概念和评价指标。</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bookmarkStart w:id="2" w:name="OLE_LINK2"/>
            <w:bookmarkStart w:id="3" w:name="OLE_LINK6"/>
            <w:r>
              <w:rPr>
                <w:rFonts w:eastAsiaTheme="minorEastAsia"/>
                <w:sz w:val="18"/>
                <w:szCs w:val="18"/>
              </w:rPr>
              <w:t>指标点1.3</w:t>
            </w:r>
            <w:bookmarkEnd w:id="2"/>
          </w:p>
          <w:p>
            <w:pPr>
              <w:spacing w:line="320" w:lineRule="exact"/>
              <w:jc w:val="center"/>
              <w:rPr>
                <w:rFonts w:eastAsiaTheme="minorEastAsia"/>
                <w:sz w:val="18"/>
                <w:szCs w:val="18"/>
              </w:rPr>
            </w:pPr>
            <w:r>
              <w:rPr>
                <w:rFonts w:eastAsiaTheme="minorEastAsia"/>
                <w:sz w:val="18"/>
                <w:szCs w:val="18"/>
              </w:rPr>
              <w:t>指标点6.1</w:t>
            </w:r>
          </w:p>
          <w:p>
            <w:pPr>
              <w:spacing w:line="320" w:lineRule="exact"/>
              <w:jc w:val="center"/>
              <w:rPr>
                <w:rFonts w:eastAsiaTheme="minorEastAsia"/>
                <w:sz w:val="18"/>
                <w:szCs w:val="18"/>
              </w:rPr>
            </w:pPr>
            <w:bookmarkStart w:id="4" w:name="OLE_LINK3"/>
            <w:r>
              <w:rPr>
                <w:rFonts w:eastAsiaTheme="minorEastAsia"/>
                <w:sz w:val="18"/>
                <w:szCs w:val="18"/>
              </w:rPr>
              <w:t>指标点7.1</w:t>
            </w:r>
            <w:bookmarkEnd w:id="3"/>
            <w:bookmarkEnd w:id="4"/>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6</w:t>
            </w:r>
          </w:p>
          <w:p>
            <w:pPr>
              <w:spacing w:line="320" w:lineRule="exact"/>
              <w:jc w:val="center"/>
              <w:rPr>
                <w:rFonts w:eastAsiaTheme="minorEastAsia"/>
                <w:sz w:val="18"/>
                <w:szCs w:val="18"/>
              </w:rPr>
            </w:pPr>
            <w:r>
              <w:rPr>
                <w:rFonts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rPr>
              <w:t>熟悉和掌握影响汽车各种使用性能的主要参量及参量变化对性能的影响。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rPr>
              <w:t>掌握汽车的动力性、燃料经济性、制动性评价指标的基本计算方法。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bookmarkStart w:id="5" w:name="OLE_LINK1"/>
            <w:r>
              <w:rPr>
                <w:rFonts w:eastAsiaTheme="minorEastAsia"/>
                <w:sz w:val="18"/>
                <w:szCs w:val="18"/>
              </w:rPr>
              <w:t>指标点3.3</w:t>
            </w:r>
            <w:bookmarkEnd w:id="5"/>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rPr>
              <w:t>了解和掌握一些汽车试验的基本方法与技能。</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指标点3.4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126"/>
        <w:gridCol w:w="709"/>
        <w:gridCol w:w="12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3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21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2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汽车的动力性指标，汽车的驱动力与行驶阻力。</w:t>
            </w:r>
          </w:p>
          <w:p>
            <w:pPr>
              <w:spacing w:line="320" w:lineRule="exact"/>
              <w:jc w:val="center"/>
              <w:rPr>
                <w:rFonts w:eastAsiaTheme="minorEastAsia"/>
                <w:color w:val="0000FF"/>
                <w:sz w:val="18"/>
                <w:szCs w:val="18"/>
              </w:rPr>
            </w:pPr>
            <w:r>
              <w:rPr>
                <w:rFonts w:eastAsiaTheme="minorEastAsia"/>
                <w:sz w:val="18"/>
                <w:szCs w:val="18"/>
              </w:rPr>
              <w:t>重点是汽车动力性的评价指标、汽车的驱动力与行驶阻力的计算方法。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掌握汽车的动力性指标及汽车的驱动力与行驶阻力计算。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讲授、线上讨论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汽车的驱动力—行驶阻力平衡图与动力特性图。</w:t>
            </w:r>
          </w:p>
          <w:p>
            <w:pPr>
              <w:spacing w:line="320" w:lineRule="exact"/>
              <w:jc w:val="center"/>
              <w:rPr>
                <w:rFonts w:eastAsiaTheme="minorEastAsia"/>
                <w:sz w:val="18"/>
                <w:szCs w:val="18"/>
              </w:rPr>
            </w:pPr>
            <w:r>
              <w:rPr>
                <w:rFonts w:eastAsiaTheme="minorEastAsia"/>
                <w:sz w:val="18"/>
                <w:szCs w:val="18"/>
              </w:rPr>
              <w:t>重点和难点是计算汽车动力性评价指标的方法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掌握汽车的驱动力—行驶阻力平衡图与动力特性图和计算汽车动力性评价指标的方法。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汽车行驶的附着条件与附着率。</w:t>
            </w:r>
          </w:p>
          <w:p>
            <w:pPr>
              <w:spacing w:line="320" w:lineRule="exact"/>
              <w:jc w:val="center"/>
              <w:rPr>
                <w:rFonts w:eastAsiaTheme="minorEastAsia"/>
                <w:sz w:val="18"/>
                <w:szCs w:val="18"/>
              </w:rPr>
            </w:pPr>
            <w:r>
              <w:rPr>
                <w:rFonts w:eastAsiaTheme="minorEastAsia"/>
                <w:sz w:val="18"/>
                <w:szCs w:val="18"/>
              </w:rPr>
              <w:t>重点和难点是分析汽车行驶的附着条件与汽车的附着率。</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掌握汽车行驶的附着条件与附着率。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讲授、教学视频、习题分析</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汽车的功率平衡，影响汽车动力性的因素、电动汽车的动力性。</w:t>
            </w:r>
          </w:p>
          <w:p>
            <w:pPr>
              <w:spacing w:line="320" w:lineRule="exact"/>
              <w:jc w:val="center"/>
              <w:rPr>
                <w:rFonts w:eastAsiaTheme="minorEastAsia"/>
                <w:sz w:val="18"/>
                <w:szCs w:val="18"/>
              </w:rPr>
            </w:pPr>
            <w:r>
              <w:rPr>
                <w:rFonts w:eastAsiaTheme="minorEastAsia"/>
                <w:sz w:val="18"/>
                <w:szCs w:val="18"/>
              </w:rPr>
              <w:t>重点是分析影响汽车动力性的因素。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掌握汽车的功率平衡和影响汽车动力性的因素，了解电动汽车的动力性的评价指标。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讲授、线上测验、线上问卷调查</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5</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汽车燃油经济性的评价指标，汽车燃油经济性的计算。</w:t>
            </w:r>
          </w:p>
          <w:p>
            <w:pPr>
              <w:spacing w:line="320" w:lineRule="exact"/>
              <w:jc w:val="center"/>
              <w:rPr>
                <w:rFonts w:eastAsiaTheme="minorEastAsia"/>
                <w:sz w:val="18"/>
                <w:szCs w:val="18"/>
              </w:rPr>
            </w:pPr>
            <w:r>
              <w:rPr>
                <w:rFonts w:eastAsiaTheme="minorEastAsia"/>
                <w:sz w:val="18"/>
                <w:szCs w:val="18"/>
              </w:rPr>
              <w:t>重点是汽车燃油经济性的评价指标。难点是汽车燃油经济性的计算方法。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掌握汽车燃油经济性的评价指标。理解汽车燃油经济性的计算方法。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6</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影响汽车燃油经济性的因素，电动汽车的经济性，汽车动力性、燃油经济性试验。</w:t>
            </w:r>
          </w:p>
          <w:p>
            <w:pPr>
              <w:spacing w:line="320" w:lineRule="exact"/>
              <w:jc w:val="center"/>
              <w:rPr>
                <w:rFonts w:eastAsiaTheme="minorEastAsia"/>
                <w:sz w:val="18"/>
                <w:szCs w:val="18"/>
              </w:rPr>
            </w:pPr>
            <w:r>
              <w:rPr>
                <w:rFonts w:eastAsiaTheme="minorEastAsia"/>
                <w:sz w:val="18"/>
                <w:szCs w:val="18"/>
              </w:rPr>
              <w:t>重点是分析影响汽车燃油经济性的主要因素。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掌握影响汽车燃油经济性的因素，电动汽车的经济性的评价指标。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7</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发动机功率的选择，最小传动比的选择、最大传动比的选择。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掌握发动机功率、最小传动比和最大传动比的选择方法。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8</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传动系档数与各档传动比的选择，利用燃油经济性－加速时间曲线确定动力装置参数。</w:t>
            </w:r>
          </w:p>
          <w:p>
            <w:pPr>
              <w:spacing w:line="320" w:lineRule="exact"/>
              <w:jc w:val="center"/>
              <w:rPr>
                <w:rFonts w:eastAsiaTheme="minorEastAsia"/>
                <w:sz w:val="18"/>
                <w:szCs w:val="18"/>
              </w:rPr>
            </w:pPr>
            <w:r>
              <w:rPr>
                <w:rFonts w:eastAsiaTheme="minorEastAsia"/>
                <w:sz w:val="18"/>
                <w:szCs w:val="18"/>
              </w:rPr>
              <w:t>重点是传动系档数与各档传动比的选择方法。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掌握传动系档数与各档传动比的选择方法，利用燃油经济性－加速时间曲线确定动力装置参数。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9</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汽车制动性的评价指标，制动时车轮的受力。</w:t>
            </w:r>
          </w:p>
          <w:p>
            <w:pPr>
              <w:spacing w:line="320" w:lineRule="exact"/>
              <w:jc w:val="center"/>
              <w:rPr>
                <w:rFonts w:eastAsiaTheme="minorEastAsia"/>
                <w:sz w:val="18"/>
                <w:szCs w:val="18"/>
              </w:rPr>
            </w:pPr>
            <w:r>
              <w:rPr>
                <w:rFonts w:eastAsiaTheme="minorEastAsia"/>
                <w:sz w:val="18"/>
                <w:szCs w:val="18"/>
              </w:rPr>
              <w:t>重点是汽车制动性的评价指标，难点是制动时车轮的受力分析和计算。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掌握汽车制动性的评价指标，制动时车轮的受力分析。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讲授、课堂互动、教学视频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汽车的制动效能及其恒定性、制动时汽车的方向稳定性</w:t>
            </w:r>
          </w:p>
          <w:p>
            <w:pPr>
              <w:spacing w:line="320" w:lineRule="exact"/>
              <w:jc w:val="center"/>
              <w:rPr>
                <w:rFonts w:eastAsiaTheme="minorEastAsia"/>
                <w:sz w:val="18"/>
                <w:szCs w:val="18"/>
              </w:rPr>
            </w:pPr>
            <w:r>
              <w:rPr>
                <w:rFonts w:eastAsiaTheme="minorEastAsia"/>
                <w:sz w:val="18"/>
                <w:szCs w:val="18"/>
              </w:rPr>
              <w:t>重点是分析制动过程，难点是制动距离的计算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掌握汽车的制动效能及其恒定性、制动时汽车的方向稳定性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讲授、课堂互动、教学视频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前、后制动器制动力的比例关系。</w:t>
            </w:r>
          </w:p>
          <w:p>
            <w:pPr>
              <w:spacing w:line="320" w:lineRule="exact"/>
              <w:jc w:val="center"/>
              <w:rPr>
                <w:rFonts w:eastAsiaTheme="minorEastAsia"/>
                <w:sz w:val="18"/>
                <w:szCs w:val="18"/>
              </w:rPr>
            </w:pPr>
            <w:r>
              <w:rPr>
                <w:rFonts w:eastAsiaTheme="minorEastAsia"/>
                <w:sz w:val="18"/>
                <w:szCs w:val="18"/>
              </w:rPr>
              <w:t>难点是车轮不抱死时的制动强度和利用附着系数的计算。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掌握同步附着系数，利用r线组和f线组分析制动过程。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汽车制动性的试验、计算例题讲解分析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掌握汽车制动性的试验方法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讲授、计算题分析、线上测验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13</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汽车的操纵稳定性概述，轮胎的侧偏特性，线性二自由度汽车模型对前轮角输入的响应。重点是汽车的操纵稳定性包含的内容和时域响应</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掌握汽车的操纵稳定性的评价内容和转向盘角阶跃输入下的时域响应。</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14</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提高操纵稳定性的电子控制系统，汽车操纵稳定性的路上试验。</w:t>
            </w:r>
          </w:p>
          <w:p>
            <w:pPr>
              <w:spacing w:line="320" w:lineRule="exact"/>
              <w:jc w:val="center"/>
              <w:rPr>
                <w:rFonts w:eastAsiaTheme="minorEastAsia"/>
                <w:sz w:val="18"/>
                <w:szCs w:val="18"/>
              </w:rPr>
            </w:pPr>
            <w:r>
              <w:rPr>
                <w:rFonts w:eastAsiaTheme="minorEastAsia"/>
                <w:sz w:val="18"/>
                <w:szCs w:val="18"/>
              </w:rPr>
              <w:t>重点是提高操纵稳定性的电子控制系统。</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了解提高操纵稳定性的电子控制系统。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15</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人体对振动的反应和平顺性的评价，影响汽车平顺性的结构因素。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掌握人体对振动的反应和平顺性的评价，影响汽车平顺性的结构因素。</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16</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汽车通过性评价指标及几何参数，汽车的通过性试验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掌握汽车通过性评价指标及几何参数。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17</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汽车动力性试验</w:t>
            </w:r>
          </w:p>
          <w:p>
            <w:pPr>
              <w:spacing w:line="320" w:lineRule="exact"/>
              <w:jc w:val="center"/>
              <w:rPr>
                <w:rFonts w:eastAsiaTheme="minorEastAsia"/>
                <w:sz w:val="18"/>
                <w:szCs w:val="18"/>
              </w:rPr>
            </w:pPr>
            <w:r>
              <w:rPr>
                <w:rFonts w:eastAsiaTheme="minorEastAsia"/>
                <w:sz w:val="18"/>
                <w:szCs w:val="18"/>
              </w:rPr>
              <w:t>重点是汽车动力性试验的测试原理、方法，实验设备的操作规范。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掌握汽车动力性试验的测试原理、方法，实验设备的操作规范。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教学视频、实验室测试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18</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汽车滑行试验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掌握汽车滑行试验方法，实验设备的操作规范。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路上测试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19</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汽车燃油经济性试验</w:t>
            </w:r>
          </w:p>
          <w:p>
            <w:pPr>
              <w:spacing w:line="320" w:lineRule="exact"/>
              <w:jc w:val="center"/>
              <w:rPr>
                <w:rFonts w:eastAsiaTheme="minorEastAsia"/>
                <w:sz w:val="18"/>
                <w:szCs w:val="18"/>
              </w:rPr>
            </w:pPr>
            <w:r>
              <w:rPr>
                <w:rFonts w:eastAsiaTheme="minorEastAsia"/>
                <w:sz w:val="18"/>
                <w:szCs w:val="18"/>
              </w:rPr>
              <w:t>重点是汽车燃油经济性试验的测试原理、方法，实验设备的操作规范。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掌握汽车燃油经济性试验的测试原理、方法，实验设备的操作规范。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教学视频、实验室测试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汽车制动性能试验</w:t>
            </w:r>
          </w:p>
          <w:p>
            <w:pPr>
              <w:spacing w:line="320" w:lineRule="exact"/>
              <w:jc w:val="center"/>
              <w:rPr>
                <w:rFonts w:eastAsiaTheme="minorEastAsia"/>
                <w:sz w:val="18"/>
                <w:szCs w:val="18"/>
              </w:rPr>
            </w:pPr>
            <w:r>
              <w:rPr>
                <w:rFonts w:eastAsiaTheme="minorEastAsia"/>
                <w:sz w:val="18"/>
                <w:szCs w:val="18"/>
              </w:rPr>
              <w:t>重点是汽车制动性试验的测试原理、方法，实验设备的操作规范。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路上测试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汽车结构参数及特性参数测量</w:t>
            </w:r>
          </w:p>
          <w:p>
            <w:pPr>
              <w:spacing w:line="320" w:lineRule="exact"/>
              <w:jc w:val="center"/>
              <w:rPr>
                <w:rFonts w:eastAsiaTheme="minorEastAsia"/>
                <w:sz w:val="18"/>
                <w:szCs w:val="18"/>
              </w:rPr>
            </w:pPr>
            <w:r>
              <w:rPr>
                <w:rFonts w:eastAsiaTheme="minorEastAsia"/>
                <w:sz w:val="18"/>
                <w:szCs w:val="18"/>
              </w:rPr>
              <w:t>重点是汽车结构参数及特性参数测量方法，测量设备的操作规范。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掌握汽车结构参数及特性参数测量方法，测量设备的操作规范。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课程思政”本质上是将所有课堂作为育人主渠道，旨在将思想政治教育有机融入各门课程的教学和改革，实现知识传授与价值引领的有效结合，实现立德树人的润物无声。在教学过程中，深入挖掘“汽车理论”课程所蕴含的思想政治教育元素，引导学生树立科学的发展观和大国工匠精神，为国家培养德才兼备的汽车服务工程专业人才。其课程思政可以体现在很多方面，例如：</w:t>
      </w:r>
    </w:p>
    <w:p>
      <w:pPr>
        <w:snapToGrid w:val="0"/>
        <w:spacing w:line="360" w:lineRule="auto"/>
        <w:ind w:firstLine="420" w:firstLineChars="200"/>
      </w:pPr>
      <w:r>
        <w:rPr>
          <w:bCs/>
          <w:kern w:val="0"/>
          <w:szCs w:val="21"/>
        </w:rPr>
        <w:t>（1）</w:t>
      </w:r>
      <w:r>
        <w:t>进行汽车行驶阻力内容讲授时，结合图片、视频向同学们展示空气阻力测试方法，引申出我国汽车空气动力学发展历史，培养学生的对国家、社会的责任感和使命感；电动汽车动力性教学过程中，通过分析当前我国新能源汽车技术所取得的突破及进展、国内车企在部分领域所取得的全球领先地位，引导学生深刻认识科学技术是第一生产力的含义。</w:t>
      </w:r>
    </w:p>
    <w:p>
      <w:pPr>
        <w:snapToGrid w:val="0"/>
        <w:spacing w:line="360" w:lineRule="auto"/>
        <w:ind w:firstLine="420" w:firstLineChars="200"/>
      </w:pPr>
      <w:r>
        <w:rPr>
          <w:bCs/>
          <w:kern w:val="0"/>
          <w:szCs w:val="21"/>
        </w:rPr>
        <w:t>（2）在进行汽车燃油经济性教学时，</w:t>
      </w:r>
      <w:r>
        <w:t>展示我国当前所面临的能源紧缺以及环境污染问题，介绍目前国内外汽车厂商为了降低汽车污染和排放所采用的新技术新方法，使学生认识到汽车产业节能减排的重要性，树立绿色低碳理念；具备良好的汽车动力性和燃油经济性所提出的要求往往是相反的，两种性能很难同时达到最佳。通过该知识点的介绍，引导学生采用唯物辩证法的思想看待和处理问题，客观全面地看待事物的好坏。</w:t>
      </w:r>
    </w:p>
    <w:p>
      <w:pPr>
        <w:snapToGrid w:val="0"/>
        <w:spacing w:line="360" w:lineRule="auto"/>
        <w:ind w:firstLine="420" w:firstLineChars="200"/>
        <w:rPr>
          <w:bCs/>
          <w:kern w:val="0"/>
          <w:szCs w:val="21"/>
        </w:rPr>
      </w:pPr>
      <w:r>
        <w:rPr>
          <w:bCs/>
          <w:kern w:val="0"/>
          <w:szCs w:val="21"/>
        </w:rPr>
        <w:t>（3）在进行汽车制动性教学时，结合生活中的真实交通事故案例，向同学们说明安全行车时需要注意的事项，培养学生安全驾驶意识；在讲解减速器结构设计和材料选用的演化过程中，分析摩擦片去石棉化的原因，体现工业设计中的“以人为本”和“可持续设计”理念，对学生进行工程伦理和职业操守教育。</w:t>
      </w:r>
    </w:p>
    <w:p>
      <w:pPr>
        <w:snapToGrid w:val="0"/>
        <w:spacing w:line="360" w:lineRule="auto"/>
        <w:ind w:firstLine="420" w:firstLineChars="200"/>
      </w:pPr>
      <w:r>
        <w:rPr>
          <w:bCs/>
          <w:kern w:val="0"/>
          <w:szCs w:val="21"/>
        </w:rPr>
        <w:t>（4）在进行汽车操纵稳定性教学时，通过介绍目前国内外汽车厂家所采用的主流稳定控制系统，对比分析该领域国内外技术差距，使同学们认识到目前国内汽车工业仍有大部分关键技术掌握在国外发达国家，引导学生树立“工匠精神”，在学习和工作中精益求精，追求卓越，不断创新。</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r>
        <w:rPr>
          <w:szCs w:val="21"/>
        </w:rPr>
        <w:t>汽车理论（第6版）. 余志生主编. 北京：机械工业出版社, 2019</w:t>
      </w:r>
      <w:r>
        <w:rPr>
          <w:bCs/>
          <w:kern w:val="0"/>
          <w:szCs w:val="21"/>
        </w:rPr>
        <w:t>年</w:t>
      </w:r>
    </w:p>
    <w:p>
      <w:pPr>
        <w:widowControl/>
        <w:snapToGrid w:val="0"/>
        <w:spacing w:line="360" w:lineRule="auto"/>
        <w:ind w:firstLine="420" w:firstLineChars="200"/>
        <w:jc w:val="left"/>
        <w:rPr>
          <w:bCs/>
          <w:kern w:val="0"/>
          <w:szCs w:val="21"/>
        </w:rPr>
      </w:pPr>
      <w:r>
        <w:t>（2）实验课教材：</w:t>
      </w:r>
      <w:r>
        <w:rPr>
          <w:szCs w:val="21"/>
        </w:rPr>
        <w:t>汽车理论（第6版）. 余志生主编. 北京：机械工业出版社, 2019</w:t>
      </w:r>
      <w:r>
        <w:rPr>
          <w:bCs/>
          <w:kern w:val="0"/>
          <w:szCs w:val="21"/>
        </w:rPr>
        <w:t>年</w:t>
      </w:r>
    </w:p>
    <w:p>
      <w:pPr>
        <w:widowControl/>
        <w:snapToGrid w:val="0"/>
        <w:spacing w:line="360" w:lineRule="auto"/>
        <w:ind w:firstLine="420" w:firstLineChars="200"/>
        <w:jc w:val="left"/>
        <w:rPr>
          <w:bCs/>
          <w:color w:val="0000FF"/>
          <w:kern w:val="0"/>
          <w:szCs w:val="21"/>
        </w:rPr>
      </w:pPr>
      <w:r>
        <w:t>（3）实习指导书：</w:t>
      </w:r>
      <w:r>
        <w:rPr>
          <w:color w:val="000000"/>
          <w:szCs w:val="21"/>
        </w:rPr>
        <w:t>汽车理论实验指导书. 河南农业大学机电学院交通系</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（1）汽车动力学（第5版）. M. Mitschke，H. Wallentowitz主编. 清华大学出版社, 2019年</w:t>
      </w:r>
    </w:p>
    <w:p>
      <w:pPr>
        <w:snapToGrid w:val="0"/>
        <w:spacing w:line="360" w:lineRule="auto"/>
        <w:ind w:firstLine="420" w:firstLineChars="200"/>
        <w:rPr>
          <w:bCs/>
          <w:kern w:val="0"/>
          <w:szCs w:val="21"/>
        </w:rPr>
      </w:pPr>
      <w:r>
        <w:rPr>
          <w:bCs/>
          <w:kern w:val="0"/>
          <w:szCs w:val="21"/>
        </w:rPr>
        <w:t>（2）</w:t>
      </w:r>
      <w:r>
        <w:rPr>
          <w:color w:val="000000"/>
          <w:szCs w:val="21"/>
        </w:rPr>
        <w:t>汽车理论（第3版）. 张文春，徐立友主编. 北京：机械工业出版社</w:t>
      </w:r>
      <w:r>
        <w:rPr>
          <w:bCs/>
          <w:kern w:val="0"/>
          <w:szCs w:val="21"/>
        </w:rPr>
        <w:t xml:space="preserve">, </w:t>
      </w:r>
      <w:r>
        <w:rPr>
          <w:color w:val="000000"/>
          <w:szCs w:val="21"/>
        </w:rPr>
        <w:t>2018年</w:t>
      </w:r>
    </w:p>
    <w:p>
      <w:pPr>
        <w:snapToGrid w:val="0"/>
        <w:spacing w:line="360" w:lineRule="auto"/>
        <w:ind w:firstLine="420" w:firstLineChars="200"/>
        <w:rPr>
          <w:color w:val="000000"/>
          <w:szCs w:val="21"/>
        </w:rPr>
      </w:pPr>
      <w:r>
        <w:rPr>
          <w:bCs/>
          <w:kern w:val="0"/>
          <w:szCs w:val="21"/>
        </w:rPr>
        <w:t>（3）</w:t>
      </w:r>
      <w:r>
        <w:rPr>
          <w:color w:val="000000"/>
          <w:szCs w:val="21"/>
        </w:rPr>
        <w:t>军用汽车理论. 陈欣，王国军主编. 北京：机械工业出版社</w:t>
      </w:r>
      <w:r>
        <w:rPr>
          <w:bCs/>
          <w:kern w:val="0"/>
          <w:szCs w:val="21"/>
        </w:rPr>
        <w:t xml:space="preserve">, </w:t>
      </w:r>
      <w:r>
        <w:rPr>
          <w:color w:val="000000"/>
          <w:szCs w:val="21"/>
        </w:rPr>
        <w:t>2017年</w:t>
      </w:r>
    </w:p>
    <w:p>
      <w:pPr>
        <w:snapToGrid w:val="0"/>
        <w:spacing w:line="360" w:lineRule="auto"/>
        <w:ind w:firstLine="420" w:firstLineChars="200"/>
        <w:rPr>
          <w:color w:val="000000"/>
          <w:szCs w:val="21"/>
        </w:rPr>
      </w:pPr>
      <w:r>
        <w:rPr>
          <w:bCs/>
          <w:kern w:val="0"/>
          <w:szCs w:val="21"/>
        </w:rPr>
        <w:t>（4）</w:t>
      </w:r>
      <w:r>
        <w:rPr>
          <w:color w:val="000000"/>
          <w:szCs w:val="21"/>
        </w:rPr>
        <w:t>汽车发动机原理与汽车理论. 冯健璋主编. 北京：机械工业出版社</w:t>
      </w:r>
      <w:r>
        <w:rPr>
          <w:bCs/>
          <w:kern w:val="0"/>
          <w:szCs w:val="21"/>
        </w:rPr>
        <w:t xml:space="preserve">, </w:t>
      </w:r>
      <w:r>
        <w:rPr>
          <w:color w:val="000000"/>
          <w:szCs w:val="21"/>
        </w:rPr>
        <w:t>2004年</w:t>
      </w:r>
    </w:p>
    <w:p>
      <w:pPr>
        <w:widowControl/>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rPr>
          <w:color w:val="000000"/>
          <w:szCs w:val="21"/>
        </w:rPr>
      </w:pPr>
      <w:r>
        <w:rPr>
          <w:color w:val="000000"/>
          <w:szCs w:val="21"/>
        </w:rPr>
        <w:t>（1）汽车之家，</w:t>
      </w:r>
      <w:r>
        <w:t>http://www.autohome.com.cn/</w:t>
      </w:r>
    </w:p>
    <w:p>
      <w:pPr>
        <w:adjustRightInd w:val="0"/>
        <w:snapToGrid w:val="0"/>
        <w:spacing w:line="360" w:lineRule="auto"/>
        <w:ind w:firstLine="420"/>
      </w:pPr>
      <w:r>
        <w:rPr>
          <w:color w:val="000000"/>
          <w:szCs w:val="21"/>
        </w:rPr>
        <w:t>（2）新浪汽车，</w:t>
      </w:r>
      <w:r>
        <w:t>http://auto.sina.com.cn/</w:t>
      </w:r>
    </w:p>
    <w:p>
      <w:pPr>
        <w:adjustRightInd w:val="0"/>
        <w:snapToGrid w:val="0"/>
        <w:spacing w:line="360" w:lineRule="auto"/>
        <w:ind w:firstLine="420"/>
      </w:pPr>
      <w:r>
        <w:t>（3）太平洋</w:t>
      </w:r>
      <w:r>
        <w:rPr>
          <w:color w:val="000000"/>
          <w:szCs w:val="21"/>
        </w:rPr>
        <w:t>汽车网</w:t>
      </w:r>
      <w:r>
        <w:t>，http://www.pcauto.com.cn/</w:t>
      </w:r>
    </w:p>
    <w:p>
      <w:pPr>
        <w:adjustRightInd w:val="0"/>
        <w:snapToGrid w:val="0"/>
        <w:spacing w:line="360" w:lineRule="auto"/>
        <w:ind w:firstLine="420"/>
      </w:pPr>
      <w:r>
        <w:t>（4）</w:t>
      </w:r>
      <w:r>
        <w:rPr>
          <w:color w:val="000000"/>
          <w:szCs w:val="21"/>
        </w:rPr>
        <w:t>汽车大全，</w:t>
      </w:r>
      <w:r>
        <w:t>http://www.hao123.com/auto</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t>有丰富教学经验的主讲教师3人，其中副教授1人，讲师2人，3人具有博士学位。有实验人员2人，其中高级实验师1人，高级技师1人。汽车动力实验室具有测试汽车基本参数、汽车动力性、汽车燃油经济性和汽车制动性的试验设备、场地和能力。</w:t>
      </w:r>
    </w:p>
    <w:p>
      <w:pPr>
        <w:widowControl/>
        <w:snapToGrid w:val="0"/>
        <w:spacing w:line="360" w:lineRule="auto"/>
        <w:jc w:val="left"/>
        <w:rPr>
          <w:b/>
          <w:bCs/>
          <w:kern w:val="0"/>
          <w:szCs w:val="21"/>
        </w:rPr>
      </w:pPr>
    </w:p>
    <w:p>
      <w:pPr>
        <w:widowControl/>
        <w:snapToGrid w:val="0"/>
        <w:spacing w:line="360" w:lineRule="auto"/>
        <w:jc w:val="left"/>
        <w:rPr>
          <w:szCs w:val="21"/>
        </w:rPr>
      </w:pPr>
      <w:r>
        <w:rPr>
          <w:b/>
          <w:bCs/>
          <w:kern w:val="0"/>
          <w:szCs w:val="21"/>
        </w:rPr>
        <w:t>七、课程考核、考核方式及成绩评定</w:t>
      </w:r>
    </w:p>
    <w:tbl>
      <w:tblPr>
        <w:tblStyle w:val="3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726"/>
        <w:gridCol w:w="1599"/>
        <w:gridCol w:w="938"/>
        <w:gridCol w:w="938"/>
        <w:gridCol w:w="938"/>
        <w:gridCol w:w="9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9"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172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59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752"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703"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9"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172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599"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93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课堂</w:t>
            </w:r>
          </w:p>
          <w:p>
            <w:pPr>
              <w:spacing w:line="320" w:lineRule="exact"/>
              <w:jc w:val="center"/>
              <w:rPr>
                <w:b/>
                <w:bCs/>
                <w:sz w:val="18"/>
                <w:szCs w:val="18"/>
              </w:rPr>
            </w:pPr>
            <w:r>
              <w:rPr>
                <w:b/>
                <w:bCs/>
                <w:sz w:val="18"/>
                <w:szCs w:val="18"/>
              </w:rPr>
              <w:t>表现（10%）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线上</w:t>
            </w:r>
          </w:p>
          <w:p>
            <w:pPr>
              <w:spacing w:line="320" w:lineRule="exact"/>
              <w:jc w:val="center"/>
              <w:rPr>
                <w:b/>
                <w:bCs/>
                <w:sz w:val="18"/>
                <w:szCs w:val="18"/>
              </w:rPr>
            </w:pPr>
            <w:r>
              <w:rPr>
                <w:b/>
                <w:bCs/>
                <w:sz w:val="18"/>
                <w:szCs w:val="18"/>
              </w:rPr>
              <w:t>学习（20%）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课后</w:t>
            </w:r>
          </w:p>
          <w:p>
            <w:pPr>
              <w:spacing w:line="320" w:lineRule="exact"/>
              <w:jc w:val="center"/>
              <w:rPr>
                <w:b/>
                <w:bCs/>
                <w:sz w:val="18"/>
                <w:szCs w:val="18"/>
              </w:rPr>
            </w:pPr>
            <w:r>
              <w:rPr>
                <w:b/>
                <w:bCs/>
                <w:sz w:val="18"/>
                <w:szCs w:val="18"/>
              </w:rPr>
              <w:t>作业</w:t>
            </w:r>
          </w:p>
          <w:p>
            <w:pPr>
              <w:spacing w:line="320" w:lineRule="exact"/>
              <w:jc w:val="center"/>
              <w:rPr>
                <w:b/>
                <w:bCs/>
                <w:sz w:val="18"/>
                <w:szCs w:val="18"/>
              </w:rPr>
            </w:pPr>
            <w:r>
              <w:rPr>
                <w:b/>
                <w:bCs/>
                <w:sz w:val="18"/>
                <w:szCs w:val="18"/>
              </w:rPr>
              <w:t>（10%）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期末</w:t>
            </w:r>
          </w:p>
          <w:p>
            <w:pPr>
              <w:spacing w:line="320" w:lineRule="exact"/>
              <w:jc w:val="center"/>
              <w:rPr>
                <w:b/>
                <w:bCs/>
                <w:sz w:val="18"/>
                <w:szCs w:val="18"/>
              </w:rPr>
            </w:pPr>
            <w:r>
              <w:rPr>
                <w:b/>
                <w:bCs/>
                <w:sz w:val="18"/>
                <w:szCs w:val="18"/>
              </w:rPr>
              <w:t>考试（60%）</w:t>
            </w:r>
          </w:p>
        </w:tc>
        <w:tc>
          <w:tcPr>
            <w:tcW w:w="703"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课程目标1：（支撑毕业要求指标点1.3、指标点6.1、指标点7.1）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汽车的动力性、燃油经济性、制动性、操纵稳定性、行驶平顺性以及通过性的基本概念和评价指标。</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课程目标2：（支撑毕业要求指标点2.1）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影响汽车的动力性、燃油经济性、制动性、操纵稳定性、行驶平顺性以及通过性的主要参数和因素。</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课程目标3：（支撑毕业要求指标点3.3）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汽车的动力性、燃油经济性、制动性评价指标的计算方法及受力分析。</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50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课程目标4：（支撑毕业要求指标点3.4）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汽车的动力性、燃料经济性、制动性的试验</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0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after="156" w:afterLines="50" w:line="320" w:lineRule="exact"/>
        <w:rPr>
          <w:rFonts w:eastAsiaTheme="minorEastAsia"/>
        </w:rPr>
      </w:pPr>
      <w:r>
        <w:rPr>
          <w:rFonts w:eastAsiaTheme="minorEastAsia"/>
        </w:rPr>
        <w:t>注：各类考核评价的具体评分标准见《附录：各类考核评分标准表》</w:t>
      </w:r>
    </w:p>
    <w:p>
      <w:pPr>
        <w:snapToGrid w:val="0"/>
        <w:spacing w:line="360" w:lineRule="auto"/>
        <w:ind w:firstLine="420" w:firstLineChars="200"/>
        <w:rPr>
          <w:szCs w:val="21"/>
        </w:rPr>
      </w:pPr>
      <w:r>
        <w:rPr>
          <w:szCs w:val="21"/>
        </w:rPr>
        <w:t>考核方式包括过程性考核评价方式和终结性评价方式：</w:t>
      </w:r>
    </w:p>
    <w:p>
      <w:pPr>
        <w:snapToGrid w:val="0"/>
        <w:spacing w:line="360" w:lineRule="auto"/>
        <w:ind w:firstLine="420" w:firstLineChars="200"/>
        <w:rPr>
          <w:szCs w:val="21"/>
        </w:rPr>
      </w:pPr>
      <w:r>
        <w:t>（1）</w:t>
      </w:r>
      <w:r>
        <w:rPr>
          <w:szCs w:val="21"/>
        </w:rPr>
        <w:t>过程性考核评价方式：主要包括</w:t>
      </w:r>
      <w:r>
        <w:rPr>
          <w:rFonts w:hint="eastAsia"/>
          <w:szCs w:val="21"/>
        </w:rPr>
        <w:t>课堂表现（</w:t>
      </w:r>
      <w:r>
        <w:rPr>
          <w:szCs w:val="21"/>
        </w:rPr>
        <w:t>占比</w:t>
      </w:r>
      <w:r>
        <w:rPr>
          <w:rFonts w:hint="eastAsia"/>
          <w:szCs w:val="21"/>
        </w:rPr>
        <w:t>1</w:t>
      </w:r>
      <w:r>
        <w:rPr>
          <w:szCs w:val="21"/>
        </w:rPr>
        <w:t>0%</w:t>
      </w:r>
      <w:r>
        <w:rPr>
          <w:rFonts w:hint="eastAsia"/>
          <w:szCs w:val="21"/>
        </w:rPr>
        <w:t>）</w:t>
      </w:r>
      <w:r>
        <w:rPr>
          <w:szCs w:val="21"/>
        </w:rPr>
        <w:t>、</w:t>
      </w:r>
      <w:r>
        <w:rPr>
          <w:rFonts w:hint="eastAsia"/>
          <w:szCs w:val="21"/>
        </w:rPr>
        <w:t>线上学习</w:t>
      </w:r>
      <w:r>
        <w:rPr>
          <w:szCs w:val="21"/>
        </w:rPr>
        <w:t>（占比20%）、</w:t>
      </w:r>
      <w:bookmarkStart w:id="6" w:name="OLE_LINK5"/>
      <w:r>
        <w:rPr>
          <w:rFonts w:hint="eastAsia"/>
          <w:szCs w:val="21"/>
        </w:rPr>
        <w:t>课后作业</w:t>
      </w:r>
      <w:bookmarkEnd w:id="6"/>
      <w:r>
        <w:rPr>
          <w:szCs w:val="21"/>
        </w:rPr>
        <w:t>（占比10%）。</w:t>
      </w:r>
    </w:p>
    <w:p>
      <w:pPr>
        <w:snapToGrid w:val="0"/>
        <w:spacing w:line="360" w:lineRule="auto"/>
        <w:ind w:firstLine="420" w:firstLineChars="200"/>
        <w:rPr>
          <w:szCs w:val="21"/>
        </w:rPr>
      </w:pPr>
      <w:r>
        <w:t>（2）</w:t>
      </w:r>
      <w:r>
        <w:rPr>
          <w:szCs w:val="21"/>
        </w:rPr>
        <w:t>终结性评价方式：以</w:t>
      </w:r>
      <w:r>
        <w:rPr>
          <w:rFonts w:hint="eastAsia" w:asciiTheme="minorEastAsia" w:hAnsiTheme="minorEastAsia" w:eastAsiaTheme="minorEastAsia"/>
          <w:bCs/>
          <w:szCs w:val="21"/>
        </w:rPr>
        <w:t>闭卷考试</w:t>
      </w:r>
      <w:r>
        <w:rPr>
          <w:szCs w:val="21"/>
        </w:rPr>
        <w:t>的形式，考查学生对课程内容的理解和应用能力，同时考察学生的创新能力和综合素质</w:t>
      </w:r>
      <w:r>
        <w:rPr>
          <w:rFonts w:hint="eastAsia"/>
          <w:szCs w:val="21"/>
        </w:rPr>
        <w:t>（</w:t>
      </w:r>
      <w:r>
        <w:rPr>
          <w:szCs w:val="21"/>
        </w:rPr>
        <w:t>占比60%</w:t>
      </w:r>
      <w:r>
        <w:rPr>
          <w:rFonts w:hint="eastAsia"/>
          <w:szCs w:val="21"/>
        </w:rPr>
        <w:t>）</w:t>
      </w:r>
      <w:r>
        <w:rPr>
          <w:szCs w:val="21"/>
        </w:rPr>
        <w:t>。</w:t>
      </w:r>
    </w:p>
    <w:p>
      <w:pPr>
        <w:snapToGrid w:val="0"/>
        <w:spacing w:line="360" w:lineRule="auto"/>
        <w:ind w:firstLine="420" w:firstLineChars="200"/>
        <w:rPr>
          <w:szCs w:val="21"/>
        </w:rPr>
      </w:pPr>
      <w:r>
        <w:rPr>
          <w:szCs w:val="21"/>
        </w:rPr>
        <w:t>成绩评定由三部分组成：</w:t>
      </w:r>
    </w:p>
    <w:p>
      <w:pPr>
        <w:snapToGrid w:val="0"/>
        <w:spacing w:line="360" w:lineRule="auto"/>
        <w:ind w:firstLine="420" w:firstLineChars="200"/>
        <w:rPr>
          <w:szCs w:val="21"/>
        </w:rPr>
      </w:pPr>
      <w:r>
        <w:t>（1）</w:t>
      </w:r>
      <w:r>
        <w:rPr>
          <w:szCs w:val="21"/>
        </w:rPr>
        <w:t>平时成绩：</w:t>
      </w:r>
      <w:r>
        <w:rPr>
          <w:bCs/>
          <w:szCs w:val="21"/>
        </w:rPr>
        <w:t>主要包括课堂表现占10%、</w:t>
      </w:r>
      <w:r>
        <w:rPr>
          <w:rFonts w:hint="eastAsia"/>
          <w:szCs w:val="21"/>
        </w:rPr>
        <w:t>线上学习</w:t>
      </w:r>
      <w:r>
        <w:rPr>
          <w:bCs/>
          <w:szCs w:val="21"/>
        </w:rPr>
        <w:t>占10%、</w:t>
      </w:r>
      <w:r>
        <w:rPr>
          <w:rFonts w:hint="eastAsia"/>
          <w:szCs w:val="21"/>
        </w:rPr>
        <w:t>课后作业</w:t>
      </w:r>
      <w:r>
        <w:rPr>
          <w:bCs/>
          <w:szCs w:val="21"/>
        </w:rPr>
        <w:t>占20%。</w:t>
      </w:r>
    </w:p>
    <w:p>
      <w:pPr>
        <w:snapToGrid w:val="0"/>
        <w:spacing w:line="360" w:lineRule="auto"/>
        <w:ind w:firstLine="420" w:firstLineChars="200"/>
        <w:rPr>
          <w:bCs/>
          <w:szCs w:val="21"/>
        </w:rPr>
      </w:pPr>
      <w:r>
        <w:t>（2）期末成绩：</w:t>
      </w:r>
      <w:r>
        <w:rPr>
          <w:bCs/>
          <w:szCs w:val="21"/>
        </w:rPr>
        <w:t>主要采用</w:t>
      </w:r>
      <w:r>
        <w:rPr>
          <w:rFonts w:hint="eastAsia"/>
          <w:bCs/>
          <w:szCs w:val="21"/>
        </w:rPr>
        <w:t>考试</w:t>
      </w:r>
      <w:r>
        <w:rPr>
          <w:bCs/>
          <w:szCs w:val="21"/>
        </w:rPr>
        <w:t>的形式，占60%。</w:t>
      </w:r>
    </w:p>
    <w:p>
      <w:pPr>
        <w:snapToGrid w:val="0"/>
        <w:spacing w:line="360" w:lineRule="auto"/>
        <w:ind w:firstLine="420" w:firstLineChars="200"/>
        <w:rPr>
          <w:bCs/>
          <w:szCs w:val="21"/>
        </w:rPr>
      </w:pPr>
      <w:r>
        <w:t>（3）综合成绩</w:t>
      </w:r>
      <w:r>
        <w:rPr>
          <w:bCs/>
          <w:szCs w:val="21"/>
        </w:rPr>
        <w:t>：平时成绩×40% + 期末成绩×60%。</w:t>
      </w:r>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szCs w:val="21"/>
        </w:rPr>
      </w:pPr>
      <w:r>
        <w:rPr>
          <w:szCs w:val="21"/>
        </w:rPr>
        <w:t>利用超星学习通的成绩管理系统，使学生及时了解过程性评价成绩，针对成绩较差的学生形成预警机制，加强课堂教学管理和针对性教学。通过平时的课堂互动、作业和线上测验及时了解学生对所学内容的掌握情况，注重关注学生职业素质和职业能力的培养，及时调整教学方式和教学进度。对最终成绩进行综合分析，形成成绩分析材料提交教务管理部门，提出教学质量改进方案。</w:t>
      </w:r>
    </w:p>
    <w:p>
      <w:pPr>
        <w:widowControl/>
        <w:jc w:val="left"/>
        <w:rPr>
          <w:szCs w:val="21"/>
        </w:rPr>
      </w:pPr>
      <w:r>
        <w:rPr>
          <w:szCs w:val="21"/>
        </w:rPr>
        <w:br w:type="page"/>
      </w:r>
    </w:p>
    <w:p>
      <w:pPr>
        <w:pStyle w:val="28"/>
        <w:rPr>
          <w:color w:val="0000FF"/>
        </w:rPr>
      </w:pPr>
      <w:bookmarkStart w:id="7" w:name="_Toc16908"/>
      <w:r>
        <w:rPr>
          <w:rFonts w:hint="eastAsia"/>
        </w:rPr>
        <w:t>汽车电子</w:t>
      </w:r>
      <w:bookmarkEnd w:id="7"/>
    </w:p>
    <w:p>
      <w:pPr>
        <w:snapToGrid w:val="0"/>
        <w:spacing w:line="360" w:lineRule="auto"/>
        <w:jc w:val="center"/>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w:t>
      </w:r>
      <w:r>
        <w:rPr>
          <w:i/>
          <w:color w:val="000000" w:themeColor="text1"/>
          <w:sz w:val="24"/>
          <w14:textFill>
            <w14:solidFill>
              <w14:schemeClr w14:val="tx1"/>
            </w14:solidFill>
          </w14:textFill>
        </w:rPr>
        <w:t>Automotive Electronics</w:t>
      </w:r>
      <w:r>
        <w:rPr>
          <w:rFonts w:hint="eastAsia"/>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int="eastAsia" w:hAnsi="宋体"/>
                <w:szCs w:val="21"/>
              </w:rPr>
              <w:t>0402131</w:t>
            </w:r>
            <w:r>
              <w:rPr>
                <w:rFonts w:hAnsi="宋体"/>
                <w:szCs w:val="21"/>
              </w:rPr>
              <w:t>1</w:t>
            </w:r>
          </w:p>
        </w:tc>
        <w:tc>
          <w:tcPr>
            <w:tcW w:w="1453" w:type="pct"/>
          </w:tcPr>
          <w:p>
            <w:pPr>
              <w:spacing w:line="300" w:lineRule="auto"/>
              <w:rPr>
                <w:b/>
                <w:bCs/>
                <w:szCs w:val="21"/>
              </w:rPr>
            </w:pPr>
            <w:r>
              <w:rPr>
                <w:rFonts w:hAnsi="宋体"/>
                <w:b/>
                <w:bCs/>
                <w:szCs w:val="21"/>
              </w:rPr>
              <w:t>课程总学时：</w:t>
            </w:r>
            <w:r>
              <w:rPr>
                <w:rFonts w:hAnsi="宋体"/>
                <w:szCs w:val="21"/>
              </w:rPr>
              <w:t>40</w:t>
            </w:r>
          </w:p>
        </w:tc>
        <w:tc>
          <w:tcPr>
            <w:tcW w:w="1881" w:type="pct"/>
          </w:tcPr>
          <w:p>
            <w:pPr>
              <w:spacing w:line="300" w:lineRule="auto"/>
              <w:rPr>
                <w:b/>
                <w:bCs/>
                <w:szCs w:val="21"/>
              </w:rPr>
            </w:pPr>
            <w:r>
              <w:rPr>
                <w:rFonts w:hAnsi="宋体"/>
                <w:b/>
                <w:bCs/>
                <w:szCs w:val="21"/>
              </w:rPr>
              <w:t>实验学时：</w:t>
            </w:r>
            <w:r>
              <w:rPr>
                <w:szCs w:val="21"/>
              </w:rPr>
              <w:t>4</w:t>
            </w:r>
            <w:r>
              <w:rPr>
                <w:rFonts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bCs/>
                <w:color w:val="000000" w:themeColor="text1"/>
                <w:kern w:val="0"/>
                <w:szCs w:val="21"/>
                <w14:textFill>
                  <w14:solidFill>
                    <w14:schemeClr w14:val="tx1"/>
                  </w14:solidFill>
                </w14:textFill>
              </w:rPr>
              <w:t>必修</w:t>
            </w:r>
          </w:p>
        </w:tc>
        <w:tc>
          <w:tcPr>
            <w:tcW w:w="1453" w:type="pct"/>
          </w:tcPr>
          <w:p>
            <w:pPr>
              <w:spacing w:line="300" w:lineRule="auto"/>
              <w:rPr>
                <w:b/>
                <w:bCs/>
                <w:szCs w:val="21"/>
              </w:rPr>
            </w:pPr>
            <w:r>
              <w:rPr>
                <w:rFonts w:hAnsi="宋体"/>
                <w:b/>
                <w:szCs w:val="21"/>
              </w:rPr>
              <w:t>课程属性</w:t>
            </w:r>
            <w:r>
              <w:rPr>
                <w:rFonts w:hint="eastAsia"/>
                <w:b/>
                <w:szCs w:val="21"/>
              </w:rPr>
              <w:t>：</w:t>
            </w:r>
            <w:r>
              <w:rPr>
                <w:bCs/>
                <w:color w:val="000000" w:themeColor="text1"/>
                <w:kern w:val="0"/>
                <w:szCs w:val="21"/>
                <w14:textFill>
                  <w14:solidFill>
                    <w14:schemeClr w14:val="tx1"/>
                  </w14:solidFill>
                </w14:textFill>
              </w:rPr>
              <w:t>专业类</w:t>
            </w:r>
          </w:p>
        </w:tc>
        <w:tc>
          <w:tcPr>
            <w:tcW w:w="1881" w:type="pct"/>
          </w:tcPr>
          <w:p>
            <w:pPr>
              <w:spacing w:line="300" w:lineRule="auto"/>
              <w:rPr>
                <w:b/>
                <w:bCs/>
                <w:szCs w:val="21"/>
              </w:rPr>
            </w:pPr>
            <w:r>
              <w:rPr>
                <w:rFonts w:hAnsi="宋体"/>
                <w:b/>
                <w:bCs/>
                <w:szCs w:val="21"/>
              </w:rPr>
              <w:t>开设学期：</w:t>
            </w:r>
            <w:r>
              <w:rPr>
                <w:rFonts w:hAnsi="宋体"/>
                <w:szCs w:val="21"/>
              </w:rPr>
              <w:t>第</w:t>
            </w:r>
            <w:r>
              <w:rPr>
                <w:szCs w:val="21"/>
              </w:rPr>
              <w:t>5</w:t>
            </w:r>
            <w:r>
              <w:rPr>
                <w:rFonts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孙育峰</w:t>
            </w:r>
          </w:p>
        </w:tc>
        <w:tc>
          <w:tcPr>
            <w:tcW w:w="1453" w:type="pct"/>
          </w:tcPr>
          <w:p>
            <w:pPr>
              <w:spacing w:line="300" w:lineRule="auto"/>
              <w:rPr>
                <w:b/>
                <w:bCs/>
                <w:szCs w:val="21"/>
              </w:rPr>
            </w:pPr>
            <w:r>
              <w:rPr>
                <w:rFonts w:hAnsi="宋体"/>
                <w:b/>
                <w:bCs/>
                <w:szCs w:val="21"/>
              </w:rPr>
              <w:t>课程团队：</w:t>
            </w:r>
            <w:r>
              <w:rPr>
                <w:rFonts w:hint="eastAsia" w:hAnsi="宋体"/>
                <w:szCs w:val="21"/>
              </w:rPr>
              <w:t>王恒、陈亮</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color w:val="000000" w:themeColor="text1"/>
                <w:kern w:val="0"/>
                <w:szCs w:val="21"/>
                <w14:textFill>
                  <w14:solidFill>
                    <w14:schemeClr w14:val="tx1"/>
                  </w14:solidFill>
                </w14:textFill>
              </w:rPr>
              <w:t>先修的课程主要包括电工技术、电子技术、汽车构造。</w:t>
            </w:r>
            <w:r>
              <w:rPr>
                <w:rFonts w:hint="eastAsia"/>
                <w:kern w:val="0"/>
                <w:szCs w:val="21"/>
              </w:rPr>
              <w:t>要求学生应具备电工电子和计算机方面的基础知识，</w:t>
            </w:r>
            <w:r>
              <w:rPr>
                <w:rFonts w:hint="eastAsia"/>
                <w:szCs w:val="21"/>
              </w:rPr>
              <w:t>熟悉汽车结构基本组成及工作原理，</w:t>
            </w:r>
            <w:r>
              <w:rPr>
                <w:rFonts w:hint="eastAsia"/>
                <w:kern w:val="0"/>
                <w:szCs w:val="21"/>
              </w:rPr>
              <w:t>具备汽车结构实习和拆装的实际动手能力。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szCs w:val="21"/>
              </w:rPr>
              <w:t>要求学生了解、熟悉和掌握汽车各个电子控制系统的组成、主要部件的结构和工作原理、控制策略和发展趋势，为后续的汽车理论、汽车检测与维修、汽车服务综合实习打好理论基础。</w:t>
            </w:r>
            <w:r>
              <w:rPr>
                <w:b/>
                <w:bCs/>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孙育峰</w:t>
            </w:r>
          </w:p>
        </w:tc>
        <w:tc>
          <w:tcPr>
            <w:tcW w:w="1453" w:type="pct"/>
          </w:tcPr>
          <w:p>
            <w:pPr>
              <w:spacing w:line="300" w:lineRule="auto"/>
              <w:rPr>
                <w:b/>
                <w:bCs/>
                <w:szCs w:val="21"/>
              </w:rPr>
            </w:pPr>
            <w:r>
              <w:rPr>
                <w:rFonts w:hAnsi="宋体"/>
                <w:b/>
                <w:bCs/>
                <w:szCs w:val="21"/>
              </w:rPr>
              <w:t>审核人：</w:t>
            </w:r>
            <w:r>
              <w:rPr>
                <w:rFonts w:hint="eastAsia" w:hAnsi="宋体"/>
                <w:szCs w:val="21"/>
              </w:rPr>
              <w:t>高献坤</w:t>
            </w:r>
          </w:p>
        </w:tc>
        <w:tc>
          <w:tcPr>
            <w:tcW w:w="1881" w:type="pct"/>
          </w:tcPr>
          <w:p>
            <w:pPr>
              <w:spacing w:line="300" w:lineRule="auto"/>
              <w:rPr>
                <w:b/>
                <w:bCs/>
                <w:szCs w:val="21"/>
              </w:rPr>
            </w:pPr>
            <w:r>
              <w:rPr>
                <w:rFonts w:hAnsi="宋体"/>
                <w:b/>
                <w:bCs/>
                <w:szCs w:val="21"/>
              </w:rPr>
              <w:t>大纲制定（修订）日期：</w:t>
            </w:r>
            <w:r>
              <w:rPr>
                <w:rFonts w:hAnsi="宋体"/>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bookmarkStart w:id="8" w:name="_Hlk31360585"/>
      <w:r>
        <w:rPr>
          <w:rFonts w:hint="eastAsia"/>
          <w:b/>
          <w:bCs/>
          <w:kern w:val="0"/>
          <w:szCs w:val="21"/>
        </w:rPr>
        <w:t>（一）课程的教学理念：</w:t>
      </w:r>
    </w:p>
    <w:bookmarkEnd w:id="8"/>
    <w:p>
      <w:pPr>
        <w:spacing w:line="360" w:lineRule="auto"/>
        <w:ind w:firstLine="420" w:firstLineChars="200"/>
        <w:rPr>
          <w:kern w:val="0"/>
          <w:szCs w:val="21"/>
        </w:rPr>
      </w:pPr>
      <w:r>
        <w:rPr>
          <w:rFonts w:hint="eastAsia"/>
          <w:kern w:val="0"/>
          <w:szCs w:val="21"/>
        </w:rPr>
        <w:t>本课程教学以传授式教学为主，辅助有实验教学，通过开展小组讨论等方式发挥学生的主动性，引导学生发现问题、思考问题和解决问题。本课程注重挖掘专业知识包含的德育元素，培养学生踏实严谨、耐心专注等品质，努力使学生成长为心系社会、并有时代担当的具有工匠精神的技术性人才。</w:t>
      </w:r>
    </w:p>
    <w:p>
      <w:pPr>
        <w:spacing w:line="360" w:lineRule="auto"/>
        <w:ind w:firstLine="422" w:firstLineChars="200"/>
        <w:rPr>
          <w:b/>
          <w:bCs/>
          <w:kern w:val="0"/>
          <w:szCs w:val="21"/>
        </w:rPr>
      </w:pPr>
      <w:r>
        <w:rPr>
          <w:rFonts w:hint="eastAsia"/>
          <w:b/>
          <w:bCs/>
          <w:kern w:val="0"/>
          <w:szCs w:val="21"/>
        </w:rPr>
        <w:t>（二）课程的性质：</w:t>
      </w:r>
    </w:p>
    <w:p>
      <w:pPr>
        <w:spacing w:line="360" w:lineRule="auto"/>
        <w:ind w:firstLine="420" w:firstLineChars="200"/>
        <w:rPr>
          <w:kern w:val="0"/>
          <w:szCs w:val="21"/>
        </w:rPr>
      </w:pPr>
      <w:r>
        <w:rPr>
          <w:rFonts w:hint="eastAsia"/>
          <w:kern w:val="0"/>
          <w:szCs w:val="21"/>
        </w:rPr>
        <w:t>本课程主要介绍了汽车上广泛应用的发动机控制系统、自动变速箱、底盘、</w:t>
      </w:r>
      <w:r>
        <w:rPr>
          <w:kern w:val="0"/>
          <w:szCs w:val="21"/>
        </w:rPr>
        <w:t>车身</w:t>
      </w:r>
      <w:r>
        <w:rPr>
          <w:rFonts w:hint="eastAsia"/>
          <w:kern w:val="0"/>
          <w:szCs w:val="21"/>
        </w:rPr>
        <w:t>等组成与电子</w:t>
      </w:r>
      <w:r>
        <w:rPr>
          <w:kern w:val="0"/>
          <w:szCs w:val="21"/>
        </w:rPr>
        <w:t>控制系统的</w:t>
      </w:r>
      <w:r>
        <w:rPr>
          <w:rFonts w:hint="eastAsia"/>
          <w:kern w:val="0"/>
          <w:szCs w:val="21"/>
        </w:rPr>
        <w:t>工作原理，是面向汽车服务工程专业高年级学生所开设的专业必修课程。</w:t>
      </w:r>
    </w:p>
    <w:p>
      <w:pPr>
        <w:spacing w:line="360" w:lineRule="auto"/>
        <w:ind w:firstLine="422" w:firstLineChars="200"/>
        <w:rPr>
          <w:b/>
          <w:bCs/>
          <w:kern w:val="0"/>
          <w:szCs w:val="21"/>
        </w:rPr>
      </w:pPr>
      <w:r>
        <w:rPr>
          <w:rFonts w:hint="eastAsia"/>
          <w:b/>
          <w:bCs/>
          <w:kern w:val="0"/>
          <w:szCs w:val="21"/>
        </w:rPr>
        <w:t>（三）课程的目标：</w:t>
      </w:r>
    </w:p>
    <w:p>
      <w:pPr>
        <w:spacing w:line="360" w:lineRule="auto"/>
        <w:ind w:firstLine="420" w:firstLineChars="200"/>
        <w:rPr>
          <w:kern w:val="0"/>
          <w:szCs w:val="21"/>
        </w:rPr>
      </w:pPr>
      <w:r>
        <w:rPr>
          <w:rFonts w:hint="eastAsia"/>
          <w:kern w:val="0"/>
          <w:szCs w:val="21"/>
        </w:rPr>
        <w:t>1</w:t>
      </w:r>
      <w:r>
        <w:rPr>
          <w:kern w:val="0"/>
          <w:szCs w:val="21"/>
        </w:rPr>
        <w:t>.</w:t>
      </w:r>
      <w:r>
        <w:rPr>
          <w:rFonts w:hint="eastAsia"/>
          <w:kern w:val="0"/>
          <w:szCs w:val="21"/>
        </w:rPr>
        <w:t>学生能够认知</w:t>
      </w:r>
      <w:bookmarkStart w:id="9" w:name="_Hlk31542277"/>
      <w:r>
        <w:rPr>
          <w:rFonts w:hint="eastAsia"/>
          <w:kern w:val="0"/>
          <w:szCs w:val="21"/>
        </w:rPr>
        <w:t>汽车电器与电子控制装置</w:t>
      </w:r>
      <w:bookmarkEnd w:id="9"/>
      <w:r>
        <w:rPr>
          <w:rFonts w:hint="eastAsia"/>
          <w:kern w:val="0"/>
          <w:szCs w:val="21"/>
        </w:rPr>
        <w:t>的重要组成部分。</w:t>
      </w:r>
    </w:p>
    <w:p>
      <w:pPr>
        <w:spacing w:line="360" w:lineRule="auto"/>
        <w:ind w:firstLine="420" w:firstLineChars="200"/>
        <w:rPr>
          <w:kern w:val="0"/>
          <w:szCs w:val="21"/>
        </w:rPr>
      </w:pPr>
      <w:r>
        <w:rPr>
          <w:rFonts w:hint="eastAsia"/>
          <w:kern w:val="0"/>
          <w:szCs w:val="21"/>
        </w:rPr>
        <w:t>2</w:t>
      </w:r>
      <w:r>
        <w:rPr>
          <w:kern w:val="0"/>
          <w:szCs w:val="21"/>
        </w:rPr>
        <w:t>.</w:t>
      </w:r>
      <w:r>
        <w:rPr>
          <w:rFonts w:hint="eastAsia"/>
          <w:kern w:val="0"/>
          <w:szCs w:val="21"/>
        </w:rPr>
        <w:t>学生能够理解主要汽车电器与电子控制装置的工作原理。</w:t>
      </w:r>
    </w:p>
    <w:p>
      <w:pPr>
        <w:spacing w:line="360" w:lineRule="auto"/>
        <w:ind w:firstLine="420" w:firstLineChars="200"/>
        <w:rPr>
          <w:kern w:val="0"/>
          <w:szCs w:val="21"/>
        </w:rPr>
      </w:pPr>
      <w:r>
        <w:rPr>
          <w:rFonts w:hint="eastAsia"/>
          <w:kern w:val="0"/>
          <w:szCs w:val="21"/>
        </w:rPr>
        <w:t>3</w:t>
      </w:r>
      <w:r>
        <w:rPr>
          <w:kern w:val="0"/>
          <w:szCs w:val="21"/>
        </w:rPr>
        <w:t>.</w:t>
      </w:r>
      <w:r>
        <w:rPr>
          <w:rFonts w:hint="eastAsia"/>
          <w:kern w:val="0"/>
          <w:szCs w:val="21"/>
        </w:rPr>
        <w:t>学生能够具有对发动机电子控制、自动变速箱、电子控制助力转向系统、A</w:t>
      </w:r>
      <w:r>
        <w:rPr>
          <w:kern w:val="0"/>
          <w:szCs w:val="21"/>
        </w:rPr>
        <w:t>BS/ASR</w:t>
      </w:r>
      <w:r>
        <w:rPr>
          <w:rFonts w:hint="eastAsia"/>
          <w:kern w:val="0"/>
          <w:szCs w:val="21"/>
        </w:rPr>
        <w:t>系统四个重要电子控制装置出现问题的分析应用能力。</w:t>
      </w:r>
    </w:p>
    <w:p>
      <w:pPr>
        <w:spacing w:line="360" w:lineRule="auto"/>
        <w:ind w:firstLine="420" w:firstLineChars="200"/>
        <w:rPr>
          <w:kern w:val="0"/>
          <w:szCs w:val="21"/>
        </w:rPr>
      </w:pPr>
      <w:r>
        <w:rPr>
          <w:rFonts w:hint="eastAsia"/>
          <w:kern w:val="0"/>
          <w:szCs w:val="21"/>
        </w:rPr>
        <w:t>4</w:t>
      </w:r>
      <w:r>
        <w:rPr>
          <w:kern w:val="0"/>
          <w:szCs w:val="21"/>
        </w:rPr>
        <w:t>.</w:t>
      </w:r>
      <w:r>
        <w:rPr>
          <w:rFonts w:hint="eastAsia"/>
          <w:kern w:val="0"/>
          <w:szCs w:val="21"/>
        </w:rPr>
        <w:t>学生能够具有对汽车整车电子系统有初步的认知和理解，并能围绕某一具体单一电控系统进行分析，并能用来解释实际应用问题。</w:t>
      </w:r>
    </w:p>
    <w:p>
      <w:pPr>
        <w:spacing w:line="360" w:lineRule="auto"/>
        <w:ind w:firstLine="422" w:firstLineChars="200"/>
        <w:rPr>
          <w:b/>
          <w:bCs/>
          <w:kern w:val="0"/>
          <w:szCs w:val="21"/>
        </w:rPr>
      </w:pPr>
      <w:r>
        <w:rPr>
          <w:rFonts w:hint="eastAsia"/>
          <w:b/>
          <w:bCs/>
          <w:kern w:val="0"/>
          <w:szCs w:val="21"/>
        </w:rPr>
        <w:t>（四）课程的任务：</w:t>
      </w:r>
    </w:p>
    <w:p>
      <w:pPr>
        <w:spacing w:line="360" w:lineRule="auto"/>
        <w:ind w:firstLine="420" w:firstLineChars="200"/>
        <w:rPr>
          <w:kern w:val="0"/>
          <w:szCs w:val="21"/>
        </w:rPr>
      </w:pPr>
      <w:r>
        <w:rPr>
          <w:rFonts w:hint="eastAsia"/>
          <w:kern w:val="0"/>
          <w:szCs w:val="21"/>
        </w:rPr>
        <w:t>通过课程学习，能够使学生认知和理解汽车相关电器与控制技术，进一步巩固专业知识，成长为懂得汽车电子专业理论的高级专门人才。</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895"/>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szCs w:val="21"/>
              </w:rPr>
              <w:t>序号</w:t>
            </w:r>
          </w:p>
        </w:tc>
        <w:tc>
          <w:tcPr>
            <w:tcW w:w="1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rPr>
              <w:t>课程目标</w:t>
            </w:r>
          </w:p>
        </w:tc>
        <w:tc>
          <w:tcPr>
            <w:tcW w:w="38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int="eastAsia" w:hAnsi="黑体" w:eastAsia="黑体"/>
              </w:rPr>
              <w:t>支撑</w:t>
            </w:r>
            <w:r>
              <w:rPr>
                <w:rFonts w:hAnsi="黑体" w:eastAsia="黑体"/>
              </w:rPr>
              <w:t>毕业要求</w:t>
            </w:r>
            <w:r>
              <w:rPr>
                <w:rFonts w:hint="eastAsia" w:hAnsi="黑体" w:eastAsia="黑体"/>
              </w:rPr>
              <w:t>指标</w:t>
            </w:r>
            <w:r>
              <w:rPr>
                <w:rFonts w:hAnsi="黑体" w:eastAsia="黑体"/>
              </w:rPr>
              <w:t>点</w:t>
            </w:r>
          </w:p>
        </w:tc>
        <w:tc>
          <w:tcPr>
            <w:tcW w:w="21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rPr>
            </w:pPr>
            <w:r>
              <w:rPr>
                <w:rFonts w:hAnsi="黑体"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目标1：</w:t>
            </w:r>
            <w:r>
              <w:rPr>
                <w:rFonts w:hint="eastAsia" w:eastAsiaTheme="minorEastAsia"/>
                <w:sz w:val="18"/>
                <w:szCs w:val="18"/>
              </w:rPr>
              <w:t>学生能够认知汽车电器与电子控制装置的重要组成部分。</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1-3. 掌握汽车服务工程领域所需的机械原理、机械设计、汽车制造工艺、汽车构造、汽车电子、发动机原理、汽车理论、汽车检测与维修、汽车市场营销、汽车保险与理赔等专业基础知识。</w:t>
            </w:r>
          </w:p>
        </w:tc>
        <w:tc>
          <w:tcPr>
            <w:tcW w:w="2127" w:type="dxa"/>
            <w:tcBorders>
              <w:top w:val="single" w:color="auto" w:sz="4" w:space="0"/>
              <w:left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w:t>
            </w:r>
            <w:r>
              <w:rPr>
                <w:rFonts w:hint="eastAsia" w:eastAsiaTheme="minorEastAsia"/>
                <w:sz w:val="18"/>
                <w:szCs w:val="18"/>
              </w:rPr>
              <w:t>工程知识</w:t>
            </w:r>
          </w:p>
          <w:p>
            <w:pPr>
              <w:spacing w:line="320" w:lineRule="exact"/>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目标2：学生能够理解主要汽车电器与电子控制装置的工作原理。</w:t>
            </w:r>
            <w:r>
              <w:rPr>
                <w:rFonts w:eastAsiaTheme="minorEastAsia"/>
                <w:sz w:val="18"/>
                <w:szCs w:val="18"/>
              </w:rPr>
              <w:t xml:space="preserve"> </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1-3. 掌握汽车服务工程领域所需的机械原理、机械设计、汽车制造工艺、汽车构造、汽车电子、发动机原理、汽车理论、汽车检测与维修、汽车市场营销、汽车保险与理赔等专业基础知识。</w:t>
            </w:r>
          </w:p>
        </w:tc>
        <w:tc>
          <w:tcPr>
            <w:tcW w:w="2127" w:type="dxa"/>
            <w:tcBorders>
              <w:left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1.工程知识</w:t>
            </w:r>
          </w:p>
          <w:p>
            <w:pPr>
              <w:spacing w:line="320" w:lineRule="exact"/>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目标3：学生能够具有对发动机电子控制、自动变速箱、ABS/ASR系统、主动悬架四个重要电子控制装置出现问题的分析应用能力，并加以综合运用。</w:t>
            </w:r>
            <w:r>
              <w:rPr>
                <w:rFonts w:eastAsiaTheme="minorEastAsia"/>
                <w:sz w:val="18"/>
                <w:szCs w:val="18"/>
              </w:rPr>
              <w:t xml:space="preserve"> </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1-3. 掌握汽车服务工程领域所需的机械原理、机械设计、汽车制造工艺、汽车构造、汽车电子、发动机原理、汽车理论、汽车检测与维修、汽车市场营销、汽车保险与理赔等专业基础知识。</w:t>
            </w:r>
          </w:p>
          <w:p>
            <w:pPr>
              <w:spacing w:line="320" w:lineRule="exact"/>
              <w:rPr>
                <w:rFonts w:eastAsiaTheme="minorEastAsia"/>
                <w:sz w:val="18"/>
                <w:szCs w:val="18"/>
              </w:rPr>
            </w:pPr>
            <w:r>
              <w:rPr>
                <w:rFonts w:eastAsiaTheme="minorEastAsia"/>
                <w:sz w:val="18"/>
                <w:szCs w:val="18"/>
              </w:rPr>
              <w:t>5</w:t>
            </w:r>
            <w:r>
              <w:rPr>
                <w:rFonts w:hint="eastAsia" w:eastAsiaTheme="minorEastAsia"/>
                <w:sz w:val="18"/>
                <w:szCs w:val="18"/>
              </w:rPr>
              <w:t>-1. 能够选择使用恰当的技术资源和信息技术工具，对汽车服务领域的复杂工程问题进行信息搜索、文献检索，并能够综合分析相关信息。</w:t>
            </w:r>
          </w:p>
          <w:p>
            <w:pPr>
              <w:spacing w:line="320" w:lineRule="exact"/>
              <w:rPr>
                <w:rFonts w:eastAsiaTheme="minorEastAsia"/>
                <w:sz w:val="18"/>
                <w:szCs w:val="18"/>
              </w:rPr>
            </w:pPr>
            <w:r>
              <w:rPr>
                <w:rFonts w:hint="eastAsia" w:eastAsiaTheme="minorEastAsia"/>
                <w:sz w:val="18"/>
                <w:szCs w:val="18"/>
              </w:rPr>
              <w:t>5-2. 能够开发、选择与使用恰当的工程应用软件，对汽车服务领域的复杂工程问题进行表达、计算、仿真和优化。</w:t>
            </w:r>
          </w:p>
          <w:p>
            <w:pPr>
              <w:spacing w:line="320" w:lineRule="exact"/>
              <w:rPr>
                <w:rFonts w:eastAsiaTheme="minorEastAsia"/>
                <w:sz w:val="18"/>
                <w:szCs w:val="18"/>
              </w:rPr>
            </w:pPr>
            <w:r>
              <w:rPr>
                <w:rFonts w:eastAsiaTheme="minorEastAsia"/>
                <w:sz w:val="18"/>
                <w:szCs w:val="18"/>
              </w:rPr>
              <w:t xml:space="preserve">12-1. </w:t>
            </w:r>
            <w:r>
              <w:rPr>
                <w:rFonts w:hint="eastAsia" w:eastAsiaTheme="minorEastAsia"/>
                <w:sz w:val="18"/>
                <w:szCs w:val="18"/>
              </w:rPr>
              <w:t>具有较强的自主学习能力，积极主动地适应行业发展。</w:t>
            </w:r>
          </w:p>
          <w:p>
            <w:pPr>
              <w:spacing w:line="320" w:lineRule="exact"/>
              <w:rPr>
                <w:rFonts w:eastAsiaTheme="minorEastAsia"/>
                <w:sz w:val="18"/>
                <w:szCs w:val="18"/>
              </w:rPr>
            </w:pPr>
            <w:r>
              <w:rPr>
                <w:rFonts w:eastAsiaTheme="minorEastAsia"/>
                <w:sz w:val="18"/>
                <w:szCs w:val="18"/>
              </w:rPr>
              <w:t xml:space="preserve">12-2. </w:t>
            </w:r>
            <w:r>
              <w:rPr>
                <w:rFonts w:hint="eastAsia" w:eastAsiaTheme="minorEastAsia"/>
                <w:sz w:val="18"/>
                <w:szCs w:val="18"/>
              </w:rPr>
              <w:t>具有终身学习意识，不断获取新知识与新技能。</w:t>
            </w:r>
          </w:p>
        </w:tc>
        <w:tc>
          <w:tcPr>
            <w:tcW w:w="2127" w:type="dxa"/>
            <w:tcBorders>
              <w:left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1.工程知识</w:t>
            </w:r>
          </w:p>
          <w:p>
            <w:pPr>
              <w:spacing w:line="320" w:lineRule="exact"/>
              <w:rPr>
                <w:rFonts w:eastAsiaTheme="minorEastAsia"/>
                <w:sz w:val="18"/>
                <w:szCs w:val="18"/>
              </w:rPr>
            </w:pPr>
            <w:r>
              <w:rPr>
                <w:rFonts w:hint="eastAsia" w:eastAsiaTheme="minorEastAsia"/>
                <w:sz w:val="18"/>
                <w:szCs w:val="18"/>
              </w:rPr>
              <w:t>5.使用现代工具</w:t>
            </w:r>
          </w:p>
          <w:p>
            <w:pPr>
              <w:spacing w:line="320" w:lineRule="exact"/>
              <w:rPr>
                <w:rFonts w:eastAsiaTheme="minorEastAsia"/>
                <w:sz w:val="18"/>
                <w:szCs w:val="18"/>
              </w:rPr>
            </w:pPr>
            <w:r>
              <w:rPr>
                <w:rFonts w:hint="eastAsia" w:eastAsiaTheme="minorEastAsia"/>
                <w:sz w:val="18"/>
                <w:szCs w:val="18"/>
              </w:rPr>
              <w:t>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4</w:t>
            </w:r>
            <w:r>
              <w:rPr>
                <w:rFonts w:hint="eastAsia" w:hAnsiTheme="minorEastAsia" w:eastAsiaTheme="minorEastAsia"/>
                <w:sz w:val="18"/>
                <w:szCs w:val="18"/>
              </w:rPr>
              <w:t>：学生能够具有对汽车整车电子系统有初步的认知和理解，并能围绕某一具体单一电控系统进行分析，并能用来解释实际应用问题。</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1-3. 掌握汽车服务工程领域所需的机械原理、机械设计、汽车制造工艺、汽车构造、汽车电子、发动机原理、汽车理论、汽车检测与维修、汽车市场营销、汽车保险与理赔等专业基础知识。</w:t>
            </w:r>
          </w:p>
          <w:p>
            <w:pPr>
              <w:spacing w:line="320" w:lineRule="exact"/>
              <w:rPr>
                <w:rFonts w:eastAsiaTheme="minorEastAsia"/>
                <w:sz w:val="18"/>
                <w:szCs w:val="18"/>
              </w:rPr>
            </w:pPr>
            <w:r>
              <w:rPr>
                <w:rFonts w:eastAsiaTheme="minorEastAsia"/>
                <w:sz w:val="18"/>
                <w:szCs w:val="18"/>
              </w:rPr>
              <w:t xml:space="preserve">5-1. </w:t>
            </w:r>
            <w:r>
              <w:rPr>
                <w:rFonts w:hint="eastAsia" w:eastAsiaTheme="minorEastAsia"/>
                <w:sz w:val="18"/>
                <w:szCs w:val="18"/>
              </w:rPr>
              <w:t>能够选择使用恰当的技术资源和信息技术工具，对汽车服务领域的复杂工程问题进行信息搜索、文献检索，并能够综合分析相关信息。</w:t>
            </w:r>
          </w:p>
          <w:p>
            <w:pPr>
              <w:spacing w:line="320" w:lineRule="exact"/>
              <w:rPr>
                <w:rFonts w:eastAsiaTheme="minorEastAsia"/>
                <w:sz w:val="18"/>
                <w:szCs w:val="18"/>
              </w:rPr>
            </w:pPr>
            <w:r>
              <w:rPr>
                <w:rFonts w:eastAsiaTheme="minorEastAsia"/>
                <w:sz w:val="18"/>
                <w:szCs w:val="18"/>
              </w:rPr>
              <w:t xml:space="preserve">5-2. </w:t>
            </w:r>
            <w:r>
              <w:rPr>
                <w:rFonts w:hint="eastAsia" w:eastAsiaTheme="minorEastAsia"/>
                <w:sz w:val="18"/>
                <w:szCs w:val="18"/>
              </w:rPr>
              <w:t>能够开发、选择与使用恰当的工程应用软件，对汽车服务领域的复杂工程问题进行表达、计算、仿真和优化。</w:t>
            </w:r>
          </w:p>
          <w:p>
            <w:pPr>
              <w:spacing w:line="320" w:lineRule="exact"/>
              <w:rPr>
                <w:rFonts w:eastAsiaTheme="minorEastAsia"/>
                <w:sz w:val="18"/>
                <w:szCs w:val="18"/>
              </w:rPr>
            </w:pPr>
            <w:r>
              <w:rPr>
                <w:rFonts w:hint="eastAsia" w:eastAsiaTheme="minorEastAsia"/>
                <w:sz w:val="18"/>
                <w:szCs w:val="18"/>
              </w:rPr>
              <w:t>12-1. 具有较强的自主学习能力，积极主动地适应行业发展。</w:t>
            </w:r>
          </w:p>
          <w:p>
            <w:pPr>
              <w:spacing w:line="320" w:lineRule="exact"/>
              <w:rPr>
                <w:rFonts w:eastAsiaTheme="minorEastAsia"/>
                <w:sz w:val="18"/>
                <w:szCs w:val="18"/>
              </w:rPr>
            </w:pPr>
            <w:r>
              <w:rPr>
                <w:rFonts w:hint="eastAsia" w:eastAsiaTheme="minorEastAsia"/>
                <w:sz w:val="18"/>
                <w:szCs w:val="18"/>
              </w:rPr>
              <w:t>12-2. 具有终身学习意识，不断获取新知识与新技能。</w:t>
            </w:r>
          </w:p>
        </w:tc>
        <w:tc>
          <w:tcPr>
            <w:tcW w:w="2127" w:type="dxa"/>
            <w:tcBorders>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1.工程知识</w:t>
            </w:r>
          </w:p>
          <w:p>
            <w:pPr>
              <w:spacing w:line="320" w:lineRule="exact"/>
              <w:rPr>
                <w:rFonts w:eastAsiaTheme="minorEastAsia"/>
                <w:sz w:val="18"/>
                <w:szCs w:val="18"/>
              </w:rPr>
            </w:pPr>
            <w:r>
              <w:rPr>
                <w:rFonts w:hint="eastAsia" w:eastAsiaTheme="minorEastAsia"/>
                <w:sz w:val="18"/>
                <w:szCs w:val="18"/>
              </w:rPr>
              <w:t>5.使用现代工具</w:t>
            </w:r>
          </w:p>
          <w:p>
            <w:pPr>
              <w:spacing w:line="320" w:lineRule="exact"/>
              <w:rPr>
                <w:rFonts w:eastAsiaTheme="minorEastAsia"/>
                <w:sz w:val="18"/>
                <w:szCs w:val="18"/>
              </w:rPr>
            </w:pPr>
            <w:r>
              <w:rPr>
                <w:rFonts w:hint="eastAsia" w:eastAsiaTheme="minorEastAsia"/>
                <w:sz w:val="18"/>
                <w:szCs w:val="18"/>
              </w:rPr>
              <w:t>12.终身学习</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760"/>
        <w:gridCol w:w="1843"/>
        <w:gridCol w:w="709"/>
        <w:gridCol w:w="14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序号</w:t>
            </w:r>
          </w:p>
        </w:tc>
        <w:tc>
          <w:tcPr>
            <w:tcW w:w="27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教学内容</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学生学习</w:t>
            </w:r>
          </w:p>
          <w:p>
            <w:pPr>
              <w:spacing w:line="320" w:lineRule="exact"/>
              <w:jc w:val="center"/>
              <w:rPr>
                <w:rFonts w:eastAsia="黑体"/>
                <w:szCs w:val="21"/>
              </w:rPr>
            </w:pPr>
            <w:r>
              <w:rPr>
                <w:rFonts w:hAnsi="黑体" w:eastAsia="黑体"/>
                <w:szCs w:val="21"/>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课内</w:t>
            </w:r>
          </w:p>
          <w:p>
            <w:pPr>
              <w:spacing w:line="320" w:lineRule="exact"/>
              <w:jc w:val="center"/>
              <w:rPr>
                <w:rFonts w:eastAsia="黑体"/>
                <w:szCs w:val="21"/>
              </w:rPr>
            </w:pPr>
            <w:r>
              <w:rPr>
                <w:rFonts w:hAnsi="黑体" w:eastAsia="黑体"/>
                <w:szCs w:val="21"/>
              </w:rPr>
              <w:t>学时</w:t>
            </w:r>
          </w:p>
        </w:tc>
        <w:tc>
          <w:tcPr>
            <w:tcW w:w="1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支撑</w:t>
            </w:r>
          </w:p>
          <w:p>
            <w:pPr>
              <w:spacing w:line="320" w:lineRule="exact"/>
              <w:jc w:val="center"/>
              <w:rPr>
                <w:rFonts w:eastAsia="黑体"/>
                <w:szCs w:val="21"/>
              </w:rPr>
            </w:pPr>
            <w:r>
              <w:rPr>
                <w:rFonts w:hAnsi="黑体"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汽车电子技术的发展</w:t>
            </w:r>
          </w:p>
          <w:p>
            <w:pPr>
              <w:spacing w:line="320" w:lineRule="exact"/>
              <w:jc w:val="lef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汽车电子系统的特点</w:t>
            </w:r>
          </w:p>
          <w:p>
            <w:pPr>
              <w:spacing w:line="320" w:lineRule="exact"/>
              <w:jc w:val="left"/>
              <w:rPr>
                <w:rFonts w:eastAsiaTheme="minorEastAsia"/>
                <w:sz w:val="18"/>
                <w:szCs w:val="18"/>
              </w:rPr>
            </w:pPr>
            <w:r>
              <w:rPr>
                <w:rFonts w:hint="eastAsia" w:eastAsiaTheme="minorEastAsia"/>
                <w:sz w:val="18"/>
                <w:szCs w:val="18"/>
              </w:rPr>
              <w:t>3</w:t>
            </w:r>
            <w:r>
              <w:rPr>
                <w:rFonts w:eastAsiaTheme="minorEastAsia"/>
                <w:sz w:val="18"/>
                <w:szCs w:val="18"/>
              </w:rPr>
              <w:t>.</w:t>
            </w:r>
            <w:r>
              <w:rPr>
                <w:rFonts w:hint="eastAsia" w:eastAsiaTheme="minorEastAsia"/>
                <w:sz w:val="18"/>
                <w:szCs w:val="18"/>
              </w:rPr>
              <w:t>复习电工电子的基本概念与原理（二极管与三极管）（重点）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认知汽车电子技术的发展历史和特征，理解本课程的学习框架。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借助多媒体，与学生互动，实现理念引领，问题驱动。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蓄电池（重点）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发电机（重点、难点）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电压调节器</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认知和理解蓄电池、发电机和电压调节器的结构与工作原理，并能分析应用。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起动机的结构</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起动机的工作特性</w:t>
            </w:r>
          </w:p>
          <w:p>
            <w:pPr>
              <w:spacing w:line="320" w:lineRule="exact"/>
              <w:jc w:val="left"/>
              <w:rPr>
                <w:rFonts w:eastAsiaTheme="minorEastAsia"/>
                <w:sz w:val="18"/>
                <w:szCs w:val="18"/>
              </w:rPr>
            </w:pPr>
            <w:r>
              <w:rPr>
                <w:rFonts w:hint="eastAsia" w:eastAsiaTheme="minorEastAsia"/>
                <w:sz w:val="18"/>
                <w:szCs w:val="18"/>
              </w:rPr>
              <w:t>3</w:t>
            </w:r>
            <w:r>
              <w:rPr>
                <w:rFonts w:eastAsiaTheme="minorEastAsia"/>
                <w:sz w:val="18"/>
                <w:szCs w:val="18"/>
              </w:rPr>
              <w:t>.</w:t>
            </w:r>
            <w:r>
              <w:rPr>
                <w:rFonts w:hint="eastAsia" w:eastAsiaTheme="minorEastAsia"/>
                <w:sz w:val="18"/>
                <w:szCs w:val="18"/>
              </w:rPr>
              <w:t>典型起动机的组成及工作原理（重点、难点）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认知和理解起动机、的组成与工作原理，并能分析应用。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点火系统的组成及工作原理（难点）</w:t>
            </w:r>
          </w:p>
          <w:p>
            <w:pPr>
              <w:spacing w:line="320" w:lineRule="exact"/>
              <w:jc w:val="lef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微机控制电子点火系统（重点）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认知和理解点火系统的组成与工作原理，并能分析应用。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仪表、照明及信号系统</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刮水器与车窗控制</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汽车电路（难点）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认知和理解仪表、照明及信号系统、刮水器与车窗控制等的组成与工作原理，掌握汽车电路的分类，并能分析应用。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课程阶段总结与回顾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认知和理解汽车电源、常用电器的结构与工作原理，并有一定的应用、分析能力。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采取开卷考试，并公开点评学生考试情况。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发动机电子控制技术概述</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电子汽油喷射控制技术（重点、难点）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发动机怠速控制（重点）</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发动机排放控制（难点）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 xml:space="preserve">认知和理解电子喷射系统的组成与工作原理，并能分析应用。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自动变速箱的分类</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自动变速箱组成与工作原理（重点）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自动变速箱的液压控制系统（难点）</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自动变速箱的电子控制系统（重点、难点）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认知和理解自动变速箱的结构与控制技术，并能分析应用。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液压式助力转向系统</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电动助力转向系统（重点）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认知和理解电控助力转向的组成与工作原理，并能分析应用。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A</w:t>
            </w:r>
            <w:r>
              <w:rPr>
                <w:rFonts w:eastAsiaTheme="minorEastAsia"/>
                <w:sz w:val="18"/>
                <w:szCs w:val="18"/>
              </w:rPr>
              <w:t>BS</w:t>
            </w:r>
            <w:r>
              <w:rPr>
                <w:rFonts w:hint="eastAsia" w:eastAsiaTheme="minorEastAsia"/>
                <w:sz w:val="18"/>
                <w:szCs w:val="18"/>
              </w:rPr>
              <w:t>理论依据（难点）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 xml:space="preserve"> A</w:t>
            </w:r>
            <w:r>
              <w:rPr>
                <w:rFonts w:eastAsiaTheme="minorEastAsia"/>
                <w:sz w:val="18"/>
                <w:szCs w:val="18"/>
              </w:rPr>
              <w:t>BS</w:t>
            </w:r>
            <w:r>
              <w:rPr>
                <w:rFonts w:hint="eastAsia" w:eastAsiaTheme="minorEastAsia"/>
                <w:sz w:val="18"/>
                <w:szCs w:val="18"/>
              </w:rPr>
              <w:t>组成与工作原理（重点）</w:t>
            </w:r>
          </w:p>
          <w:p>
            <w:pPr>
              <w:spacing w:line="320" w:lineRule="exact"/>
              <w:jc w:val="left"/>
              <w:rPr>
                <w:rFonts w:eastAsiaTheme="minorEastAsia"/>
                <w:sz w:val="18"/>
                <w:szCs w:val="18"/>
              </w:rPr>
            </w:pPr>
            <w:r>
              <w:rPr>
                <w:rFonts w:eastAsiaTheme="minorEastAsia"/>
                <w:sz w:val="18"/>
                <w:szCs w:val="18"/>
              </w:rPr>
              <w:t>3.ASR</w:t>
            </w:r>
            <w:r>
              <w:rPr>
                <w:rFonts w:hint="eastAsia" w:eastAsiaTheme="minorEastAsia"/>
                <w:sz w:val="18"/>
                <w:szCs w:val="18"/>
              </w:rPr>
              <w:t>理论依据</w:t>
            </w:r>
          </w:p>
          <w:p>
            <w:pPr>
              <w:spacing w:line="320" w:lineRule="exact"/>
              <w:jc w:val="left"/>
              <w:rPr>
                <w:rFonts w:eastAsiaTheme="minorEastAsia"/>
                <w:sz w:val="18"/>
                <w:szCs w:val="18"/>
              </w:rPr>
            </w:pPr>
            <w:r>
              <w:rPr>
                <w:rFonts w:eastAsiaTheme="minorEastAsia"/>
                <w:sz w:val="18"/>
                <w:szCs w:val="18"/>
              </w:rPr>
              <w:t>4.</w:t>
            </w:r>
            <w:r>
              <w:t xml:space="preserve"> </w:t>
            </w:r>
            <w:r>
              <w:rPr>
                <w:rFonts w:eastAsiaTheme="minorEastAsia"/>
                <w:sz w:val="18"/>
                <w:szCs w:val="18"/>
              </w:rPr>
              <w:t>ASR</w:t>
            </w:r>
            <w:r>
              <w:rPr>
                <w:rFonts w:hint="eastAsia" w:eastAsiaTheme="minorEastAsia"/>
                <w:sz w:val="18"/>
                <w:szCs w:val="18"/>
              </w:rPr>
              <w:t>组成与工作原理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认知和理解汽车</w:t>
            </w:r>
            <w:r>
              <w:rPr>
                <w:rFonts w:eastAsiaTheme="minorEastAsia"/>
                <w:sz w:val="18"/>
                <w:szCs w:val="18"/>
              </w:rPr>
              <w:t>ABS/ASR</w:t>
            </w:r>
            <w:r>
              <w:rPr>
                <w:rFonts w:hint="eastAsia" w:eastAsiaTheme="minorEastAsia"/>
                <w:sz w:val="18"/>
                <w:szCs w:val="18"/>
              </w:rPr>
              <w:t>的结构与工作原理，并能分析应用。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课程总结与回顾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认知和理解发动机电子控制、自动变速箱控制、自动转向系统控制、A</w:t>
            </w:r>
            <w:r>
              <w:rPr>
                <w:rFonts w:eastAsiaTheme="minorEastAsia"/>
                <w:sz w:val="18"/>
                <w:szCs w:val="18"/>
              </w:rPr>
              <w:t>BS</w:t>
            </w:r>
            <w:r>
              <w:rPr>
                <w:rFonts w:hint="eastAsia" w:eastAsiaTheme="minorEastAsia"/>
                <w:sz w:val="18"/>
                <w:szCs w:val="18"/>
              </w:rPr>
              <w:t>的组成及工作原理，并能分析应用。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将学生分组，每组6人左右，进行讨论，并有负责人发言。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实验一：新型汽车电子设备的认知与操作</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 xml:space="preserve">了解2020款缤智汽车电子新技术（自动大灯、Smart Entry智能无钥匙进入系统、ABH自动驻车系统）。  </w:t>
            </w:r>
          </w:p>
          <w:p>
            <w:pPr>
              <w:spacing w:line="320" w:lineRule="exact"/>
              <w:jc w:val="left"/>
              <w:rPr>
                <w:rFonts w:eastAsiaTheme="minorEastAsia"/>
                <w:sz w:val="18"/>
                <w:szCs w:val="18"/>
              </w:rPr>
            </w:pPr>
            <w:r>
              <w:rPr>
                <w:rFonts w:hint="eastAsia" w:eastAsiaTheme="minorEastAsia"/>
                <w:sz w:val="18"/>
                <w:szCs w:val="18"/>
              </w:rPr>
              <w:t>同时掌握自动大灯的结构、工作原理及操作的方法步骤。</w:t>
            </w:r>
            <w:r>
              <w:rPr>
                <w:rFonts w:eastAsiaTheme="minorEastAsia"/>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课堂分</w:t>
            </w:r>
            <w:r>
              <w:rPr>
                <w:rFonts w:eastAsiaTheme="minorEastAsia"/>
                <w:sz w:val="18"/>
                <w:szCs w:val="18"/>
              </w:rPr>
              <w:t>组实验</w:t>
            </w:r>
            <w:r>
              <w:rPr>
                <w:rFonts w:hint="eastAsia" w:eastAsiaTheme="minorEastAsia"/>
                <w:sz w:val="18"/>
                <w:szCs w:val="18"/>
              </w:rPr>
              <w:t>，写出实验报告。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实验二：基于Simulink的车辆ABS仿真实验</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掌握Simulink仿真软件的使用方法；</w:t>
            </w:r>
          </w:p>
          <w:p>
            <w:pPr>
              <w:spacing w:line="320" w:lineRule="exact"/>
              <w:jc w:val="left"/>
              <w:rPr>
                <w:rFonts w:eastAsiaTheme="minorEastAsia"/>
                <w:sz w:val="18"/>
                <w:szCs w:val="18"/>
              </w:rPr>
            </w:pPr>
            <w:r>
              <w:rPr>
                <w:rFonts w:hint="eastAsia" w:eastAsiaTheme="minorEastAsia"/>
                <w:sz w:val="18"/>
                <w:szCs w:val="18"/>
              </w:rPr>
              <w:t>了解Bang-bang控制对车辆ABS的影响；能够使用Simulink对车辆的ABS控制进行仿真实验。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课堂分</w:t>
            </w:r>
            <w:r>
              <w:rPr>
                <w:rFonts w:eastAsiaTheme="minorEastAsia"/>
                <w:sz w:val="18"/>
                <w:szCs w:val="18"/>
              </w:rPr>
              <w:t>组实验</w:t>
            </w:r>
            <w:r>
              <w:rPr>
                <w:rFonts w:hint="eastAsia" w:eastAsiaTheme="minorEastAsia"/>
                <w:sz w:val="18"/>
                <w:szCs w:val="18"/>
              </w:rPr>
              <w:t>，写出实验报告。</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w:t>
      </w:r>
      <w:r>
        <w:rPr>
          <w:rFonts w:hint="eastAsia"/>
          <w:b/>
          <w:bCs/>
          <w:kern w:val="0"/>
          <w:szCs w:val="21"/>
        </w:rPr>
        <w:t>课程思政</w:t>
      </w:r>
    </w:p>
    <w:p>
      <w:pPr>
        <w:widowControl/>
        <w:snapToGrid w:val="0"/>
        <w:spacing w:line="360" w:lineRule="auto"/>
        <w:ind w:firstLine="420" w:firstLineChars="200"/>
        <w:jc w:val="left"/>
        <w:rPr>
          <w:kern w:val="0"/>
          <w:szCs w:val="21"/>
        </w:rPr>
      </w:pPr>
      <w:r>
        <w:rPr>
          <w:rFonts w:hint="eastAsia"/>
          <w:kern w:val="0"/>
          <w:szCs w:val="21"/>
        </w:rPr>
        <w:t>为了落实立德树人的根本任务，有效融合专业知识教学和思政教育，实现“知识传授与价值引领”的课程目标，本课程团队挖掘的思想政治融入点包括“可持续发展理念”和“双碳战略”两个着手点，培养具备家国情怀，懂得工程伦理，富有大国工匠精神的新一代高层次专业人才。</w:t>
      </w:r>
    </w:p>
    <w:p>
      <w:pPr>
        <w:widowControl/>
        <w:snapToGrid w:val="0"/>
        <w:spacing w:line="360" w:lineRule="auto"/>
        <w:ind w:firstLine="420" w:firstLineChars="200"/>
        <w:jc w:val="left"/>
        <w:rPr>
          <w:kern w:val="0"/>
          <w:szCs w:val="21"/>
        </w:rPr>
      </w:pPr>
      <w:r>
        <w:rPr>
          <w:rFonts w:hint="eastAsia"/>
          <w:kern w:val="0"/>
          <w:szCs w:val="21"/>
        </w:rPr>
        <w:t>“可持续发展理念”对汽车电子课程的学习有着深刻的影响，纵观汽车电子的发展历史，从手工到自动、从模拟控制到数字控制、从机械到电动，技术的进步本身就是可持续发展的需要。可以说，汽车进入电子时代、汽车电子控制及智能网联技术是可持续发展理念落地生根的必然结果。</w:t>
      </w:r>
    </w:p>
    <w:p>
      <w:pPr>
        <w:widowControl/>
        <w:snapToGrid w:val="0"/>
        <w:spacing w:line="360" w:lineRule="auto"/>
        <w:ind w:firstLine="420" w:firstLineChars="200"/>
        <w:jc w:val="left"/>
        <w:rPr>
          <w:kern w:val="0"/>
          <w:szCs w:val="21"/>
        </w:rPr>
      </w:pPr>
      <w:r>
        <w:rPr>
          <w:rFonts w:hint="eastAsia"/>
          <w:kern w:val="0"/>
          <w:szCs w:val="21"/>
        </w:rPr>
        <w:t>“双碳战略”对汽车产业的影响更大，随着环境保护的越来越严，汽车从传统燃油技术全面走向电动化是必然趋势，这也是近年来特斯拉汽车、比亚迪汽车发展迅速的根本原因。</w:t>
      </w:r>
    </w:p>
    <w:p>
      <w:pPr>
        <w:widowControl/>
        <w:snapToGrid w:val="0"/>
        <w:spacing w:line="360" w:lineRule="auto"/>
        <w:ind w:firstLine="420" w:firstLineChars="200"/>
        <w:jc w:val="left"/>
        <w:rPr>
          <w:kern w:val="0"/>
          <w:szCs w:val="21"/>
        </w:rPr>
      </w:pPr>
      <w:r>
        <w:rPr>
          <w:rFonts w:hint="eastAsia"/>
          <w:kern w:val="0"/>
          <w:szCs w:val="21"/>
        </w:rPr>
        <w:t>本课程团队在教学方式上突出启发与交互式教学（期中和期末的两次课堂集中复习），采用团队合作与讨论的方式，鼓励学生自己思考与发言，表达自己的观点。例如比亚迪集团案例，比亚迪多年来发展电动汽车所积累的技术与经验，让比亚迪的电池、电机和电控三大核心技术弯道超车德国和日本，在世界上有目共睹。</w:t>
      </w:r>
    </w:p>
    <w:p>
      <w:pPr>
        <w:widowControl/>
        <w:snapToGrid w:val="0"/>
        <w:spacing w:line="360" w:lineRule="auto"/>
        <w:ind w:firstLine="420" w:firstLineChars="200"/>
        <w:jc w:val="left"/>
        <w:rPr>
          <w:kern w:val="0"/>
          <w:szCs w:val="21"/>
        </w:rPr>
      </w:pPr>
      <w:r>
        <w:rPr>
          <w:rFonts w:hint="eastAsia"/>
          <w:kern w:val="0"/>
          <w:szCs w:val="21"/>
        </w:rPr>
        <w:t>本课程其中的一项实验是基于Simulink的车辆ABS仿真实验。要求学生能够掌握使用</w:t>
      </w:r>
      <w:r>
        <w:rPr>
          <w:kern w:val="0"/>
          <w:szCs w:val="21"/>
        </w:rPr>
        <w:t>Simulink</w:t>
      </w:r>
      <w:r>
        <w:rPr>
          <w:rFonts w:hint="eastAsia"/>
          <w:kern w:val="0"/>
          <w:szCs w:val="21"/>
        </w:rPr>
        <w:t>软件进行车辆A</w:t>
      </w:r>
      <w:r>
        <w:rPr>
          <w:kern w:val="0"/>
          <w:szCs w:val="21"/>
        </w:rPr>
        <w:t>BS</w:t>
      </w:r>
      <w:r>
        <w:rPr>
          <w:rFonts w:hint="eastAsia"/>
          <w:kern w:val="0"/>
          <w:szCs w:val="21"/>
        </w:rPr>
        <w:t>系统的建模与仿真，需要学生细心和耐心，反复进行模型的搭建与纠错，锻炼学生的耐力和意志力，有利于培养学生的创新意识和工匠精神。</w:t>
      </w:r>
    </w:p>
    <w:p>
      <w:pPr>
        <w:widowControl/>
        <w:snapToGrid w:val="0"/>
        <w:spacing w:line="360" w:lineRule="auto"/>
        <w:ind w:firstLine="422" w:firstLineChars="200"/>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教材</w:t>
      </w:r>
      <w:r>
        <w:rPr>
          <w:rFonts w:hint="eastAsia"/>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rFonts w:hAnsi="宋体"/>
          <w:bCs/>
          <w:kern w:val="0"/>
          <w:szCs w:val="21"/>
        </w:rPr>
      </w:pPr>
      <w:bookmarkStart w:id="10" w:name="_Hlk31534616"/>
      <w:r>
        <w:rPr>
          <w:rFonts w:hAnsi="宋体"/>
          <w:bCs/>
          <w:kern w:val="0"/>
          <w:szCs w:val="21"/>
        </w:rPr>
        <w:t>（</w:t>
      </w:r>
      <w:r>
        <w:rPr>
          <w:bCs/>
          <w:kern w:val="0"/>
          <w:szCs w:val="21"/>
        </w:rPr>
        <w:t>1</w:t>
      </w:r>
      <w:r>
        <w:rPr>
          <w:rFonts w:hAnsi="宋体"/>
          <w:bCs/>
          <w:kern w:val="0"/>
          <w:szCs w:val="21"/>
        </w:rPr>
        <w:t>）理论课教材：</w:t>
      </w:r>
    </w:p>
    <w:bookmarkEnd w:id="10"/>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汽车电器与电子技术</w:t>
      </w:r>
      <w:r>
        <w:rPr>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孙仁</w:t>
      </w:r>
      <w:r>
        <w:rPr>
          <w:rFonts w:hAnsi="宋体"/>
          <w:bCs/>
          <w:color w:val="000000" w:themeColor="text1"/>
          <w:kern w:val="0"/>
          <w:szCs w:val="21"/>
          <w14:textFill>
            <w14:solidFill>
              <w14:schemeClr w14:val="tx1"/>
            </w14:solidFill>
          </w14:textFill>
        </w:rPr>
        <w:t>云，付百学</w:t>
      </w:r>
      <w:r>
        <w:rPr>
          <w:rFonts w:hint="eastAsia" w:hAnsi="宋体"/>
          <w:bCs/>
          <w:color w:val="000000" w:themeColor="text1"/>
          <w:kern w:val="0"/>
          <w:szCs w:val="21"/>
          <w14:textFill>
            <w14:solidFill>
              <w14:schemeClr w14:val="tx1"/>
            </w14:solidFill>
          </w14:textFill>
        </w:rPr>
        <w:t>主</w:t>
      </w:r>
      <w:r>
        <w:rPr>
          <w:rFonts w:hAnsi="宋体"/>
          <w:bCs/>
          <w:color w:val="000000" w:themeColor="text1"/>
          <w:kern w:val="0"/>
          <w:szCs w:val="21"/>
          <w14:textFill>
            <w14:solidFill>
              <w14:schemeClr w14:val="tx1"/>
            </w14:solidFill>
          </w14:textFill>
        </w:rPr>
        <w:t>编</w:t>
      </w:r>
      <w:r>
        <w:rPr>
          <w:rFonts w:hint="eastAsia"/>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机械工</w:t>
      </w:r>
      <w:r>
        <w:rPr>
          <w:rFonts w:hAnsi="宋体"/>
          <w:bCs/>
          <w:color w:val="000000" w:themeColor="text1"/>
          <w:kern w:val="0"/>
          <w:szCs w:val="21"/>
          <w14:textFill>
            <w14:solidFill>
              <w14:schemeClr w14:val="tx1"/>
            </w14:solidFill>
          </w14:textFill>
        </w:rPr>
        <w:t>业</w:t>
      </w:r>
      <w:r>
        <w:rPr>
          <w:bCs/>
          <w:color w:val="000000" w:themeColor="text1"/>
          <w:kern w:val="0"/>
          <w:szCs w:val="21"/>
          <w14:textFill>
            <w14:solidFill>
              <w14:schemeClr w14:val="tx1"/>
            </w14:solidFill>
          </w14:textFill>
        </w:rPr>
        <w:t>出版社，</w:t>
      </w:r>
      <w:r>
        <w:rPr>
          <w:rFonts w:hAnsi="宋体"/>
          <w:bCs/>
          <w:color w:val="000000" w:themeColor="text1"/>
          <w:kern w:val="0"/>
          <w:szCs w:val="21"/>
          <w14:textFill>
            <w14:solidFill>
              <w14:schemeClr w14:val="tx1"/>
            </w14:solidFill>
          </w14:textFill>
        </w:rPr>
        <w:t>2019</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，I</w:t>
      </w:r>
      <w:r>
        <w:rPr>
          <w:bCs/>
          <w:color w:val="000000" w:themeColor="text1"/>
          <w:kern w:val="0"/>
          <w:szCs w:val="21"/>
          <w14:textFill>
            <w14:solidFill>
              <w14:schemeClr w14:val="tx1"/>
            </w14:solidFill>
          </w14:textFill>
        </w:rPr>
        <w:t>SBN: 978-7-111-62955-9</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）实验课教材：</w:t>
      </w:r>
    </w:p>
    <w:p>
      <w:pPr>
        <w:widowControl/>
        <w:snapToGrid w:val="0"/>
        <w:spacing w:line="360" w:lineRule="auto"/>
        <w:ind w:firstLine="420" w:firstLineChars="200"/>
        <w:jc w:val="left"/>
        <w:rPr>
          <w:bCs/>
          <w:kern w:val="0"/>
          <w:szCs w:val="21"/>
        </w:rPr>
      </w:pPr>
      <w:r>
        <w:rPr>
          <w:rFonts w:hint="eastAsia"/>
          <w:bCs/>
          <w:kern w:val="0"/>
          <w:szCs w:val="21"/>
        </w:rPr>
        <w:t>汽车电器与电子技术实验指导书，河北大学，2</w:t>
      </w:r>
      <w:r>
        <w:rPr>
          <w:bCs/>
          <w:kern w:val="0"/>
          <w:szCs w:val="21"/>
        </w:rPr>
        <w:t>013</w:t>
      </w:r>
      <w:r>
        <w:rPr>
          <w:rFonts w:hint="eastAsia"/>
          <w:bCs/>
          <w:kern w:val="0"/>
          <w:szCs w:val="21"/>
        </w:rPr>
        <w:t>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汽车电子学教程（第2版），李建秋，赵六奇等，清华大学出版社，2</w:t>
      </w:r>
      <w:r>
        <w:rPr>
          <w:bCs/>
          <w:color w:val="000000" w:themeColor="text1"/>
          <w:kern w:val="0"/>
          <w:szCs w:val="21"/>
          <w14:textFill>
            <w14:solidFill>
              <w14:schemeClr w14:val="tx1"/>
            </w14:solidFill>
          </w14:textFill>
        </w:rPr>
        <w:t>011</w:t>
      </w:r>
      <w:r>
        <w:rPr>
          <w:rFonts w:hint="eastAsia"/>
          <w:bCs/>
          <w:color w:val="000000" w:themeColor="text1"/>
          <w:kern w:val="0"/>
          <w:szCs w:val="21"/>
          <w14:textFill>
            <w14:solidFill>
              <w14:schemeClr w14:val="tx1"/>
            </w14:solidFill>
          </w14:textFill>
        </w:rPr>
        <w:t>年</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汽车</w:t>
      </w:r>
      <w:r>
        <w:rPr>
          <w:bCs/>
          <w:color w:val="000000" w:themeColor="text1"/>
          <w:kern w:val="0"/>
          <w:szCs w:val="21"/>
          <w14:textFill>
            <w14:solidFill>
              <w14:schemeClr w14:val="tx1"/>
            </w14:solidFill>
          </w14:textFill>
        </w:rPr>
        <w:t>电子及控制技术基础，彭忆强主编，机械工业出版社，</w:t>
      </w:r>
      <w:r>
        <w:rPr>
          <w:rFonts w:hint="eastAsia"/>
          <w:bCs/>
          <w:color w:val="000000" w:themeColor="text1"/>
          <w:kern w:val="0"/>
          <w:szCs w:val="21"/>
          <w14:textFill>
            <w14:solidFill>
              <w14:schemeClr w14:val="tx1"/>
            </w14:solidFill>
          </w14:textFill>
        </w:rPr>
        <w:t>2014年</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（3）汽车电器与电子控制技术，周云山，张军等，人民交通出版社，2014年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color w:val="000000" w:themeColor="text1"/>
          <w:szCs w:val="21"/>
          <w14:textFill>
            <w14:solidFill>
              <w14:schemeClr w14:val="tx1"/>
            </w14:solidFill>
          </w14:textFill>
        </w:rPr>
        <w:t>中国汽车电子网，http://www.uooqoo.com/</w:t>
      </w:r>
    </w:p>
    <w:p>
      <w:pPr>
        <w:widowControl/>
        <w:snapToGrid w:val="0"/>
        <w:spacing w:line="360" w:lineRule="auto"/>
        <w:ind w:firstLine="420" w:firstLineChars="200"/>
        <w:jc w:val="left"/>
        <w:rPr>
          <w:color w:val="000000" w:themeColor="text1"/>
          <w:kern w:val="0"/>
          <w14:textFill>
            <w14:solidFill>
              <w14:schemeClr w14:val="tx1"/>
            </w14:solidFill>
          </w14:textFill>
        </w:rPr>
      </w:pPr>
      <w:r>
        <w:rPr>
          <w:rFonts w:hAnsi="宋体"/>
          <w:szCs w:val="21"/>
        </w:rPr>
        <w:t>（</w:t>
      </w:r>
      <w:r>
        <w:rPr>
          <w:szCs w:val="21"/>
        </w:rPr>
        <w:t>2</w:t>
      </w:r>
      <w:r>
        <w:rPr>
          <w:rFonts w:hAnsi="宋体"/>
          <w:szCs w:val="21"/>
        </w:rPr>
        <w:t>）</w:t>
      </w:r>
      <w:r>
        <w:rPr>
          <w:rFonts w:hint="eastAsia" w:hAnsi="宋体"/>
          <w:color w:val="000000" w:themeColor="text1"/>
          <w:szCs w:val="21"/>
          <w14:textFill>
            <w14:solidFill>
              <w14:schemeClr w14:val="tx1"/>
            </w14:solidFill>
          </w14:textFill>
        </w:rPr>
        <w:t>电子工程网，https://ee.ofweek.com/</w:t>
      </w:r>
      <w:r>
        <w:rPr>
          <w:color w:val="000000" w:themeColor="text1"/>
          <w:kern w:val="0"/>
          <w14:textFill>
            <w14:solidFill>
              <w14:schemeClr w14:val="tx1"/>
            </w14:solidFill>
          </w14:textFill>
        </w:rPr>
        <w:t> </w:t>
      </w:r>
    </w:p>
    <w:p>
      <w:pPr>
        <w:widowControl/>
        <w:snapToGrid w:val="0"/>
        <w:spacing w:line="360" w:lineRule="auto"/>
        <w:ind w:firstLine="420" w:firstLineChars="200"/>
        <w:jc w:val="left"/>
        <w:rPr>
          <w:kern w:val="0"/>
        </w:rPr>
      </w:pPr>
      <w:r>
        <w:rPr>
          <w:rFonts w:hint="eastAsia"/>
          <w:color w:val="000000" w:themeColor="text1"/>
          <w:kern w:val="0"/>
          <w14:textFill>
            <w14:solidFill>
              <w14:schemeClr w14:val="tx1"/>
            </w14:solidFill>
          </w14:textFill>
        </w:rPr>
        <w:t>（3）智能网联汽车科技全产业链资讯平台，http://www.szaeia.com/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本课程讲授、实验需要多媒体教室和实验室。教师应具有交通运输工程类专业或电子电工类专业背景，并具备交通运输工程、电子学、电工学等知识素养。</w:t>
      </w: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、考核方式及成绩评定</w:t>
      </w:r>
    </w:p>
    <w:tbl>
      <w:tblPr>
        <w:tblStyle w:val="3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93"/>
        <w:gridCol w:w="1985"/>
        <w:gridCol w:w="763"/>
        <w:gridCol w:w="672"/>
        <w:gridCol w:w="696"/>
        <w:gridCol w:w="709"/>
        <w:gridCol w:w="62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序号</w:t>
            </w:r>
          </w:p>
        </w:tc>
        <w:tc>
          <w:tcPr>
            <w:tcW w:w="21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课程目标（支撑毕业要求指标点）</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考核内容</w:t>
            </w:r>
          </w:p>
        </w:tc>
        <w:tc>
          <w:tcPr>
            <w:tcW w:w="3460" w:type="dxa"/>
            <w:gridSpan w:val="5"/>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评价依据及成绩比例</w:t>
            </w:r>
            <w:r>
              <w:rPr>
                <w:rFonts w:eastAsia="黑体"/>
                <w:szCs w:val="21"/>
              </w:rPr>
              <w:t>(%)</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成绩比例</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Ansi="黑体" w:eastAsia="黑体"/>
                <w:szCs w:val="21"/>
              </w:rPr>
            </w:pPr>
            <w:r>
              <w:rPr>
                <w:rFonts w:hint="eastAsia" w:hAnsi="黑体" w:eastAsia="黑体"/>
                <w:szCs w:val="21"/>
              </w:rPr>
              <w:t>出勤</w:t>
            </w:r>
          </w:p>
        </w:tc>
        <w:tc>
          <w:tcPr>
            <w:tcW w:w="67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作业</w:t>
            </w:r>
          </w:p>
        </w:tc>
        <w:tc>
          <w:tcPr>
            <w:tcW w:w="6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小组讨论</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实验</w:t>
            </w:r>
          </w:p>
        </w:tc>
        <w:tc>
          <w:tcPr>
            <w:tcW w:w="6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hAnsiTheme="minorEastAsia" w:eastAsiaTheme="minorEastAsia"/>
                <w:sz w:val="18"/>
                <w:szCs w:val="18"/>
              </w:rPr>
              <w:t>目标1：</w:t>
            </w:r>
            <w:r>
              <w:rPr>
                <w:rFonts w:hint="eastAsia" w:eastAsiaTheme="minorEastAsia"/>
                <w:sz w:val="20"/>
                <w:szCs w:val="22"/>
              </w:rPr>
              <w:t>学生能够认知汽车电器与电子控制装置的重要组成部分（支撑毕业要求指标点1.3）。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汽车电子技术概述</w:t>
            </w:r>
          </w:p>
          <w:p>
            <w:pPr>
              <w:spacing w:line="320" w:lineRule="exact"/>
              <w:jc w:val="lef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汽车电源系统</w:t>
            </w:r>
          </w:p>
          <w:p>
            <w:pPr>
              <w:spacing w:line="320" w:lineRule="exact"/>
              <w:jc w:val="left"/>
              <w:rPr>
                <w:rFonts w:eastAsiaTheme="minorEastAsia"/>
                <w:sz w:val="18"/>
                <w:szCs w:val="18"/>
              </w:rPr>
            </w:pPr>
            <w:r>
              <w:rPr>
                <w:rFonts w:hint="eastAsia" w:eastAsiaTheme="minorEastAsia"/>
                <w:sz w:val="18"/>
                <w:szCs w:val="18"/>
              </w:rPr>
              <w:t>3</w:t>
            </w:r>
            <w:r>
              <w:rPr>
                <w:rFonts w:eastAsiaTheme="minorEastAsia"/>
                <w:sz w:val="18"/>
                <w:szCs w:val="18"/>
              </w:rPr>
              <w:t>.</w:t>
            </w:r>
            <w:r>
              <w:rPr>
                <w:rFonts w:hint="eastAsia" w:eastAsiaTheme="minorEastAsia"/>
                <w:sz w:val="18"/>
                <w:szCs w:val="18"/>
              </w:rPr>
              <w:t>起动机</w:t>
            </w:r>
          </w:p>
          <w:p>
            <w:pPr>
              <w:spacing w:line="320" w:lineRule="exact"/>
              <w:jc w:val="left"/>
              <w:rPr>
                <w:rFonts w:eastAsiaTheme="minorEastAsia"/>
                <w:sz w:val="18"/>
                <w:szCs w:val="18"/>
              </w:rPr>
            </w:pPr>
            <w:r>
              <w:rPr>
                <w:rFonts w:hint="eastAsia" w:eastAsiaTheme="minorEastAsia"/>
                <w:sz w:val="18"/>
                <w:szCs w:val="18"/>
              </w:rPr>
              <w:t>4</w:t>
            </w:r>
            <w:r>
              <w:rPr>
                <w:rFonts w:eastAsiaTheme="minorEastAsia"/>
                <w:sz w:val="18"/>
                <w:szCs w:val="18"/>
              </w:rPr>
              <w:t>.</w:t>
            </w:r>
            <w:r>
              <w:rPr>
                <w:rFonts w:hint="eastAsia" w:eastAsiaTheme="minorEastAsia"/>
                <w:sz w:val="18"/>
                <w:szCs w:val="18"/>
              </w:rPr>
              <w:t>点火系统</w:t>
            </w:r>
            <w:r>
              <w:rPr>
                <w:rFonts w:eastAsiaTheme="minorEastAsia"/>
                <w:sz w:val="18"/>
                <w:szCs w:val="18"/>
              </w:rPr>
              <w:t xml:space="preserve"> </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仪表、照明及信号系统</w:t>
            </w:r>
            <w:r>
              <w:rPr>
                <w:rFonts w:eastAsiaTheme="minorEastAsia"/>
                <w:sz w:val="18"/>
                <w:szCs w:val="18"/>
              </w:rPr>
              <w:t xml:space="preserve"> </w:t>
            </w:r>
          </w:p>
          <w:p>
            <w:pPr>
              <w:spacing w:line="320" w:lineRule="exact"/>
              <w:jc w:val="left"/>
              <w:rPr>
                <w:rFonts w:eastAsiaTheme="minorEastAsia"/>
                <w:sz w:val="18"/>
                <w:szCs w:val="18"/>
              </w:rPr>
            </w:pPr>
            <w:r>
              <w:rPr>
                <w:rFonts w:hint="eastAsia" w:eastAsiaTheme="minorEastAsia"/>
                <w:sz w:val="18"/>
                <w:szCs w:val="18"/>
              </w:rPr>
              <w:t>6</w:t>
            </w:r>
            <w:r>
              <w:rPr>
                <w:rFonts w:eastAsiaTheme="minorEastAsia"/>
                <w:sz w:val="18"/>
                <w:szCs w:val="18"/>
              </w:rPr>
              <w:t>.</w:t>
            </w:r>
            <w:r>
              <w:rPr>
                <w:rFonts w:hint="eastAsia" w:eastAsiaTheme="minorEastAsia"/>
                <w:sz w:val="18"/>
                <w:szCs w:val="18"/>
              </w:rPr>
              <w:t>刮水器及车窗系统</w:t>
            </w:r>
          </w:p>
          <w:p>
            <w:pPr>
              <w:spacing w:line="320" w:lineRule="exact"/>
              <w:jc w:val="left"/>
              <w:rPr>
                <w:rFonts w:eastAsiaTheme="minorEastAsia"/>
                <w:sz w:val="18"/>
                <w:szCs w:val="18"/>
              </w:rPr>
            </w:pPr>
            <w:r>
              <w:rPr>
                <w:rFonts w:hint="eastAsia" w:eastAsiaTheme="minorEastAsia"/>
                <w:sz w:val="18"/>
                <w:szCs w:val="18"/>
              </w:rPr>
              <w:t>7</w:t>
            </w:r>
            <w:r>
              <w:rPr>
                <w:rFonts w:eastAsiaTheme="minorEastAsia"/>
                <w:sz w:val="18"/>
                <w:szCs w:val="18"/>
              </w:rPr>
              <w:t>.</w:t>
            </w:r>
            <w:r>
              <w:rPr>
                <w:rFonts w:hint="eastAsia" w:eastAsiaTheme="minorEastAsia"/>
                <w:sz w:val="18"/>
                <w:szCs w:val="18"/>
              </w:rPr>
              <w:t>发动机电子控制技术</w:t>
            </w:r>
          </w:p>
          <w:p>
            <w:pPr>
              <w:spacing w:line="320" w:lineRule="exact"/>
              <w:jc w:val="left"/>
              <w:rPr>
                <w:rFonts w:eastAsiaTheme="minorEastAsia"/>
                <w:sz w:val="18"/>
                <w:szCs w:val="18"/>
              </w:rPr>
            </w:pPr>
            <w:r>
              <w:rPr>
                <w:rFonts w:hint="eastAsia" w:eastAsiaTheme="minorEastAsia"/>
                <w:sz w:val="18"/>
                <w:szCs w:val="18"/>
              </w:rPr>
              <w:t>8</w:t>
            </w:r>
            <w:r>
              <w:rPr>
                <w:rFonts w:eastAsiaTheme="minorEastAsia"/>
                <w:sz w:val="18"/>
                <w:szCs w:val="18"/>
              </w:rPr>
              <w:t>.</w:t>
            </w:r>
            <w:r>
              <w:rPr>
                <w:rFonts w:hint="eastAsia" w:eastAsiaTheme="minorEastAsia"/>
                <w:sz w:val="18"/>
                <w:szCs w:val="18"/>
              </w:rPr>
              <w:t>自动变速箱技术</w:t>
            </w:r>
          </w:p>
          <w:p>
            <w:pPr>
              <w:spacing w:line="320" w:lineRule="exact"/>
              <w:jc w:val="left"/>
              <w:rPr>
                <w:rFonts w:eastAsiaTheme="minorEastAsia"/>
                <w:sz w:val="18"/>
                <w:szCs w:val="18"/>
              </w:rPr>
            </w:pPr>
            <w:r>
              <w:rPr>
                <w:rFonts w:hint="eastAsia" w:eastAsiaTheme="minorEastAsia"/>
                <w:sz w:val="18"/>
                <w:szCs w:val="18"/>
              </w:rPr>
              <w:t>9</w:t>
            </w:r>
            <w:r>
              <w:rPr>
                <w:rFonts w:eastAsiaTheme="minorEastAsia"/>
                <w:sz w:val="18"/>
                <w:szCs w:val="18"/>
              </w:rPr>
              <w:t>.</w:t>
            </w:r>
            <w:r>
              <w:rPr>
                <w:rFonts w:hint="eastAsia" w:eastAsiaTheme="minorEastAsia"/>
                <w:sz w:val="18"/>
                <w:szCs w:val="18"/>
              </w:rPr>
              <w:t>电控转向助力技术</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0. ABS/ASR</w:t>
            </w:r>
            <w:r>
              <w:rPr>
                <w:rFonts w:hint="eastAsia" w:eastAsiaTheme="minorEastAsia"/>
                <w:sz w:val="18"/>
                <w:szCs w:val="18"/>
              </w:rPr>
              <w:t>控制技术</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目标2：学生能够理解主要汽车电器与电子控制装置的工作原理（支撑毕业要求指标点1.3）。</w:t>
            </w:r>
            <w:r>
              <w:rPr>
                <w:rFonts w:eastAsiaTheme="minorEastAsia"/>
                <w:sz w:val="18"/>
                <w:szCs w:val="18"/>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1.汽车电源系统</w:t>
            </w:r>
          </w:p>
          <w:p>
            <w:pPr>
              <w:spacing w:line="320" w:lineRule="exact"/>
              <w:jc w:val="left"/>
              <w:rPr>
                <w:rFonts w:eastAsiaTheme="minorEastAsia"/>
                <w:sz w:val="18"/>
                <w:szCs w:val="18"/>
              </w:rPr>
            </w:pPr>
            <w:r>
              <w:rPr>
                <w:rFonts w:hint="eastAsia" w:eastAsiaTheme="minorEastAsia"/>
                <w:sz w:val="18"/>
                <w:szCs w:val="18"/>
              </w:rPr>
              <w:t>2.起动机</w:t>
            </w:r>
          </w:p>
          <w:p>
            <w:pPr>
              <w:spacing w:line="320" w:lineRule="exact"/>
              <w:jc w:val="left"/>
              <w:rPr>
                <w:rFonts w:eastAsiaTheme="minorEastAsia"/>
                <w:sz w:val="18"/>
                <w:szCs w:val="18"/>
              </w:rPr>
            </w:pPr>
            <w:r>
              <w:rPr>
                <w:rFonts w:hint="eastAsia" w:eastAsiaTheme="minorEastAsia"/>
                <w:sz w:val="18"/>
                <w:szCs w:val="18"/>
              </w:rPr>
              <w:t>3.点火系统</w:t>
            </w:r>
          </w:p>
          <w:p>
            <w:pPr>
              <w:spacing w:line="320" w:lineRule="exact"/>
              <w:jc w:val="left"/>
              <w:rPr>
                <w:rFonts w:eastAsiaTheme="minorEastAsia"/>
                <w:sz w:val="18"/>
                <w:szCs w:val="18"/>
              </w:rPr>
            </w:pPr>
            <w:r>
              <w:rPr>
                <w:rFonts w:hint="eastAsia" w:eastAsiaTheme="minorEastAsia"/>
                <w:sz w:val="18"/>
                <w:szCs w:val="18"/>
              </w:rPr>
              <w:t>4.仪表、照明及信号系统</w:t>
            </w:r>
          </w:p>
          <w:p>
            <w:pPr>
              <w:spacing w:line="320" w:lineRule="exact"/>
              <w:jc w:val="left"/>
              <w:rPr>
                <w:rFonts w:eastAsiaTheme="minorEastAsia"/>
                <w:sz w:val="18"/>
                <w:szCs w:val="18"/>
              </w:rPr>
            </w:pPr>
            <w:r>
              <w:rPr>
                <w:rFonts w:hint="eastAsia" w:eastAsiaTheme="minorEastAsia"/>
                <w:sz w:val="18"/>
                <w:szCs w:val="18"/>
              </w:rPr>
              <w:t>5.刮水器及车窗系统</w:t>
            </w:r>
          </w:p>
          <w:p>
            <w:pPr>
              <w:spacing w:line="320" w:lineRule="exact"/>
              <w:jc w:val="left"/>
              <w:rPr>
                <w:rFonts w:eastAsiaTheme="minorEastAsia"/>
                <w:sz w:val="18"/>
                <w:szCs w:val="18"/>
              </w:rPr>
            </w:pPr>
            <w:r>
              <w:rPr>
                <w:rFonts w:hint="eastAsia" w:eastAsiaTheme="minorEastAsia"/>
                <w:sz w:val="18"/>
                <w:szCs w:val="18"/>
              </w:rPr>
              <w:t>6.发动机电子控制技术</w:t>
            </w:r>
          </w:p>
          <w:p>
            <w:pPr>
              <w:spacing w:line="320" w:lineRule="exact"/>
              <w:jc w:val="left"/>
              <w:rPr>
                <w:rFonts w:eastAsiaTheme="minorEastAsia"/>
                <w:sz w:val="18"/>
                <w:szCs w:val="18"/>
              </w:rPr>
            </w:pPr>
            <w:r>
              <w:rPr>
                <w:rFonts w:hint="eastAsia" w:eastAsiaTheme="minorEastAsia"/>
                <w:sz w:val="18"/>
                <w:szCs w:val="18"/>
              </w:rPr>
              <w:t>7.自动变速箱技术</w:t>
            </w:r>
          </w:p>
          <w:p>
            <w:pPr>
              <w:spacing w:line="320" w:lineRule="exact"/>
              <w:jc w:val="left"/>
              <w:rPr>
                <w:rFonts w:eastAsiaTheme="minorEastAsia"/>
                <w:sz w:val="18"/>
                <w:szCs w:val="18"/>
              </w:rPr>
            </w:pPr>
            <w:r>
              <w:rPr>
                <w:rFonts w:hint="eastAsia" w:eastAsiaTheme="minorEastAsia"/>
                <w:sz w:val="18"/>
                <w:szCs w:val="18"/>
              </w:rPr>
              <w:t>8.电控转向助力技术</w:t>
            </w:r>
          </w:p>
          <w:p>
            <w:pPr>
              <w:spacing w:line="320" w:lineRule="exact"/>
              <w:jc w:val="left"/>
              <w:rPr>
                <w:rFonts w:eastAsiaTheme="minorEastAsia"/>
                <w:sz w:val="18"/>
                <w:szCs w:val="18"/>
              </w:rPr>
            </w:pPr>
            <w:r>
              <w:rPr>
                <w:rFonts w:hint="eastAsia" w:eastAsiaTheme="minorEastAsia"/>
                <w:sz w:val="18"/>
                <w:szCs w:val="18"/>
              </w:rPr>
              <w:t>9. ABS/ASR控制技术</w:t>
            </w:r>
          </w:p>
          <w:p>
            <w:pPr>
              <w:spacing w:line="320" w:lineRule="exact"/>
              <w:jc w:val="left"/>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目标3：学生能够具有对发动机电子控制、自动变速箱、电控转向助力系统、ABS/ASR系统四个关键电子控制装置出现问题的分析应用能力，并加以综合运用（支撑毕业要求指标点1.3,5.1,5.</w:t>
            </w:r>
            <w:r>
              <w:rPr>
                <w:rFonts w:hAnsiTheme="minorEastAsia" w:eastAsiaTheme="minorEastAsia"/>
                <w:sz w:val="18"/>
                <w:szCs w:val="18"/>
              </w:rPr>
              <w:t>2,</w:t>
            </w:r>
            <w:r>
              <w:rPr>
                <w:rFonts w:hint="eastAsia" w:hAnsiTheme="minorEastAsia" w:eastAsiaTheme="minorEastAsia"/>
                <w:sz w:val="18"/>
                <w:szCs w:val="18"/>
              </w:rPr>
              <w:t>12.1</w:t>
            </w:r>
            <w:r>
              <w:rPr>
                <w:rFonts w:hAnsiTheme="minorEastAsia" w:eastAsiaTheme="minorEastAsia"/>
                <w:sz w:val="18"/>
                <w:szCs w:val="18"/>
              </w:rPr>
              <w:t>,12.2</w:t>
            </w:r>
            <w:r>
              <w:rPr>
                <w:rFonts w:hint="eastAsia" w:hAnsiTheme="minorEastAsia" w:eastAsiaTheme="minorEastAsia"/>
                <w:sz w:val="18"/>
                <w:szCs w:val="18"/>
              </w:rPr>
              <w:t>）。</w:t>
            </w:r>
            <w:r>
              <w:rPr>
                <w:rFonts w:eastAsiaTheme="minorEastAsia"/>
                <w:sz w:val="18"/>
                <w:szCs w:val="18"/>
              </w:rPr>
              <w:t xml:space="preserve"> </w:t>
            </w:r>
          </w:p>
          <w:p>
            <w:pPr>
              <w:spacing w:line="320" w:lineRule="exact"/>
              <w:jc w:val="left"/>
              <w:rPr>
                <w:rFonts w:eastAsiaTheme="minorEastAsia"/>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1.发动机电子控制技术</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.自动变速箱技术</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 xml:space="preserve">.电控转向助力技术 </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 ABS/ASR控制技术</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4</w:t>
            </w:r>
            <w:r>
              <w:rPr>
                <w:rFonts w:hint="eastAsia" w:hAnsiTheme="minorEastAsia" w:eastAsiaTheme="minorEastAsia"/>
                <w:sz w:val="18"/>
                <w:szCs w:val="18"/>
              </w:rPr>
              <w:t>：学生能够具有对汽车整车电子系统有初步的认知和理解，并能围绕某一具体单一电控系统进行分析，并能用来解释实际应用问题（支撑毕业要求指标点1.3</w:t>
            </w:r>
            <w:r>
              <w:rPr>
                <w:rFonts w:hAnsiTheme="minorEastAsia" w:eastAsiaTheme="minorEastAsia"/>
                <w:sz w:val="18"/>
                <w:szCs w:val="18"/>
              </w:rPr>
              <w:t>,</w:t>
            </w:r>
            <w:r>
              <w:rPr>
                <w:rFonts w:hint="eastAsia" w:hAnsiTheme="minorEastAsia" w:eastAsiaTheme="minorEastAsia"/>
                <w:sz w:val="18"/>
                <w:szCs w:val="18"/>
              </w:rPr>
              <w:t>5.1</w:t>
            </w:r>
            <w:r>
              <w:rPr>
                <w:rFonts w:hAnsiTheme="minorEastAsia" w:eastAsiaTheme="minorEastAsia"/>
                <w:sz w:val="18"/>
                <w:szCs w:val="18"/>
              </w:rPr>
              <w:t>,5.2,12.1,12.2</w:t>
            </w:r>
            <w:r>
              <w:rPr>
                <w:rFonts w:hint="eastAsia" w:hAnsiTheme="minorEastAsia" w:eastAsiaTheme="minorEastAsia"/>
                <w:sz w:val="18"/>
                <w:szCs w:val="18"/>
              </w:rPr>
              <w:t>）。</w:t>
            </w:r>
          </w:p>
          <w:p>
            <w:pPr>
              <w:spacing w:line="320" w:lineRule="exact"/>
              <w:jc w:val="left"/>
              <w:rPr>
                <w:rFonts w:hAnsiTheme="minorEastAsia" w:eastAsiaTheme="minorEastAsia"/>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1.发动机电子控制技术</w:t>
            </w:r>
          </w:p>
          <w:p>
            <w:pPr>
              <w:spacing w:line="320" w:lineRule="exact"/>
              <w:jc w:val="left"/>
              <w:rPr>
                <w:rFonts w:eastAsiaTheme="minorEastAsia"/>
                <w:sz w:val="18"/>
                <w:szCs w:val="18"/>
              </w:rPr>
            </w:pPr>
            <w:r>
              <w:rPr>
                <w:rFonts w:hint="eastAsia" w:eastAsiaTheme="minorEastAsia"/>
                <w:sz w:val="18"/>
                <w:szCs w:val="18"/>
              </w:rPr>
              <w:t>2.自动变速箱技术</w:t>
            </w:r>
          </w:p>
          <w:p>
            <w:pPr>
              <w:spacing w:line="320" w:lineRule="exact"/>
              <w:jc w:val="left"/>
              <w:rPr>
                <w:rFonts w:eastAsiaTheme="minorEastAsia"/>
                <w:sz w:val="18"/>
                <w:szCs w:val="18"/>
              </w:rPr>
            </w:pPr>
            <w:r>
              <w:rPr>
                <w:rFonts w:hint="eastAsia" w:eastAsiaTheme="minorEastAsia"/>
                <w:sz w:val="18"/>
                <w:szCs w:val="18"/>
              </w:rPr>
              <w:t>3. ABS/ASR控制技术</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合计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r>
              <w:rPr>
                <w:rFonts w:eastAsiaTheme="minorEastAsia"/>
                <w:sz w:val="18"/>
                <w:szCs w:val="18"/>
              </w:rPr>
              <w:t>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注：平时出勤、作业、小组讨论考核评价的具体评分标准见本节，实验考核评价评分标准见附录，考试成绩以实际卷面成绩按6</w:t>
      </w:r>
      <w:r>
        <w:rPr>
          <w:rFonts w:asciiTheme="minorEastAsia" w:hAnsiTheme="minorEastAsia" w:eastAsiaTheme="minorEastAsia"/>
          <w:sz w:val="18"/>
          <w:szCs w:val="18"/>
        </w:rPr>
        <w:t>0%</w:t>
      </w:r>
      <w:r>
        <w:rPr>
          <w:rFonts w:hint="eastAsia" w:asciiTheme="minorEastAsia" w:hAnsiTheme="minorEastAsia" w:eastAsiaTheme="minorEastAsia"/>
          <w:sz w:val="18"/>
          <w:szCs w:val="18"/>
        </w:rPr>
        <w:t>权重折合得到。</w:t>
      </w:r>
    </w:p>
    <w:p>
      <w:pPr>
        <w:spacing w:line="360" w:lineRule="auto"/>
        <w:ind w:firstLine="420" w:firstLineChars="200"/>
        <w:jc w:val="left"/>
        <w:rPr>
          <w:kern w:val="0"/>
          <w:szCs w:val="21"/>
        </w:rPr>
      </w:pPr>
    </w:p>
    <w:p>
      <w:pPr>
        <w:spacing w:line="360" w:lineRule="auto"/>
        <w:ind w:firstLine="420" w:firstLineChars="200"/>
        <w:jc w:val="left"/>
        <w:rPr>
          <w:kern w:val="0"/>
          <w:szCs w:val="21"/>
        </w:rPr>
      </w:pPr>
      <w:r>
        <w:rPr>
          <w:rFonts w:hint="eastAsia"/>
          <w:kern w:val="0"/>
          <w:szCs w:val="21"/>
        </w:rPr>
        <w:t>课程考核采用过程性考核评价方法。课程总成绩由三部分组成，包括</w:t>
      </w:r>
      <w:bookmarkStart w:id="11" w:name="_Hlk31357300"/>
      <w:r>
        <w:rPr>
          <w:rFonts w:hint="eastAsia"/>
          <w:kern w:val="0"/>
          <w:szCs w:val="21"/>
        </w:rPr>
        <w:t>平时考核成绩、实验考核成绩和</w:t>
      </w:r>
      <w:bookmarkStart w:id="12" w:name="_Hlk31357141"/>
      <w:r>
        <w:rPr>
          <w:rFonts w:hint="eastAsia"/>
          <w:kern w:val="0"/>
          <w:szCs w:val="21"/>
        </w:rPr>
        <w:t>期末考试</w:t>
      </w:r>
      <w:bookmarkEnd w:id="12"/>
      <w:r>
        <w:rPr>
          <w:rFonts w:hint="eastAsia"/>
          <w:kern w:val="0"/>
          <w:szCs w:val="21"/>
        </w:rPr>
        <w:t>成绩</w:t>
      </w:r>
      <w:bookmarkEnd w:id="11"/>
      <w:r>
        <w:rPr>
          <w:rFonts w:hint="eastAsia"/>
          <w:kern w:val="0"/>
          <w:szCs w:val="21"/>
        </w:rPr>
        <w:t>，更加全面地考察学生对本门课程知识的掌握水平。</w:t>
      </w:r>
      <w:bookmarkStart w:id="13" w:name="_Hlk31357428"/>
      <w:r>
        <w:rPr>
          <w:rFonts w:hint="eastAsia"/>
          <w:kern w:val="0"/>
          <w:szCs w:val="21"/>
        </w:rPr>
        <w:t>平时考核包括出勤、作业和小组讨论的发言及汇报等</w:t>
      </w:r>
      <w:bookmarkEnd w:id="13"/>
      <w:r>
        <w:rPr>
          <w:rFonts w:hint="eastAsia"/>
          <w:kern w:val="0"/>
          <w:szCs w:val="21"/>
        </w:rPr>
        <w:t>，期末考试采取</w:t>
      </w:r>
      <w:r>
        <w:rPr>
          <w:rFonts w:hint="eastAsia" w:ascii="宋体" w:hAnsi="宋体"/>
          <w:color w:val="000000"/>
          <w:szCs w:val="21"/>
        </w:rPr>
        <w:t>闭卷考试。</w:t>
      </w:r>
    </w:p>
    <w:p>
      <w:pPr>
        <w:snapToGrid w:val="0"/>
        <w:spacing w:line="360" w:lineRule="auto"/>
        <w:ind w:firstLine="420" w:firstLineChars="200"/>
        <w:rPr>
          <w:kern w:val="0"/>
          <w:szCs w:val="21"/>
        </w:rPr>
      </w:pPr>
      <w:r>
        <w:rPr>
          <w:kern w:val="0"/>
          <w:szCs w:val="21"/>
        </w:rPr>
        <w:t>成绩评定</w:t>
      </w:r>
      <w:r>
        <w:rPr>
          <w:rFonts w:hint="eastAsia"/>
          <w:kern w:val="0"/>
          <w:szCs w:val="21"/>
        </w:rPr>
        <w:t>包括平时成绩的评价方法和最终成绩的评价方法以下两个部分：</w:t>
      </w:r>
    </w:p>
    <w:p>
      <w:pPr>
        <w:snapToGrid w:val="0"/>
        <w:spacing w:line="360" w:lineRule="auto"/>
        <w:ind w:firstLine="420" w:firstLineChars="200"/>
        <w:rPr>
          <w:szCs w:val="21"/>
        </w:rPr>
      </w:pPr>
      <w:r>
        <w:rPr>
          <w:rFonts w:hint="eastAsia"/>
          <w:szCs w:val="21"/>
        </w:rPr>
        <w:t>平时成绩评价包括出勤（6%）、作业（</w:t>
      </w:r>
      <w:r>
        <w:rPr>
          <w:szCs w:val="21"/>
        </w:rPr>
        <w:t>10</w:t>
      </w:r>
      <w:r>
        <w:rPr>
          <w:rFonts w:hint="eastAsia"/>
          <w:szCs w:val="21"/>
        </w:rPr>
        <w:t>%）和小组讨论的发言及汇报（</w:t>
      </w:r>
      <w:r>
        <w:rPr>
          <w:szCs w:val="21"/>
        </w:rPr>
        <w:t>9</w:t>
      </w:r>
      <w:r>
        <w:rPr>
          <w:rFonts w:hint="eastAsia"/>
          <w:szCs w:val="21"/>
        </w:rPr>
        <w:t>%）等三部分。学生缺勤一次扣2</w:t>
      </w:r>
      <w:r>
        <w:rPr>
          <w:szCs w:val="21"/>
        </w:rPr>
        <w:t>%</w:t>
      </w:r>
      <w:r>
        <w:rPr>
          <w:rFonts w:hint="eastAsia"/>
          <w:szCs w:val="21"/>
        </w:rPr>
        <w:t>，迟到一次扣1</w:t>
      </w:r>
      <w:r>
        <w:rPr>
          <w:szCs w:val="21"/>
        </w:rPr>
        <w:t>%</w:t>
      </w:r>
      <w:r>
        <w:rPr>
          <w:rFonts w:hint="eastAsia"/>
          <w:szCs w:val="21"/>
        </w:rPr>
        <w:t>，扣完为止。作业平均抽查每人2次，不交作业每次扣5</w:t>
      </w:r>
      <w:r>
        <w:rPr>
          <w:szCs w:val="21"/>
        </w:rPr>
        <w:t>%</w:t>
      </w:r>
      <w:r>
        <w:rPr>
          <w:rFonts w:hint="eastAsia"/>
          <w:szCs w:val="21"/>
        </w:rPr>
        <w:t>，扣完为止；作业每次良好以上得5</w:t>
      </w:r>
      <w:r>
        <w:rPr>
          <w:szCs w:val="21"/>
        </w:rPr>
        <w:t>%</w:t>
      </w:r>
      <w:r>
        <w:rPr>
          <w:rFonts w:hint="eastAsia"/>
          <w:szCs w:val="21"/>
        </w:rPr>
        <w:t>，合格得3</w:t>
      </w:r>
      <w:r>
        <w:rPr>
          <w:szCs w:val="21"/>
        </w:rPr>
        <w:t>%</w:t>
      </w:r>
      <w:r>
        <w:rPr>
          <w:rFonts w:hint="eastAsia"/>
          <w:szCs w:val="21"/>
        </w:rPr>
        <w:t>，不合格不得分。小组讨论的发言及汇报成绩由小组长根据学生的表现打分，分四档，优秀9</w:t>
      </w:r>
      <w:r>
        <w:rPr>
          <w:szCs w:val="21"/>
        </w:rPr>
        <w:t>%</w:t>
      </w:r>
      <w:r>
        <w:rPr>
          <w:rFonts w:hint="eastAsia"/>
          <w:szCs w:val="21"/>
        </w:rPr>
        <w:t>，良好得7</w:t>
      </w:r>
      <w:r>
        <w:rPr>
          <w:szCs w:val="21"/>
        </w:rPr>
        <w:t>%</w:t>
      </w:r>
      <w:r>
        <w:rPr>
          <w:rFonts w:hint="eastAsia"/>
          <w:szCs w:val="21"/>
        </w:rPr>
        <w:t>，合格得5</w:t>
      </w:r>
      <w:r>
        <w:rPr>
          <w:szCs w:val="21"/>
        </w:rPr>
        <w:t>%</w:t>
      </w:r>
      <w:r>
        <w:rPr>
          <w:rFonts w:hint="eastAsia"/>
          <w:szCs w:val="21"/>
        </w:rPr>
        <w:t>，不参加小组讨论不得分。</w:t>
      </w:r>
    </w:p>
    <w:p>
      <w:pPr>
        <w:snapToGrid w:val="0"/>
        <w:spacing w:line="360" w:lineRule="auto"/>
        <w:ind w:firstLine="420" w:firstLineChars="200"/>
        <w:rPr>
          <w:rFonts w:ascii="宋体" w:hAnsi="宋体"/>
          <w:color w:val="000000"/>
        </w:rPr>
      </w:pPr>
      <w:r>
        <w:rPr>
          <w:rFonts w:hint="eastAsia" w:ascii="宋体" w:hAnsi="宋体"/>
          <w:color w:val="000000"/>
          <w:szCs w:val="21"/>
        </w:rPr>
        <w:t>总成绩由</w:t>
      </w:r>
      <w:r>
        <w:rPr>
          <w:rFonts w:hint="eastAsia" w:ascii="宋体" w:hAnsi="宋体"/>
          <w:color w:val="000000"/>
        </w:rPr>
        <w:t>平时考核成绩</w:t>
      </w: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w:t>
      </w:r>
      <w:r>
        <w:rPr>
          <w:rFonts w:hint="eastAsia" w:ascii="宋体" w:hAnsi="宋体"/>
          <w:color w:val="000000"/>
        </w:rPr>
        <w:t>实验考核成绩</w:t>
      </w: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%）和</w:t>
      </w:r>
      <w:r>
        <w:rPr>
          <w:rFonts w:hint="eastAsia" w:ascii="宋体" w:hAnsi="宋体"/>
          <w:color w:val="000000"/>
        </w:rPr>
        <w:t>期末考试成绩</w:t>
      </w:r>
      <w:r>
        <w:rPr>
          <w:rFonts w:hint="eastAsia" w:ascii="宋体" w:hAnsi="宋体"/>
          <w:color w:val="000000"/>
          <w:szCs w:val="21"/>
        </w:rPr>
        <w:t>（60%）组成</w:t>
      </w:r>
      <w:r>
        <w:rPr>
          <w:rFonts w:hint="eastAsia" w:ascii="宋体" w:hAnsi="宋体"/>
          <w:color w:val="000000"/>
        </w:rPr>
        <w:t>。</w:t>
      </w:r>
    </w:p>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平时成绩和实验考核在期末考试前通过班长反馈到学生，征求学生意见的方式有两种：一是期中和期末各留1</w:t>
      </w:r>
      <w:r>
        <w:rPr>
          <w:rFonts w:hAnsi="宋体"/>
          <w:bCs/>
          <w:color w:val="000000" w:themeColor="text1"/>
          <w:szCs w:val="21"/>
          <w14:textFill>
            <w14:solidFill>
              <w14:schemeClr w14:val="tx1"/>
            </w14:solidFill>
          </w14:textFill>
        </w:rPr>
        <w:t>0</w:t>
      </w:r>
      <w:r>
        <w:rPr>
          <w:rFonts w:hint="eastAsia" w:hAnsi="宋体"/>
          <w:bCs/>
          <w:color w:val="000000" w:themeColor="text1"/>
          <w:szCs w:val="21"/>
          <w14:textFill>
            <w14:solidFill>
              <w14:schemeClr w14:val="tx1"/>
            </w14:solidFill>
          </w14:textFill>
        </w:rPr>
        <w:t>分钟时间听取学生对本课程的意见和建议；二是学生在网上的评教结果与意见。课程总成绩是否呈正态分布，是否达到教师预定的学习效果可作为专业达成度的参考。前后届学生学习的成绩比较，以及学生的意见或建议均可以引以思考，形成持续改进的闭环，提高本课程的教学质量。</w:t>
      </w:r>
    </w:p>
    <w:p>
      <w:pPr>
        <w:snapToGrid w:val="0"/>
        <w:spacing w:line="360" w:lineRule="auto"/>
        <w:ind w:firstLine="420" w:firstLineChars="200"/>
        <w:rPr>
          <w:rFonts w:hAnsi="宋体"/>
          <w:bCs/>
          <w:color w:val="000000" w:themeColor="text1"/>
          <w:szCs w:val="21"/>
          <w14:textFill>
            <w14:solidFill>
              <w14:schemeClr w14:val="tx1"/>
            </w14:solidFill>
          </w14:textFill>
        </w:rPr>
      </w:pPr>
    </w:p>
    <w:p>
      <w:pPr>
        <w:snapToGrid w:val="0"/>
        <w:spacing w:line="360" w:lineRule="auto"/>
        <w:ind w:firstLine="422" w:firstLineChars="200"/>
        <w:rPr>
          <w:rFonts w:hAnsi="宋体"/>
          <w:b/>
          <w:szCs w:val="21"/>
        </w:rPr>
      </w:pPr>
      <w:r>
        <w:rPr>
          <w:rFonts w:hint="eastAsia" w:hAnsi="宋体"/>
          <w:b/>
          <w:szCs w:val="21"/>
        </w:rPr>
        <w:t>附录：各类考核评分标准表</w:t>
      </w:r>
    </w:p>
    <w:p>
      <w:pPr>
        <w:widowControl/>
        <w:snapToGrid w:val="0"/>
        <w:spacing w:line="360" w:lineRule="auto"/>
        <w:jc w:val="center"/>
        <w:rPr>
          <w:b/>
          <w:bCs/>
          <w:kern w:val="0"/>
          <w:szCs w:val="21"/>
        </w:rPr>
      </w:pPr>
      <w:r>
        <w:rPr>
          <w:rFonts w:hint="eastAsia"/>
          <w:b/>
          <w:bCs/>
          <w:kern w:val="0"/>
          <w:szCs w:val="21"/>
        </w:rPr>
        <w:t>实验评分标准</w:t>
      </w:r>
    </w:p>
    <w:tbl>
      <w:tblPr>
        <w:tblStyle w:val="30"/>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17"/>
        <w:gridCol w:w="1300"/>
        <w:gridCol w:w="1452"/>
        <w:gridCol w:w="13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课程目标要求</w:t>
            </w:r>
          </w:p>
        </w:tc>
        <w:tc>
          <w:tcPr>
            <w:tcW w:w="553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评价标准</w:t>
            </w:r>
            <w:r>
              <w:rPr>
                <w:rFonts w:eastAsia="黑体"/>
                <w:szCs w:val="21"/>
              </w:rPr>
              <w:t>(%)</w:t>
            </w:r>
          </w:p>
        </w:tc>
        <w:tc>
          <w:tcPr>
            <w:tcW w:w="669"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权重</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9</w:t>
            </w:r>
            <w:r>
              <w:rPr>
                <w:rFonts w:hAnsi="黑体" w:eastAsia="黑体"/>
                <w:szCs w:val="21"/>
              </w:rPr>
              <w:t>0-100</w:t>
            </w:r>
          </w:p>
        </w:tc>
        <w:tc>
          <w:tcPr>
            <w:tcW w:w="13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8</w:t>
            </w:r>
            <w:r>
              <w:rPr>
                <w:rFonts w:hAnsi="黑体" w:eastAsia="黑体"/>
                <w:szCs w:val="21"/>
              </w:rPr>
              <w:t>0-89</w:t>
            </w:r>
          </w:p>
        </w:tc>
        <w:tc>
          <w:tcPr>
            <w:tcW w:w="14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6</w:t>
            </w:r>
            <w:r>
              <w:rPr>
                <w:rFonts w:hAnsi="黑体" w:eastAsia="黑体"/>
                <w:szCs w:val="21"/>
              </w:rPr>
              <w:t>0-79</w:t>
            </w:r>
          </w:p>
        </w:tc>
        <w:tc>
          <w:tcPr>
            <w:tcW w:w="13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0</w:t>
            </w:r>
            <w:r>
              <w:rPr>
                <w:rFonts w:hAnsi="黑体" w:eastAsia="黑体"/>
                <w:szCs w:val="21"/>
              </w:rPr>
              <w:t>-59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bookmarkStart w:id="14" w:name="_Hlk31564338"/>
            <w:r>
              <w:rPr>
                <w:rFonts w:hint="eastAsia" w:eastAsiaTheme="minorEastAsia"/>
                <w:sz w:val="18"/>
                <w:szCs w:val="18"/>
              </w:rPr>
              <w:t>目标3：学生能够具有对汽车新型电子控制技术系统（自动大灯系统、ABS/ASR系统）控制装置出现问题的分析应用能力，能够利用计算机进行仿真，并加以综合运用。</w:t>
            </w:r>
          </w:p>
        </w:tc>
        <w:tc>
          <w:tcPr>
            <w:tcW w:w="1417"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参加实验态度认真，实验报告书写认真，数据分析详实合理，实验结果正确，且有深刻的心得体会。</w:t>
            </w:r>
          </w:p>
        </w:tc>
        <w:tc>
          <w:tcPr>
            <w:tcW w:w="1300"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参加实验态度认真，实验报告书写认真，数据分析合理，实验结果正确。</w:t>
            </w:r>
          </w:p>
        </w:tc>
        <w:tc>
          <w:tcPr>
            <w:tcW w:w="1452" w:type="dxa"/>
            <w:vMerge w:val="restart"/>
            <w:tcBorders>
              <w:top w:val="single" w:color="auto" w:sz="4" w:space="0"/>
              <w:left w:val="single" w:color="auto" w:sz="4" w:space="0"/>
              <w:right w:val="single" w:color="auto" w:sz="4" w:space="0"/>
            </w:tcBorders>
            <w:vAlign w:val="center"/>
          </w:tcPr>
          <w:p>
            <w:pPr>
              <w:spacing w:line="320" w:lineRule="exact"/>
              <w:rPr>
                <w:rFonts w:eastAsiaTheme="minorEastAsia"/>
                <w:color w:val="FF0000"/>
                <w:sz w:val="18"/>
                <w:szCs w:val="18"/>
              </w:rPr>
            </w:pPr>
            <w:r>
              <w:rPr>
                <w:rFonts w:hint="eastAsia" w:eastAsiaTheme="minorEastAsia"/>
                <w:sz w:val="18"/>
                <w:szCs w:val="18"/>
              </w:rPr>
              <w:t>参加实验态度认真，有实验报告，有数据分析，实验结果正确。</w:t>
            </w:r>
          </w:p>
        </w:tc>
        <w:tc>
          <w:tcPr>
            <w:tcW w:w="1366" w:type="dxa"/>
            <w:vMerge w:val="restart"/>
            <w:tcBorders>
              <w:top w:val="single" w:color="auto" w:sz="4" w:space="0"/>
              <w:left w:val="single" w:color="auto" w:sz="4" w:space="0"/>
              <w:right w:val="single" w:color="auto" w:sz="4" w:space="0"/>
            </w:tcBorders>
            <w:vAlign w:val="center"/>
          </w:tcPr>
          <w:p>
            <w:pPr>
              <w:spacing w:line="320" w:lineRule="exact"/>
              <w:rPr>
                <w:rFonts w:eastAsiaTheme="minorEastAsia"/>
                <w:color w:val="FF0000"/>
                <w:sz w:val="18"/>
                <w:szCs w:val="18"/>
              </w:rPr>
            </w:pPr>
            <w:r>
              <w:rPr>
                <w:rFonts w:hint="eastAsia" w:eastAsiaTheme="minorEastAsia"/>
                <w:sz w:val="18"/>
                <w:szCs w:val="18"/>
              </w:rPr>
              <w:t>参加实验，有实验报告，无数据分析或实验结果错误。</w:t>
            </w:r>
          </w:p>
        </w:tc>
        <w:tc>
          <w:tcPr>
            <w:tcW w:w="669" w:type="dxa"/>
            <w:vMerge w:val="restart"/>
            <w:tcBorders>
              <w:top w:val="single" w:color="auto" w:sz="4" w:space="0"/>
              <w:left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2547" w:type="dxa"/>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目标4：学生能够具有对汽车整车电子系统有初步的认知和理解，并能围绕某一具体单一电控系统进行分析，并能用来解释实际应用问题。</w:t>
            </w:r>
          </w:p>
        </w:tc>
        <w:tc>
          <w:tcPr>
            <w:tcW w:w="1417" w:type="dxa"/>
            <w:vMerge w:val="continue"/>
            <w:tcBorders>
              <w:left w:val="single" w:color="auto" w:sz="4" w:space="0"/>
              <w:right w:val="single" w:color="auto" w:sz="4" w:space="0"/>
            </w:tcBorders>
            <w:vAlign w:val="center"/>
          </w:tcPr>
          <w:p>
            <w:pPr>
              <w:spacing w:line="320" w:lineRule="exact"/>
              <w:jc w:val="left"/>
              <w:rPr>
                <w:rFonts w:eastAsiaTheme="minorEastAsia"/>
                <w:color w:val="FF0000"/>
                <w:sz w:val="18"/>
                <w:szCs w:val="18"/>
              </w:rPr>
            </w:pPr>
          </w:p>
        </w:tc>
        <w:tc>
          <w:tcPr>
            <w:tcW w:w="1300" w:type="dxa"/>
            <w:vMerge w:val="continue"/>
            <w:tcBorders>
              <w:left w:val="single" w:color="auto" w:sz="4" w:space="0"/>
              <w:right w:val="single" w:color="auto" w:sz="4" w:space="0"/>
            </w:tcBorders>
            <w:vAlign w:val="center"/>
          </w:tcPr>
          <w:p>
            <w:pPr>
              <w:spacing w:line="320" w:lineRule="exact"/>
              <w:jc w:val="left"/>
              <w:rPr>
                <w:rFonts w:eastAsiaTheme="minorEastAsia"/>
                <w:color w:val="FF0000"/>
                <w:sz w:val="18"/>
                <w:szCs w:val="18"/>
              </w:rPr>
            </w:pPr>
          </w:p>
        </w:tc>
        <w:tc>
          <w:tcPr>
            <w:tcW w:w="1452" w:type="dxa"/>
            <w:vMerge w:val="continue"/>
            <w:tcBorders>
              <w:left w:val="single" w:color="auto" w:sz="4" w:space="0"/>
              <w:right w:val="single" w:color="auto" w:sz="4" w:space="0"/>
            </w:tcBorders>
            <w:vAlign w:val="center"/>
          </w:tcPr>
          <w:p>
            <w:pPr>
              <w:spacing w:line="320" w:lineRule="exact"/>
              <w:rPr>
                <w:rFonts w:eastAsiaTheme="minorEastAsia"/>
                <w:color w:val="FF0000"/>
                <w:sz w:val="18"/>
                <w:szCs w:val="18"/>
              </w:rPr>
            </w:pPr>
          </w:p>
        </w:tc>
        <w:tc>
          <w:tcPr>
            <w:tcW w:w="1366" w:type="dxa"/>
            <w:vMerge w:val="continue"/>
            <w:tcBorders>
              <w:left w:val="single" w:color="auto" w:sz="4" w:space="0"/>
              <w:right w:val="single" w:color="auto" w:sz="4" w:space="0"/>
            </w:tcBorders>
            <w:vAlign w:val="center"/>
          </w:tcPr>
          <w:p>
            <w:pPr>
              <w:spacing w:line="320" w:lineRule="exact"/>
              <w:jc w:val="center"/>
              <w:rPr>
                <w:rFonts w:eastAsiaTheme="minorEastAsia"/>
                <w:color w:val="FF0000"/>
                <w:sz w:val="18"/>
                <w:szCs w:val="18"/>
              </w:rPr>
            </w:pPr>
          </w:p>
        </w:tc>
        <w:tc>
          <w:tcPr>
            <w:tcW w:w="669"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r>
    </w:tbl>
    <w:p>
      <w:pPr>
        <w:spacing w:line="360" w:lineRule="auto"/>
        <w:rPr>
          <w:szCs w:val="21"/>
        </w:rPr>
      </w:pPr>
    </w:p>
    <w:p>
      <w:pPr>
        <w:widowControl/>
        <w:jc w:val="left"/>
        <w:rPr>
          <w:szCs w:val="21"/>
        </w:rPr>
      </w:pPr>
      <w:r>
        <w:rPr>
          <w:szCs w:val="21"/>
        </w:rPr>
        <w:br w:type="page"/>
      </w:r>
    </w:p>
    <w:p>
      <w:pPr>
        <w:pStyle w:val="28"/>
      </w:pPr>
      <w:bookmarkStart w:id="15" w:name="_Toc27908"/>
      <w:r>
        <w:rPr>
          <w:rFonts w:hint="eastAsia"/>
        </w:rPr>
        <w:t>技术经济学</w:t>
      </w:r>
      <w:bookmarkEnd w:id="15"/>
    </w:p>
    <w:p>
      <w:pPr>
        <w:snapToGrid w:val="0"/>
        <w:spacing w:line="360" w:lineRule="auto"/>
        <w:jc w:val="center"/>
        <w:rPr>
          <w:color w:val="000000"/>
          <w:sz w:val="28"/>
          <w:szCs w:val="28"/>
        </w:rPr>
      </w:pPr>
      <w:r>
        <w:rPr>
          <w:rFonts w:hint="eastAsia"/>
          <w:color w:val="000000"/>
          <w:sz w:val="24"/>
        </w:rPr>
        <w:t>Technical Economics</w:t>
      </w:r>
    </w:p>
    <w:p>
      <w:pPr>
        <w:snapToGrid w:val="0"/>
        <w:spacing w:line="360" w:lineRule="auto"/>
        <w:jc w:val="center"/>
        <w:rPr>
          <w:b/>
          <w:szCs w:val="21"/>
        </w:rPr>
      </w:pPr>
      <w:r>
        <w:rPr>
          <w:b/>
        </w:rPr>
        <w:t xml:space="preserve"> </w:t>
      </w:r>
    </w:p>
    <w:p>
      <w:pPr>
        <w:snapToGrid w:val="0"/>
        <w:spacing w:line="360" w:lineRule="auto"/>
        <w:jc w:val="center"/>
        <w:rPr>
          <w:b/>
        </w:rPr>
      </w:pPr>
      <w:r>
        <w:rPr>
          <w:rFonts w:ascii="宋体" w:hAnsi="宋体"/>
          <w:b/>
        </w:rPr>
        <w:t>课程基本信息</w:t>
      </w:r>
    </w:p>
    <w:tbl>
      <w:tblPr>
        <w:tblStyle w:val="30"/>
        <w:tblW w:w="505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2740"/>
        <w:gridCol w:w="34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0" w:type="pct"/>
            <w:tcBorders>
              <w:top w:val="nil"/>
              <w:left w:val="nil"/>
              <w:bottom w:val="nil"/>
              <w:right w:val="nil"/>
            </w:tcBorders>
          </w:tcPr>
          <w:p>
            <w:pPr>
              <w:spacing w:line="300" w:lineRule="auto"/>
              <w:rPr>
                <w:b/>
                <w:bCs/>
              </w:rPr>
            </w:pPr>
            <w:r>
              <w:rPr>
                <w:rFonts w:ascii="宋体" w:hAnsi="宋体"/>
                <w:b/>
                <w:bCs/>
              </w:rPr>
              <w:t>课程编号：</w:t>
            </w:r>
            <w:r>
              <w:rPr>
                <w:rFonts w:hint="eastAsia" w:ascii="宋体" w:hAnsi="宋体"/>
                <w:bCs/>
                <w:color w:val="000000"/>
              </w:rPr>
              <w:t>04021314</w:t>
            </w:r>
          </w:p>
        </w:tc>
        <w:tc>
          <w:tcPr>
            <w:tcW w:w="1488" w:type="pct"/>
            <w:tcBorders>
              <w:top w:val="nil"/>
              <w:left w:val="nil"/>
              <w:bottom w:val="nil"/>
              <w:right w:val="nil"/>
            </w:tcBorders>
          </w:tcPr>
          <w:p>
            <w:pPr>
              <w:spacing w:line="300" w:lineRule="auto"/>
              <w:rPr>
                <w:b/>
                <w:bCs/>
              </w:rPr>
            </w:pPr>
            <w:r>
              <w:rPr>
                <w:rFonts w:ascii="宋体" w:hAnsi="宋体"/>
                <w:b/>
                <w:bCs/>
              </w:rPr>
              <w:t>课程总学时：</w:t>
            </w:r>
            <w:r>
              <w:rPr>
                <w:rFonts w:hint="eastAsia"/>
                <w:bCs/>
              </w:rPr>
              <w:t>32</w:t>
            </w:r>
          </w:p>
        </w:tc>
        <w:tc>
          <w:tcPr>
            <w:tcW w:w="1862" w:type="pct"/>
            <w:tcBorders>
              <w:top w:val="nil"/>
              <w:left w:val="nil"/>
              <w:bottom w:val="nil"/>
              <w:right w:val="nil"/>
            </w:tcBorders>
          </w:tcPr>
          <w:p>
            <w:pPr>
              <w:spacing w:line="300" w:lineRule="auto"/>
              <w:ind w:left="489" w:leftChars="183" w:hanging="105" w:hangingChars="50"/>
              <w:rPr>
                <w:b/>
                <w:bCs/>
              </w:rPr>
            </w:pPr>
            <w:r>
              <w:rPr>
                <w:rFonts w:ascii="宋体" w:hAnsi="宋体"/>
                <w:b/>
                <w:bCs/>
              </w:rPr>
              <w:t>实验学时：</w:t>
            </w:r>
            <w:r>
              <w:rPr>
                <w:rFonts w:hint="eastAsia"/>
                <w:bCs/>
              </w:rPr>
              <w:t>0</w:t>
            </w:r>
            <w:r>
              <w:rPr>
                <w:b/>
                <w:bCs/>
              </w:rPr>
              <w:t xml:space="preserve"> </w:t>
            </w:r>
            <w:r>
              <w:rPr>
                <w:rFonts w:ascii="宋体" w:hAnsi="宋体"/>
                <w:b/>
                <w:bCs/>
              </w:rPr>
              <w:t>学时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0" w:type="pct"/>
            <w:tcBorders>
              <w:top w:val="nil"/>
              <w:left w:val="nil"/>
              <w:bottom w:val="nil"/>
              <w:right w:val="nil"/>
            </w:tcBorders>
          </w:tcPr>
          <w:p>
            <w:pPr>
              <w:spacing w:line="300" w:lineRule="auto"/>
              <w:rPr>
                <w:b/>
                <w:bCs/>
              </w:rPr>
            </w:pPr>
            <w:r>
              <w:rPr>
                <w:rFonts w:ascii="宋体" w:hAnsi="宋体"/>
                <w:b/>
                <w:bCs/>
              </w:rPr>
              <w:t>课程性质：</w:t>
            </w:r>
            <w:r>
              <w:rPr>
                <w:rFonts w:hint="eastAsia" w:ascii="宋体" w:hAnsi="宋体"/>
                <w:bCs/>
                <w:color w:val="000000"/>
              </w:rPr>
              <w:t>必修</w:t>
            </w:r>
          </w:p>
        </w:tc>
        <w:tc>
          <w:tcPr>
            <w:tcW w:w="1488" w:type="pct"/>
            <w:tcBorders>
              <w:top w:val="nil"/>
              <w:left w:val="nil"/>
              <w:bottom w:val="nil"/>
              <w:right w:val="nil"/>
            </w:tcBorders>
          </w:tcPr>
          <w:p>
            <w:pPr>
              <w:spacing w:line="300" w:lineRule="auto"/>
              <w:ind w:right="-250" w:rightChars="-119"/>
              <w:rPr>
                <w:b/>
                <w:bCs/>
              </w:rPr>
            </w:pPr>
            <w:r>
              <w:rPr>
                <w:rFonts w:ascii="宋体" w:hAnsi="宋体"/>
                <w:b/>
              </w:rPr>
              <w:t>课程属性</w:t>
            </w:r>
            <w:r>
              <w:rPr>
                <w:b/>
              </w:rPr>
              <w:t>:</w:t>
            </w:r>
            <w:r>
              <w:rPr>
                <w:bCs/>
                <w:color w:val="000000"/>
              </w:rPr>
              <w:t xml:space="preserve"> </w:t>
            </w:r>
            <w:r>
              <w:rPr>
                <w:rFonts w:hint="eastAsia" w:ascii="宋体" w:hAnsi="宋体"/>
                <w:bCs/>
                <w:color w:val="000000"/>
              </w:rPr>
              <w:t>专业类</w:t>
            </w:r>
          </w:p>
        </w:tc>
        <w:tc>
          <w:tcPr>
            <w:tcW w:w="1862" w:type="pct"/>
            <w:tcBorders>
              <w:top w:val="nil"/>
              <w:left w:val="nil"/>
              <w:bottom w:val="nil"/>
              <w:right w:val="nil"/>
            </w:tcBorders>
          </w:tcPr>
          <w:p>
            <w:pPr>
              <w:spacing w:line="300" w:lineRule="auto"/>
              <w:ind w:left="124" w:leftChars="59" w:firstLine="211" w:firstLineChars="100"/>
              <w:rPr>
                <w:b/>
                <w:bCs/>
              </w:rPr>
            </w:pPr>
            <w:r>
              <w:rPr>
                <w:rFonts w:ascii="宋体" w:hAnsi="宋体"/>
                <w:b/>
                <w:bCs/>
              </w:rPr>
              <w:t>开设学期：第</w:t>
            </w:r>
            <w:r>
              <w:rPr>
                <w:b/>
                <w:bCs/>
              </w:rPr>
              <w:t xml:space="preserve"> </w:t>
            </w:r>
            <w:r>
              <w:rPr>
                <w:rFonts w:hint="eastAsia"/>
                <w:bCs/>
              </w:rPr>
              <w:t>5</w:t>
            </w:r>
            <w:r>
              <w:rPr>
                <w:rFonts w:ascii="宋体" w:hAnsi="宋体"/>
                <w:b/>
                <w:bCs/>
              </w:rPr>
              <w:t>学期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0" w:type="pct"/>
            <w:tcBorders>
              <w:top w:val="nil"/>
              <w:left w:val="nil"/>
              <w:bottom w:val="nil"/>
              <w:right w:val="nil"/>
            </w:tcBorders>
          </w:tcPr>
          <w:p>
            <w:pPr>
              <w:spacing w:line="300" w:lineRule="auto"/>
              <w:rPr>
                <w:b/>
                <w:bCs/>
              </w:rPr>
            </w:pPr>
            <w:r>
              <w:rPr>
                <w:rFonts w:ascii="宋体" w:hAnsi="宋体"/>
                <w:b/>
                <w:bCs/>
              </w:rPr>
              <w:t>课程负责人：</w:t>
            </w:r>
            <w:r>
              <w:rPr>
                <w:rFonts w:hint="eastAsia" w:ascii="宋体" w:hAnsi="宋体"/>
                <w:bCs/>
              </w:rPr>
              <w:t>崔岩</w:t>
            </w:r>
          </w:p>
        </w:tc>
        <w:tc>
          <w:tcPr>
            <w:tcW w:w="1488" w:type="pct"/>
            <w:tcBorders>
              <w:top w:val="nil"/>
              <w:left w:val="nil"/>
              <w:bottom w:val="nil"/>
              <w:right w:val="nil"/>
            </w:tcBorders>
          </w:tcPr>
          <w:p>
            <w:pPr>
              <w:spacing w:line="300" w:lineRule="auto"/>
              <w:rPr>
                <w:b/>
                <w:bCs/>
              </w:rPr>
            </w:pPr>
            <w:r>
              <w:rPr>
                <w:rFonts w:ascii="宋体" w:hAnsi="宋体"/>
                <w:b/>
                <w:bCs/>
              </w:rPr>
              <w:t>课程团队：</w:t>
            </w:r>
            <w:r>
              <w:rPr>
                <w:rFonts w:hint="eastAsia" w:ascii="宋体" w:hAnsi="宋体"/>
                <w:bCs/>
              </w:rPr>
              <w:t>王宇辉</w:t>
            </w:r>
            <w:r>
              <w:rPr>
                <w:rFonts w:hint="eastAsia" w:hAnsi="宋体"/>
                <w:bCs/>
              </w:rPr>
              <w:t xml:space="preserve"> </w:t>
            </w:r>
            <w:r>
              <w:rPr>
                <w:rFonts w:hint="eastAsia" w:ascii="宋体" w:hAnsi="宋体"/>
                <w:bCs/>
              </w:rPr>
              <w:t>孙育锋</w:t>
            </w:r>
          </w:p>
        </w:tc>
        <w:tc>
          <w:tcPr>
            <w:tcW w:w="1862" w:type="pct"/>
            <w:tcBorders>
              <w:top w:val="nil"/>
              <w:left w:val="nil"/>
              <w:bottom w:val="nil"/>
              <w:right w:val="nil"/>
            </w:tcBorders>
          </w:tcPr>
          <w:p>
            <w:pPr>
              <w:spacing w:line="300" w:lineRule="auto"/>
              <w:ind w:firstLine="422" w:firstLineChars="200"/>
              <w:rPr>
                <w:b/>
                <w:bCs/>
              </w:rPr>
            </w:pPr>
            <w:r>
              <w:rPr>
                <w:rFonts w:ascii="宋体" w:hAnsi="宋体"/>
                <w:b/>
                <w:bCs/>
              </w:rPr>
              <w:t>授课语言：</w:t>
            </w:r>
            <w:r>
              <w:rPr>
                <w:rFonts w:hint="eastAsia" w:ascii="宋体" w:hAnsi="宋体"/>
                <w:bCs/>
              </w:rPr>
              <w:t>中文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nil"/>
              <w:left w:val="nil"/>
              <w:bottom w:val="nil"/>
              <w:right w:val="nil"/>
            </w:tcBorders>
          </w:tcPr>
          <w:p>
            <w:pPr>
              <w:spacing w:line="300" w:lineRule="auto"/>
              <w:ind w:right="-170" w:rightChars="-81"/>
              <w:rPr>
                <w:bCs/>
                <w:color w:val="0000FF"/>
              </w:rPr>
            </w:pPr>
            <w:r>
              <w:rPr>
                <w:rFonts w:ascii="宋体" w:hAnsi="宋体"/>
                <w:b/>
                <w:bCs/>
              </w:rPr>
              <w:t>适用专业：</w:t>
            </w:r>
            <w:r>
              <w:rPr>
                <w:rFonts w:hint="eastAsia" w:ascii="宋体" w:hAnsi="宋体"/>
                <w:bCs/>
              </w:rPr>
              <w:t>汽车服务工程</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nil"/>
              <w:left w:val="nil"/>
              <w:bottom w:val="nil"/>
              <w:right w:val="nil"/>
            </w:tcBorders>
          </w:tcPr>
          <w:p>
            <w:pPr>
              <w:spacing w:line="300" w:lineRule="auto"/>
              <w:rPr>
                <w:b/>
                <w:bCs/>
              </w:rPr>
            </w:pPr>
            <w:r>
              <w:rPr>
                <w:rFonts w:ascii="宋体" w:hAnsi="宋体"/>
                <w:b/>
                <w:bCs/>
              </w:rPr>
              <w:t>对先修的要求：</w:t>
            </w:r>
            <w:r>
              <w:rPr>
                <w:rFonts w:hint="eastAsia" w:ascii="宋体" w:hAnsi="宋体"/>
                <w:bCs/>
                <w:color w:val="000000"/>
                <w:kern w:val="0"/>
              </w:rPr>
              <w:t>高等数学，概率论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nil"/>
              <w:left w:val="nil"/>
              <w:bottom w:val="nil"/>
              <w:right w:val="nil"/>
            </w:tcBorders>
          </w:tcPr>
          <w:p>
            <w:pPr>
              <w:spacing w:line="300" w:lineRule="auto"/>
              <w:rPr>
                <w:b/>
                <w:bCs/>
              </w:rPr>
            </w:pPr>
            <w:r>
              <w:rPr>
                <w:rFonts w:ascii="宋体" w:hAnsi="宋体"/>
                <w:b/>
                <w:bCs/>
              </w:rPr>
              <w:t>对后续的支撑：</w:t>
            </w:r>
            <w:r>
              <w:rPr>
                <w:rFonts w:hint="eastAsia" w:ascii="宋体" w:hAnsi="宋体"/>
                <w:bCs/>
                <w:color w:val="000000"/>
                <w:kern w:val="0"/>
              </w:rPr>
              <w:t>汽车保险与理赔</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0" w:type="pct"/>
            <w:tcBorders>
              <w:top w:val="nil"/>
              <w:left w:val="nil"/>
              <w:bottom w:val="nil"/>
              <w:right w:val="nil"/>
            </w:tcBorders>
          </w:tcPr>
          <w:p>
            <w:pPr>
              <w:spacing w:line="300" w:lineRule="auto"/>
              <w:rPr>
                <w:b/>
                <w:bCs/>
              </w:rPr>
            </w:pPr>
            <w:r>
              <w:rPr>
                <w:rFonts w:ascii="宋体" w:hAnsi="宋体"/>
                <w:b/>
                <w:bCs/>
              </w:rPr>
              <w:t>主撰人：</w:t>
            </w:r>
            <w:r>
              <w:rPr>
                <w:rFonts w:hint="eastAsia" w:ascii="宋体" w:hAnsi="宋体"/>
                <w:bCs/>
              </w:rPr>
              <w:t>崔岩</w:t>
            </w:r>
          </w:p>
        </w:tc>
        <w:tc>
          <w:tcPr>
            <w:tcW w:w="1488" w:type="pct"/>
            <w:tcBorders>
              <w:top w:val="nil"/>
              <w:left w:val="nil"/>
              <w:bottom w:val="nil"/>
              <w:right w:val="nil"/>
            </w:tcBorders>
          </w:tcPr>
          <w:p>
            <w:pPr>
              <w:spacing w:line="300" w:lineRule="auto"/>
              <w:rPr>
                <w:b/>
                <w:bCs/>
              </w:rPr>
            </w:pPr>
            <w:r>
              <w:rPr>
                <w:rFonts w:ascii="宋体" w:hAnsi="宋体"/>
                <w:b/>
                <w:bCs/>
              </w:rPr>
              <w:t>审核人：</w:t>
            </w:r>
            <w:r>
              <w:rPr>
                <w:rFonts w:hint="eastAsia" w:ascii="宋体" w:hAnsi="宋体"/>
                <w:bCs/>
                <w:color w:val="000000"/>
              </w:rPr>
              <w:t>高献坤</w:t>
            </w:r>
          </w:p>
        </w:tc>
        <w:tc>
          <w:tcPr>
            <w:tcW w:w="1862" w:type="pct"/>
            <w:tcBorders>
              <w:top w:val="nil"/>
              <w:left w:val="nil"/>
              <w:bottom w:val="nil"/>
              <w:right w:val="nil"/>
            </w:tcBorders>
          </w:tcPr>
          <w:p>
            <w:pPr>
              <w:spacing w:line="300" w:lineRule="auto"/>
              <w:rPr>
                <w:b/>
                <w:bCs/>
              </w:rPr>
            </w:pPr>
            <w:r>
              <w:rPr>
                <w:rFonts w:ascii="宋体" w:hAnsi="宋体"/>
                <w:b/>
                <w:bCs/>
              </w:rPr>
              <w:t>大纲制定（修订）日期：</w:t>
            </w:r>
            <w:r>
              <w:rPr>
                <w:rFonts w:hAnsi="宋体"/>
                <w:bCs/>
              </w:rPr>
              <w:t>2023.05</w:t>
            </w:r>
          </w:p>
        </w:tc>
      </w:tr>
    </w:tbl>
    <w:p>
      <w:pPr>
        <w:widowControl/>
        <w:snapToGrid w:val="0"/>
        <w:spacing w:line="360" w:lineRule="auto"/>
        <w:jc w:val="left"/>
        <w:rPr>
          <w:b/>
          <w:bCs/>
          <w:kern w:val="0"/>
          <w:szCs w:val="21"/>
        </w:rPr>
      </w:pPr>
      <w:r>
        <w:rPr>
          <w:b/>
          <w:bCs/>
          <w:kern w:val="0"/>
        </w:rPr>
        <w:t xml:space="preserve"> </w:t>
      </w:r>
    </w:p>
    <w:p>
      <w:pPr>
        <w:pStyle w:val="113"/>
        <w:widowControl/>
        <w:numPr>
          <w:ilvl w:val="0"/>
          <w:numId w:val="3"/>
        </w:numPr>
        <w:snapToGrid w:val="0"/>
        <w:spacing w:line="360" w:lineRule="auto"/>
        <w:ind w:firstLineChars="0"/>
        <w:jc w:val="left"/>
        <w:rPr>
          <w:b/>
          <w:bCs/>
          <w:kern w:val="0"/>
        </w:rPr>
      </w:pPr>
      <w:r>
        <w:rPr>
          <w:rFonts w:ascii="宋体" w:hAnsi="宋体"/>
          <w:b/>
          <w:bCs/>
          <w:kern w:val="0"/>
        </w:rPr>
        <w:t>课程的教学理念、性质、目标和任务</w:t>
      </w:r>
      <w:r>
        <w:rPr>
          <w:b/>
          <w:bCs/>
          <w:kern w:val="0"/>
        </w:rPr>
        <w:t></w:t>
      </w:r>
    </w:p>
    <w:p>
      <w:pPr>
        <w:widowControl/>
        <w:snapToGrid w:val="0"/>
        <w:spacing w:line="360" w:lineRule="auto"/>
        <w:ind w:firstLine="422" w:firstLineChars="200"/>
        <w:jc w:val="left"/>
        <w:rPr>
          <w:color w:val="000000"/>
          <w:kern w:val="0"/>
        </w:rPr>
      </w:pPr>
      <w:r>
        <w:rPr>
          <w:rFonts w:ascii="宋体" w:hAnsi="宋体"/>
          <w:b/>
          <w:bCs/>
          <w:kern w:val="0"/>
        </w:rPr>
        <w:t>教学理念</w:t>
      </w:r>
      <w:r>
        <w:rPr>
          <w:rFonts w:hint="eastAsia" w:ascii="宋体" w:hAnsi="宋体"/>
          <w:b/>
          <w:bCs/>
          <w:kern w:val="0"/>
        </w:rPr>
        <w:t>：</w:t>
      </w:r>
      <w:r>
        <w:rPr>
          <w:rFonts w:hint="eastAsia" w:ascii="宋体" w:hAnsi="宋体"/>
          <w:color w:val="000000"/>
          <w:kern w:val="0"/>
        </w:rPr>
        <w:t>在坚持社会主义办学方向，全面贯彻党的教育方针，落实立德树人根本任务</w:t>
      </w:r>
      <w:r>
        <w:rPr>
          <w:rFonts w:hint="eastAsia"/>
          <w:color w:val="000000"/>
          <w:kern w:val="0"/>
        </w:rPr>
        <w:t>,</w:t>
      </w:r>
      <w:r>
        <w:rPr>
          <w:rFonts w:hint="eastAsia"/>
        </w:rPr>
        <w:t xml:space="preserve"> </w:t>
      </w:r>
      <w:r>
        <w:rPr>
          <w:rFonts w:hint="eastAsia" w:ascii="宋体" w:hAnsi="宋体"/>
          <w:color w:val="000000"/>
          <w:kern w:val="0"/>
        </w:rPr>
        <w:t>肩负起时代赋予中国教育事业前所未有的光荣使命背景下，需牢牢坚持“以学生为主体，以教师为主导”的教学理念。</w:t>
      </w:r>
    </w:p>
    <w:p>
      <w:pPr>
        <w:widowControl/>
        <w:snapToGrid w:val="0"/>
        <w:spacing w:line="360" w:lineRule="auto"/>
        <w:ind w:firstLine="422" w:firstLineChars="200"/>
        <w:jc w:val="left"/>
        <w:rPr>
          <w:color w:val="000000"/>
        </w:rPr>
      </w:pPr>
      <w:r>
        <w:rPr>
          <w:rFonts w:hint="eastAsia" w:ascii="宋体" w:hAnsi="宋体"/>
          <w:b/>
          <w:bCs/>
          <w:kern w:val="0"/>
        </w:rPr>
        <w:t>课程性质：</w:t>
      </w:r>
      <w:r>
        <w:rPr>
          <w:rFonts w:hint="eastAsia" w:ascii="宋体" w:hAnsi="宋体"/>
          <w:color w:val="000000"/>
          <w:kern w:val="0"/>
        </w:rPr>
        <w:t>本课程是</w:t>
      </w:r>
      <w:r>
        <w:rPr>
          <w:rFonts w:hint="eastAsia" w:ascii="宋体" w:hAnsi="宋体"/>
          <w:color w:val="000000"/>
        </w:rPr>
        <w:t>交通运输</w:t>
      </w:r>
      <w:r>
        <w:rPr>
          <w:rFonts w:ascii="宋体" w:hAnsi="宋体"/>
          <w:color w:val="000000"/>
        </w:rPr>
        <w:t>专业的一门专业课</w:t>
      </w:r>
      <w:r>
        <w:rPr>
          <w:rFonts w:hint="eastAsia" w:ascii="宋体" w:hAnsi="宋体"/>
          <w:color w:val="000000"/>
        </w:rPr>
        <w:t>，</w:t>
      </w:r>
      <w:r>
        <w:rPr>
          <w:rFonts w:ascii="宋体" w:hAnsi="宋体"/>
          <w:color w:val="000000"/>
        </w:rPr>
        <w:t>是一门研究技术领域经济问题和经济规律，研究技术进步与经济增长之间的相互关系的科学。它包括技术经济学的基本理论及其基本理论在项目投资决策分析中的应用。</w:t>
      </w:r>
      <w:r>
        <w:rPr>
          <w:rFonts w:hint="eastAsia" w:ascii="宋体" w:hAnsi="宋体"/>
          <w:color w:val="000000"/>
        </w:rPr>
        <w:t>其核心内容是一套技术经济分析思想和方法，是人类提高技术实践活动效率的基本工具。</w:t>
      </w:r>
    </w:p>
    <w:p>
      <w:pPr>
        <w:widowControl/>
        <w:snapToGrid w:val="0"/>
        <w:spacing w:line="360" w:lineRule="auto"/>
        <w:ind w:firstLine="422" w:firstLineChars="200"/>
        <w:jc w:val="left"/>
        <w:rPr>
          <w:color w:val="000000"/>
          <w:kern w:val="0"/>
        </w:rPr>
      </w:pPr>
      <w:r>
        <w:rPr>
          <w:rFonts w:hint="eastAsia" w:ascii="宋体" w:hAnsi="宋体"/>
          <w:b/>
          <w:bCs/>
          <w:kern w:val="0"/>
        </w:rPr>
        <w:t>课程任务：</w:t>
      </w:r>
      <w:r>
        <w:rPr>
          <w:rFonts w:hint="eastAsia" w:ascii="宋体" w:hAnsi="宋体"/>
          <w:color w:val="000000"/>
        </w:rPr>
        <w:t>通过本课程的学习，使学生掌握技术经济学的基本理论、基本方法和基本技能及其在项目前期决策中的应用，对项目资金筹措、项目经济评价指标和方法、不确定性分析、项目可行性研究、财务评价、国民经济评价、公益性项目评价、设备更新分析、价值工程、技术创新等内容有一个系统的把握，以达到能对项目进行公正、客观、合理评价的目的。</w:t>
      </w:r>
    </w:p>
    <w:p>
      <w:pPr>
        <w:snapToGrid w:val="0"/>
        <w:spacing w:line="360" w:lineRule="auto"/>
        <w:ind w:firstLine="420" w:firstLineChars="200"/>
        <w:rPr>
          <w:color w:val="000000"/>
        </w:rPr>
      </w:pPr>
      <w:r>
        <w:rPr>
          <w:rFonts w:ascii="宋体" w:hAnsi="宋体"/>
          <w:color w:val="000000"/>
        </w:rPr>
        <w:t>技术经济</w:t>
      </w:r>
      <w:r>
        <w:rPr>
          <w:rFonts w:hint="eastAsia" w:ascii="宋体" w:hAnsi="宋体"/>
          <w:color w:val="000000"/>
        </w:rPr>
        <w:t>学的任务是使学生掌握技术经济学的基本方法，培养学生在实践中利用其方法分析问题和解决问题的能力，并为学生更好地学习其它有关专业课程打下良好的基础。</w:t>
      </w:r>
    </w:p>
    <w:p>
      <w:pPr>
        <w:widowControl/>
        <w:snapToGrid w:val="0"/>
        <w:spacing w:before="312" w:beforeLines="100" w:line="360" w:lineRule="auto"/>
        <w:jc w:val="left"/>
        <w:rPr>
          <w:b/>
          <w:bCs/>
          <w:kern w:val="0"/>
        </w:rPr>
      </w:pPr>
      <w:r>
        <w:rPr>
          <w:rFonts w:ascii="宋体" w:hAnsi="宋体"/>
          <w:b/>
          <w:bCs/>
          <w:kern w:val="0"/>
        </w:rPr>
        <w:t>二、课程目标及对毕业要求指标点的支撑</w:t>
      </w:r>
    </w:p>
    <w:tbl>
      <w:tblPr>
        <w:tblStyle w:val="3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331"/>
        <w:gridCol w:w="2551"/>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序号</w:t>
            </w:r>
          </w:p>
        </w:tc>
        <w:tc>
          <w:tcPr>
            <w:tcW w:w="3331"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课程目标</w:t>
            </w:r>
          </w:p>
        </w:tc>
        <w:tc>
          <w:tcPr>
            <w:tcW w:w="2551"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支撑毕业要求指标点</w:t>
            </w:r>
          </w:p>
        </w:tc>
        <w:tc>
          <w:tcPr>
            <w:tcW w:w="1864"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1</w:t>
            </w:r>
          </w:p>
        </w:tc>
        <w:tc>
          <w:tcPr>
            <w:tcW w:w="3331" w:type="dxa"/>
            <w:tcBorders>
              <w:top w:val="single" w:color="auto" w:sz="4" w:space="0"/>
              <w:left w:val="nil"/>
              <w:bottom w:val="single" w:color="auto" w:sz="4" w:space="0"/>
              <w:right w:val="single" w:color="auto" w:sz="4" w:space="0"/>
            </w:tcBorders>
            <w:vAlign w:val="center"/>
          </w:tcPr>
          <w:p>
            <w:pPr>
              <w:spacing w:line="320" w:lineRule="exact"/>
              <w:jc w:val="left"/>
              <w:rPr>
                <w:b/>
                <w:sz w:val="18"/>
                <w:szCs w:val="18"/>
              </w:rPr>
            </w:pPr>
            <w:r>
              <w:rPr>
                <w:rFonts w:hint="eastAsia" w:ascii="宋体" w:hAnsi="宋体"/>
                <w:b/>
                <w:sz w:val="18"/>
                <w:szCs w:val="18"/>
              </w:rPr>
              <w:t>目标</w:t>
            </w:r>
            <w:r>
              <w:rPr>
                <w:rFonts w:hint="eastAsia"/>
                <w:b/>
                <w:sz w:val="18"/>
                <w:szCs w:val="18"/>
              </w:rPr>
              <w:t>1</w:t>
            </w:r>
            <w:r>
              <w:rPr>
                <w:rFonts w:hint="eastAsia" w:ascii="宋体" w:hAnsi="宋体"/>
                <w:b/>
                <w:sz w:val="18"/>
                <w:szCs w:val="18"/>
              </w:rPr>
              <w:t>：</w:t>
            </w:r>
            <w:r>
              <w:rPr>
                <w:rFonts w:hint="eastAsia" w:ascii="宋体" w:hAnsi="宋体"/>
                <w:color w:val="000000"/>
                <w:kern w:val="0"/>
                <w:sz w:val="18"/>
                <w:szCs w:val="18"/>
              </w:rPr>
              <w:t>通过该课程学习，能具备技术经济分析的思维方法。</w:t>
            </w:r>
          </w:p>
        </w:tc>
        <w:tc>
          <w:tcPr>
            <w:tcW w:w="2551" w:type="dxa"/>
            <w:tcBorders>
              <w:top w:val="single" w:color="auto" w:sz="4" w:space="0"/>
              <w:left w:val="nil"/>
              <w:bottom w:val="single" w:color="auto" w:sz="4" w:space="0"/>
              <w:right w:val="single" w:color="auto" w:sz="4" w:space="0"/>
            </w:tcBorders>
            <w:vAlign w:val="center"/>
          </w:tcPr>
          <w:p>
            <w:pPr>
              <w:spacing w:line="320" w:lineRule="exact"/>
              <w:jc w:val="center"/>
              <w:rPr>
                <w:rFonts w:hAnsi="宋体"/>
                <w:sz w:val="18"/>
                <w:szCs w:val="18"/>
              </w:rPr>
            </w:pPr>
            <w:r>
              <w:rPr>
                <w:rFonts w:ascii="宋体" w:hAnsi="宋体"/>
                <w:sz w:val="18"/>
                <w:szCs w:val="18"/>
              </w:rPr>
              <w:t>指标点</w:t>
            </w:r>
            <w:r>
              <w:rPr>
                <w:rFonts w:hAnsi="宋体"/>
                <w:sz w:val="18"/>
                <w:szCs w:val="18"/>
              </w:rPr>
              <w:t>4.1</w:t>
            </w:r>
          </w:p>
          <w:p>
            <w:pPr>
              <w:spacing w:line="320" w:lineRule="exact"/>
              <w:jc w:val="center"/>
              <w:rPr>
                <w:rFonts w:hAnsi="宋体"/>
                <w:sz w:val="18"/>
                <w:szCs w:val="18"/>
              </w:rPr>
            </w:pPr>
            <w:r>
              <w:rPr>
                <w:rFonts w:ascii="宋体" w:hAnsi="宋体"/>
                <w:sz w:val="18"/>
                <w:szCs w:val="18"/>
              </w:rPr>
              <w:t>指标点</w:t>
            </w:r>
            <w:r>
              <w:rPr>
                <w:rFonts w:hAnsi="宋体"/>
                <w:sz w:val="18"/>
                <w:szCs w:val="18"/>
              </w:rPr>
              <w:t>4.4</w:t>
            </w:r>
          </w:p>
        </w:tc>
        <w:tc>
          <w:tcPr>
            <w:tcW w:w="1864"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2</w:t>
            </w:r>
          </w:p>
        </w:tc>
        <w:tc>
          <w:tcPr>
            <w:tcW w:w="3331"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目标</w:t>
            </w:r>
            <w:r>
              <w:rPr>
                <w:b/>
                <w:sz w:val="18"/>
                <w:szCs w:val="18"/>
              </w:rPr>
              <w:t>2</w:t>
            </w:r>
            <w:r>
              <w:rPr>
                <w:rFonts w:hint="eastAsia" w:ascii="宋体" w:hAnsi="宋体"/>
                <w:b/>
                <w:sz w:val="18"/>
                <w:szCs w:val="18"/>
              </w:rPr>
              <w:t>：</w:t>
            </w:r>
            <w:r>
              <w:rPr>
                <w:rFonts w:hint="eastAsia" w:ascii="宋体" w:hAnsi="宋体"/>
                <w:color w:val="000000"/>
                <w:kern w:val="0"/>
                <w:sz w:val="18"/>
                <w:szCs w:val="18"/>
              </w:rPr>
              <w:t>掌握技术经济学的基本原理和基本方法，包括资金时间价值原理、优化原理、经济效益评价与择优方法、项目财务评价与经济评价方法、价值工程方法、投资风险分析等</w:t>
            </w:r>
            <w:r>
              <w:rPr>
                <w:rFonts w:hint="eastAsia" w:ascii="宋体" w:hAnsi="宋体"/>
                <w:sz w:val="18"/>
                <w:szCs w:val="18"/>
              </w:rPr>
              <w:t>。</w:t>
            </w:r>
          </w:p>
        </w:tc>
        <w:tc>
          <w:tcPr>
            <w:tcW w:w="25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ascii="宋体" w:hAnsi="宋体"/>
                <w:sz w:val="18"/>
                <w:szCs w:val="18"/>
              </w:rPr>
              <w:t>指标点</w:t>
            </w:r>
            <w:r>
              <w:rPr>
                <w:rFonts w:hint="eastAsia"/>
                <w:sz w:val="18"/>
                <w:szCs w:val="18"/>
              </w:rPr>
              <w:t>11</w:t>
            </w:r>
            <w:r>
              <w:rPr>
                <w:rFonts w:hAnsi="宋体"/>
                <w:sz w:val="18"/>
                <w:szCs w:val="18"/>
              </w:rPr>
              <w:t>.1</w:t>
            </w:r>
          </w:p>
          <w:p>
            <w:pPr>
              <w:jc w:val="center"/>
              <w:rPr>
                <w:rFonts w:hAnsi="宋体"/>
                <w:sz w:val="18"/>
                <w:szCs w:val="18"/>
              </w:rPr>
            </w:pPr>
            <w:r>
              <w:rPr>
                <w:rFonts w:ascii="宋体" w:hAnsi="宋体"/>
                <w:sz w:val="18"/>
                <w:szCs w:val="18"/>
              </w:rPr>
              <w:t>指标点</w:t>
            </w:r>
            <w:r>
              <w:rPr>
                <w:rFonts w:hint="eastAsia"/>
                <w:sz w:val="18"/>
                <w:szCs w:val="18"/>
              </w:rPr>
              <w:t>11</w:t>
            </w:r>
            <w:r>
              <w:rPr>
                <w:rFonts w:hAnsi="宋体"/>
                <w:sz w:val="18"/>
                <w:szCs w:val="18"/>
              </w:rPr>
              <w:t>.2</w:t>
            </w:r>
          </w:p>
          <w:p>
            <w:pPr>
              <w:spacing w:line="320" w:lineRule="exact"/>
              <w:jc w:val="left"/>
              <w:rPr>
                <w:rFonts w:hAnsi="宋体"/>
                <w:sz w:val="18"/>
                <w:szCs w:val="18"/>
              </w:rPr>
            </w:pPr>
          </w:p>
        </w:tc>
        <w:tc>
          <w:tcPr>
            <w:tcW w:w="1864"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3331"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ascii="宋体" w:hAnsi="宋体"/>
                <w:b/>
                <w:sz w:val="18"/>
                <w:szCs w:val="18"/>
              </w:rPr>
              <w:t>目标</w:t>
            </w:r>
            <w:r>
              <w:rPr>
                <w:b/>
                <w:sz w:val="18"/>
                <w:szCs w:val="18"/>
              </w:rPr>
              <w:t>3</w:t>
            </w:r>
            <w:r>
              <w:rPr>
                <w:rFonts w:ascii="宋体" w:hAnsi="宋体"/>
                <w:b/>
                <w:sz w:val="18"/>
                <w:szCs w:val="18"/>
              </w:rPr>
              <w:t>：</w:t>
            </w:r>
            <w:r>
              <w:rPr>
                <w:rFonts w:hint="eastAsia" w:ascii="宋体" w:hAnsi="宋体"/>
                <w:color w:val="000000"/>
                <w:kern w:val="0"/>
                <w:sz w:val="18"/>
                <w:szCs w:val="18"/>
              </w:rPr>
              <w:t>能运用技术学的基本原理和基本方法对工程项目及其它技术活动进行技术经济分析与评价选优。</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楷体"/>
                <w:bCs/>
                <w:color w:val="000000"/>
                <w:sz w:val="18"/>
                <w:szCs w:val="18"/>
              </w:rPr>
            </w:pPr>
            <w:r>
              <w:rPr>
                <w:rFonts w:ascii="宋体" w:hAnsi="宋体"/>
                <w:sz w:val="18"/>
                <w:szCs w:val="18"/>
              </w:rPr>
              <w:t>指标点</w:t>
            </w:r>
            <w:r>
              <w:rPr>
                <w:rFonts w:hint="eastAsia"/>
                <w:sz w:val="18"/>
                <w:szCs w:val="18"/>
              </w:rPr>
              <w:t>11</w:t>
            </w:r>
            <w:r>
              <w:rPr>
                <w:rFonts w:hAnsi="宋体"/>
                <w:sz w:val="18"/>
                <w:szCs w:val="18"/>
              </w:rPr>
              <w:t>.3</w:t>
            </w:r>
          </w:p>
        </w:tc>
        <w:tc>
          <w:tcPr>
            <w:tcW w:w="1864"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sz w:val="18"/>
                <w:szCs w:val="18"/>
              </w:rPr>
              <w:t>11</w:t>
            </w:r>
          </w:p>
        </w:tc>
      </w:tr>
    </w:tbl>
    <w:p>
      <w:pPr>
        <w:widowControl/>
        <w:snapToGrid w:val="0"/>
        <w:spacing w:line="360" w:lineRule="auto"/>
        <w:jc w:val="left"/>
        <w:rPr>
          <w:b/>
          <w:bCs/>
          <w:kern w:val="0"/>
          <w:szCs w:val="21"/>
        </w:rPr>
      </w:pPr>
      <w:r>
        <w:rPr>
          <w:b/>
          <w:bCs/>
          <w:kern w:val="0"/>
        </w:rPr>
        <w:t xml:space="preserve"> </w:t>
      </w:r>
    </w:p>
    <w:p>
      <w:pPr>
        <w:widowControl/>
        <w:snapToGrid w:val="0"/>
        <w:spacing w:line="360" w:lineRule="auto"/>
        <w:jc w:val="left"/>
        <w:rPr>
          <w:b/>
          <w:bCs/>
          <w:kern w:val="0"/>
        </w:rPr>
      </w:pPr>
      <w:r>
        <w:rPr>
          <w:rFonts w:ascii="宋体" w:hAnsi="宋体"/>
          <w:b/>
          <w:bCs/>
          <w:kern w:val="0"/>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789"/>
        <w:gridCol w:w="2892"/>
        <w:gridCol w:w="848"/>
        <w:gridCol w:w="70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序号</w:t>
            </w:r>
          </w:p>
        </w:tc>
        <w:tc>
          <w:tcPr>
            <w:tcW w:w="2802"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教学内容</w:t>
            </w:r>
          </w:p>
        </w:tc>
        <w:tc>
          <w:tcPr>
            <w:tcW w:w="2906"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学生学习</w:t>
            </w:r>
          </w:p>
          <w:p>
            <w:pPr>
              <w:spacing w:line="320" w:lineRule="exact"/>
              <w:jc w:val="center"/>
              <w:rPr>
                <w:rFonts w:eastAsia="黑体"/>
                <w:sz w:val="18"/>
                <w:szCs w:val="18"/>
              </w:rPr>
            </w:pPr>
            <w:r>
              <w:rPr>
                <w:rFonts w:ascii="黑体" w:hAnsi="黑体" w:eastAsia="黑体"/>
                <w:sz w:val="18"/>
                <w:szCs w:val="18"/>
              </w:rPr>
              <w:t>预期成果</w:t>
            </w:r>
          </w:p>
        </w:tc>
        <w:tc>
          <w:tcPr>
            <w:tcW w:w="851"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课内</w:t>
            </w:r>
          </w:p>
          <w:p>
            <w:pPr>
              <w:spacing w:line="320" w:lineRule="exact"/>
              <w:jc w:val="center"/>
              <w:rPr>
                <w:rFonts w:eastAsia="黑体"/>
                <w:sz w:val="18"/>
                <w:szCs w:val="18"/>
              </w:rPr>
            </w:pPr>
            <w:r>
              <w:rPr>
                <w:rFonts w:ascii="黑体" w:hAnsi="黑体" w:eastAsia="黑体"/>
                <w:sz w:val="18"/>
                <w:szCs w:val="18"/>
              </w:rPr>
              <w:t>学时</w:t>
            </w:r>
          </w:p>
        </w:tc>
        <w:tc>
          <w:tcPr>
            <w:tcW w:w="709"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教学方式</w:t>
            </w:r>
          </w:p>
        </w:tc>
        <w:tc>
          <w:tcPr>
            <w:tcW w:w="936"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w:t>
            </w:r>
          </w:p>
        </w:tc>
        <w:tc>
          <w:tcPr>
            <w:tcW w:w="2802" w:type="dxa"/>
            <w:tcBorders>
              <w:top w:val="single" w:color="auto" w:sz="4" w:space="0"/>
              <w:left w:val="nil"/>
              <w:bottom w:val="single" w:color="auto" w:sz="4" w:space="0"/>
              <w:right w:val="single" w:color="auto" w:sz="4" w:space="0"/>
            </w:tcBorders>
            <w:vAlign w:val="center"/>
          </w:tcPr>
          <w:p>
            <w:pPr>
              <w:snapToGrid w:val="0"/>
              <w:jc w:val="left"/>
              <w:rPr>
                <w:rFonts w:ascii="宋体" w:hAnsi="宋体"/>
                <w:color w:val="000000"/>
                <w:sz w:val="18"/>
                <w:szCs w:val="18"/>
              </w:rPr>
            </w:pPr>
            <w:r>
              <w:rPr>
                <w:rFonts w:hint="eastAsia" w:ascii="宋体" w:hAnsi="宋体"/>
                <w:color w:val="000000"/>
                <w:sz w:val="18"/>
                <w:szCs w:val="18"/>
              </w:rPr>
              <w:t xml:space="preserve">1 </w:t>
            </w:r>
            <w:r>
              <w:rPr>
                <w:rFonts w:hint="eastAsia" w:ascii="宋体" w:hAnsi="宋体"/>
                <w:b/>
                <w:color w:val="000000"/>
                <w:sz w:val="18"/>
                <w:szCs w:val="18"/>
              </w:rPr>
              <w:t>绪论</w:t>
            </w:r>
          </w:p>
          <w:p>
            <w:pPr>
              <w:snapToGrid w:val="0"/>
              <w:jc w:val="left"/>
              <w:rPr>
                <w:rFonts w:ascii="宋体" w:hAnsi="宋体"/>
                <w:color w:val="000000"/>
                <w:sz w:val="18"/>
                <w:szCs w:val="18"/>
              </w:rPr>
            </w:pPr>
            <w:r>
              <w:rPr>
                <w:rFonts w:hint="eastAsia" w:ascii="宋体" w:hAnsi="宋体"/>
                <w:color w:val="000000"/>
                <w:sz w:val="18"/>
                <w:szCs w:val="18"/>
              </w:rPr>
              <w:t>1.1学习技术经济学的必要性</w:t>
            </w:r>
          </w:p>
          <w:p>
            <w:pPr>
              <w:snapToGrid w:val="0"/>
              <w:jc w:val="left"/>
              <w:rPr>
                <w:rFonts w:ascii="宋体" w:hAnsi="宋体"/>
                <w:color w:val="000000"/>
                <w:sz w:val="18"/>
                <w:szCs w:val="18"/>
              </w:rPr>
            </w:pPr>
            <w:r>
              <w:rPr>
                <w:rFonts w:hint="eastAsia" w:ascii="宋体" w:hAnsi="宋体"/>
                <w:color w:val="000000"/>
                <w:sz w:val="18"/>
                <w:szCs w:val="18"/>
              </w:rPr>
              <w:t>1.2技术经济学产生及发展</w:t>
            </w:r>
          </w:p>
          <w:p>
            <w:pPr>
              <w:snapToGrid w:val="0"/>
              <w:jc w:val="left"/>
              <w:rPr>
                <w:rFonts w:ascii="宋体" w:hAnsi="宋体"/>
                <w:color w:val="000000"/>
                <w:sz w:val="18"/>
                <w:szCs w:val="18"/>
              </w:rPr>
            </w:pPr>
            <w:r>
              <w:rPr>
                <w:rFonts w:hint="eastAsia" w:ascii="宋体" w:hAnsi="宋体"/>
                <w:color w:val="000000"/>
                <w:sz w:val="18"/>
                <w:szCs w:val="18"/>
              </w:rPr>
              <w:t>1.3理解：技术经济学在现代科技体系中的地位</w:t>
            </w:r>
          </w:p>
          <w:p>
            <w:pPr>
              <w:snapToGrid w:val="0"/>
              <w:jc w:val="left"/>
              <w:rPr>
                <w:rFonts w:ascii="宋体" w:hAnsi="宋体"/>
                <w:color w:val="000000"/>
                <w:sz w:val="18"/>
                <w:szCs w:val="18"/>
              </w:rPr>
            </w:pPr>
            <w:r>
              <w:rPr>
                <w:rFonts w:hint="eastAsia" w:ascii="宋体" w:hAnsi="宋体"/>
                <w:color w:val="000000"/>
                <w:sz w:val="18"/>
                <w:szCs w:val="18"/>
              </w:rPr>
              <w:t>1.4技术与经济的关系</w:t>
            </w:r>
          </w:p>
          <w:p>
            <w:pPr>
              <w:snapToGrid w:val="0"/>
              <w:jc w:val="left"/>
              <w:rPr>
                <w:rFonts w:ascii="宋体" w:hAnsi="宋体"/>
                <w:color w:val="000000"/>
                <w:sz w:val="18"/>
                <w:szCs w:val="18"/>
              </w:rPr>
            </w:pPr>
            <w:r>
              <w:rPr>
                <w:rFonts w:hint="eastAsia" w:ascii="宋体" w:hAnsi="宋体"/>
                <w:color w:val="000000"/>
                <w:sz w:val="18"/>
                <w:szCs w:val="18"/>
              </w:rPr>
              <w:t>1.5技术经济学的概念与研究对象</w:t>
            </w:r>
          </w:p>
          <w:p>
            <w:pPr>
              <w:snapToGrid w:val="0"/>
              <w:jc w:val="left"/>
              <w:rPr>
                <w:color w:val="000000"/>
                <w:sz w:val="18"/>
                <w:szCs w:val="18"/>
              </w:rPr>
            </w:pPr>
            <w:r>
              <w:rPr>
                <w:rFonts w:hint="eastAsia" w:ascii="宋体" w:hAnsi="宋体"/>
                <w:color w:val="000000"/>
                <w:sz w:val="18"/>
                <w:szCs w:val="18"/>
              </w:rPr>
              <w:t>1.6技术经济学分析程序</w:t>
            </w:r>
          </w:p>
          <w:p>
            <w:pPr>
              <w:snapToGrid w:val="0"/>
              <w:jc w:val="left"/>
              <w:rPr>
                <w:rFonts w:ascii="宋体" w:hAnsi="宋体"/>
                <w:color w:val="000000"/>
                <w:sz w:val="18"/>
                <w:szCs w:val="18"/>
              </w:rPr>
            </w:pPr>
            <w:r>
              <w:rPr>
                <w:rFonts w:hint="eastAsia" w:ascii="宋体" w:hAnsi="宋体"/>
                <w:color w:val="000000"/>
                <w:sz w:val="18"/>
                <w:szCs w:val="18"/>
              </w:rPr>
              <w:t>1.7技术经济分析人员应具备的知识和能力</w:t>
            </w:r>
          </w:p>
          <w:p>
            <w:pPr>
              <w:snapToGrid w:val="0"/>
              <w:jc w:val="left"/>
              <w:rPr>
                <w:rFonts w:ascii="宋体" w:hAnsi="宋体"/>
                <w:color w:val="000000"/>
                <w:sz w:val="18"/>
                <w:szCs w:val="18"/>
              </w:rPr>
            </w:pPr>
            <w:r>
              <w:rPr>
                <w:rFonts w:hint="eastAsia" w:ascii="宋体" w:hAnsi="宋体"/>
                <w:color w:val="000000"/>
                <w:sz w:val="18"/>
                <w:szCs w:val="18"/>
              </w:rPr>
              <w:t>重点：技术与经济的关系。</w:t>
            </w:r>
          </w:p>
        </w:tc>
        <w:tc>
          <w:tcPr>
            <w:tcW w:w="2906" w:type="dxa"/>
            <w:tcBorders>
              <w:top w:val="single" w:color="auto" w:sz="4" w:space="0"/>
              <w:left w:val="nil"/>
              <w:bottom w:val="single" w:color="auto" w:sz="4" w:space="0"/>
              <w:right w:val="single" w:color="auto" w:sz="4" w:space="0"/>
            </w:tcBorders>
            <w:vAlign w:val="center"/>
          </w:tcPr>
          <w:p>
            <w:pPr>
              <w:snapToGrid w:val="0"/>
              <w:jc w:val="left"/>
              <w:rPr>
                <w:color w:val="000000"/>
                <w:sz w:val="18"/>
                <w:szCs w:val="18"/>
              </w:rPr>
            </w:pPr>
            <w:r>
              <w:rPr>
                <w:rFonts w:hint="eastAsia" w:ascii="宋体" w:hAnsi="宋体"/>
                <w:b/>
                <w:color w:val="000000"/>
                <w:sz w:val="18"/>
                <w:szCs w:val="18"/>
              </w:rPr>
              <w:t>了解</w:t>
            </w:r>
            <w:r>
              <w:rPr>
                <w:rFonts w:hint="eastAsia" w:ascii="宋体" w:hAnsi="宋体"/>
                <w:color w:val="000000"/>
                <w:sz w:val="18"/>
                <w:szCs w:val="18"/>
              </w:rPr>
              <w:t>：技术经济学在国外的发展，技术经济学在国内的发展，技术经济分析的一般过程，技术经济分析人员应具备的知识和能力。</w:t>
            </w:r>
          </w:p>
          <w:p>
            <w:pPr>
              <w:snapToGrid w:val="0"/>
              <w:rPr>
                <w:rFonts w:ascii="宋体" w:hAnsi="宋体"/>
                <w:color w:val="000000"/>
                <w:sz w:val="18"/>
                <w:szCs w:val="18"/>
              </w:rPr>
            </w:pPr>
            <w:r>
              <w:rPr>
                <w:rFonts w:hint="eastAsia" w:ascii="宋体" w:hAnsi="宋体"/>
                <w:b/>
                <w:color w:val="000000"/>
                <w:sz w:val="18"/>
                <w:szCs w:val="18"/>
              </w:rPr>
              <w:t>理解</w:t>
            </w:r>
            <w:r>
              <w:rPr>
                <w:rFonts w:hint="eastAsia" w:ascii="宋体" w:hAnsi="宋体"/>
                <w:color w:val="000000"/>
                <w:sz w:val="18"/>
                <w:szCs w:val="18"/>
              </w:rPr>
              <w:t>：技术经济学在现代科技体系中的地位，技术与经济的相互关系，技术经济学的三个领域、四个层次、三个方向。</w:t>
            </w:r>
          </w:p>
          <w:p>
            <w:pPr>
              <w:snapToGrid w:val="0"/>
              <w:jc w:val="left"/>
              <w:rPr>
                <w:color w:val="000000"/>
                <w:sz w:val="18"/>
                <w:szCs w:val="18"/>
              </w:rPr>
            </w:pPr>
            <w:r>
              <w:rPr>
                <w:rFonts w:hint="eastAsia" w:ascii="宋体" w:hAnsi="宋体"/>
                <w:b/>
                <w:color w:val="000000"/>
                <w:sz w:val="18"/>
                <w:szCs w:val="18"/>
              </w:rPr>
              <w:t>掌握</w:t>
            </w:r>
            <w:r>
              <w:rPr>
                <w:rFonts w:hint="eastAsia" w:ascii="宋体" w:hAnsi="宋体"/>
                <w:color w:val="000000"/>
                <w:sz w:val="18"/>
                <w:szCs w:val="18"/>
              </w:rPr>
              <w:t>：技术的概念，经济的概念，技术经济学的概念，技术经济分析的基本步骤。</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ascii="宋体" w:hAnsi="宋体"/>
                <w:sz w:val="18"/>
                <w:szCs w:val="18"/>
              </w:rPr>
              <w:t>目标</w:t>
            </w: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2</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2</w:t>
            </w:r>
            <w:r>
              <w:rPr>
                <w:rFonts w:hint="eastAsia" w:ascii="宋体" w:hAnsi="宋体"/>
                <w:b/>
                <w:bCs/>
                <w:color w:val="000000"/>
                <w:sz w:val="18"/>
                <w:szCs w:val="18"/>
              </w:rPr>
              <w:t>经济性</w:t>
            </w:r>
            <w:r>
              <w:rPr>
                <w:rFonts w:hint="eastAsia" w:ascii="宋体" w:hAnsi="宋体"/>
                <w:b/>
                <w:color w:val="000000"/>
                <w:sz w:val="18"/>
                <w:szCs w:val="18"/>
              </w:rPr>
              <w:t>评价基本要素</w:t>
            </w:r>
          </w:p>
          <w:p>
            <w:pPr>
              <w:spacing w:line="320" w:lineRule="exact"/>
              <w:jc w:val="left"/>
              <w:rPr>
                <w:sz w:val="18"/>
                <w:szCs w:val="18"/>
              </w:rPr>
            </w:pPr>
            <w:r>
              <w:rPr>
                <w:rFonts w:hint="eastAsia"/>
                <w:sz w:val="18"/>
                <w:szCs w:val="18"/>
              </w:rPr>
              <w:t>2</w:t>
            </w:r>
            <w:r>
              <w:rPr>
                <w:sz w:val="18"/>
                <w:szCs w:val="18"/>
              </w:rPr>
              <w:t>.1</w:t>
            </w:r>
            <w:r>
              <w:rPr>
                <w:rFonts w:hint="eastAsia" w:ascii="宋体" w:hAnsi="宋体"/>
                <w:sz w:val="18"/>
                <w:szCs w:val="18"/>
              </w:rPr>
              <w:t>经济效益</w:t>
            </w:r>
          </w:p>
          <w:p>
            <w:pPr>
              <w:spacing w:line="320" w:lineRule="exact"/>
              <w:jc w:val="left"/>
              <w:rPr>
                <w:sz w:val="18"/>
                <w:szCs w:val="18"/>
              </w:rPr>
            </w:pPr>
            <w:r>
              <w:rPr>
                <w:rFonts w:hint="eastAsia"/>
                <w:sz w:val="18"/>
                <w:szCs w:val="18"/>
              </w:rPr>
              <w:t>2</w:t>
            </w:r>
            <w:r>
              <w:rPr>
                <w:sz w:val="18"/>
                <w:szCs w:val="18"/>
              </w:rPr>
              <w:t>.2</w:t>
            </w:r>
            <w:r>
              <w:rPr>
                <w:rFonts w:hint="eastAsia" w:ascii="宋体" w:hAnsi="宋体"/>
                <w:sz w:val="18"/>
                <w:szCs w:val="18"/>
              </w:rPr>
              <w:t>投资</w:t>
            </w:r>
          </w:p>
          <w:p>
            <w:pPr>
              <w:spacing w:line="320" w:lineRule="exact"/>
              <w:jc w:val="left"/>
              <w:rPr>
                <w:sz w:val="18"/>
                <w:szCs w:val="18"/>
              </w:rPr>
            </w:pPr>
            <w:r>
              <w:rPr>
                <w:rFonts w:hint="eastAsia"/>
                <w:sz w:val="18"/>
                <w:szCs w:val="18"/>
              </w:rPr>
              <w:t>2</w:t>
            </w:r>
            <w:r>
              <w:rPr>
                <w:sz w:val="18"/>
                <w:szCs w:val="18"/>
              </w:rPr>
              <w:t>.3</w:t>
            </w:r>
            <w:r>
              <w:rPr>
                <w:rFonts w:hint="eastAsia" w:ascii="宋体" w:hAnsi="宋体"/>
                <w:sz w:val="18"/>
                <w:szCs w:val="18"/>
              </w:rPr>
              <w:t>折旧</w:t>
            </w:r>
          </w:p>
          <w:p>
            <w:pPr>
              <w:spacing w:line="320" w:lineRule="exact"/>
              <w:jc w:val="left"/>
              <w:rPr>
                <w:sz w:val="18"/>
                <w:szCs w:val="18"/>
              </w:rPr>
            </w:pPr>
            <w:r>
              <w:rPr>
                <w:rFonts w:hint="eastAsia"/>
                <w:sz w:val="18"/>
                <w:szCs w:val="18"/>
              </w:rPr>
              <w:t>2</w:t>
            </w:r>
            <w:r>
              <w:rPr>
                <w:sz w:val="18"/>
                <w:szCs w:val="18"/>
              </w:rPr>
              <w:t>.4</w:t>
            </w:r>
            <w:r>
              <w:rPr>
                <w:rFonts w:hint="eastAsia" w:ascii="宋体" w:hAnsi="宋体"/>
                <w:sz w:val="18"/>
                <w:szCs w:val="18"/>
              </w:rPr>
              <w:t>费用与成本</w:t>
            </w:r>
          </w:p>
          <w:p>
            <w:pPr>
              <w:spacing w:line="320" w:lineRule="exact"/>
              <w:jc w:val="left"/>
              <w:rPr>
                <w:sz w:val="18"/>
                <w:szCs w:val="18"/>
              </w:rPr>
            </w:pPr>
            <w:r>
              <w:rPr>
                <w:rFonts w:hint="eastAsia"/>
                <w:sz w:val="18"/>
                <w:szCs w:val="18"/>
              </w:rPr>
              <w:t>2</w:t>
            </w:r>
            <w:r>
              <w:rPr>
                <w:sz w:val="18"/>
                <w:szCs w:val="18"/>
              </w:rPr>
              <w:t>.5</w:t>
            </w:r>
            <w:r>
              <w:rPr>
                <w:rFonts w:hint="eastAsia" w:ascii="宋体" w:hAnsi="宋体"/>
                <w:sz w:val="18"/>
                <w:szCs w:val="18"/>
              </w:rPr>
              <w:t>价格</w:t>
            </w:r>
          </w:p>
          <w:p>
            <w:pPr>
              <w:spacing w:line="320" w:lineRule="exact"/>
              <w:jc w:val="left"/>
              <w:rPr>
                <w:sz w:val="18"/>
                <w:szCs w:val="18"/>
              </w:rPr>
            </w:pPr>
            <w:r>
              <w:rPr>
                <w:rFonts w:hint="eastAsia"/>
                <w:sz w:val="18"/>
                <w:szCs w:val="18"/>
              </w:rPr>
              <w:t>2</w:t>
            </w:r>
            <w:r>
              <w:rPr>
                <w:sz w:val="18"/>
                <w:szCs w:val="18"/>
              </w:rPr>
              <w:t>.6</w:t>
            </w:r>
            <w:r>
              <w:rPr>
                <w:rFonts w:hint="eastAsia" w:ascii="宋体" w:hAnsi="宋体"/>
                <w:sz w:val="18"/>
                <w:szCs w:val="18"/>
              </w:rPr>
              <w:t>收入、利润与税金</w:t>
            </w:r>
          </w:p>
          <w:p>
            <w:pPr>
              <w:spacing w:line="320" w:lineRule="exact"/>
              <w:jc w:val="left"/>
              <w:rPr>
                <w:sz w:val="18"/>
                <w:szCs w:val="18"/>
              </w:rPr>
            </w:pPr>
            <w:r>
              <w:rPr>
                <w:rFonts w:hint="eastAsia" w:ascii="宋体" w:hAnsi="宋体"/>
                <w:sz w:val="18"/>
                <w:szCs w:val="18"/>
              </w:rPr>
              <w:t>重点：</w:t>
            </w:r>
            <w:r>
              <w:rPr>
                <w:rFonts w:hint="eastAsia" w:ascii="宋体" w:hAnsi="宋体"/>
                <w:color w:val="000000"/>
                <w:sz w:val="18"/>
                <w:szCs w:val="18"/>
              </w:rPr>
              <w:t>经济效益的内涵，折旧的计算和理解。</w:t>
            </w:r>
          </w:p>
          <w:p>
            <w:pPr>
              <w:spacing w:line="320" w:lineRule="exact"/>
              <w:jc w:val="left"/>
              <w:rPr>
                <w:sz w:val="18"/>
                <w:szCs w:val="18"/>
              </w:rPr>
            </w:pPr>
            <w:r>
              <w:rPr>
                <w:rFonts w:hint="eastAsia" w:ascii="宋体" w:hAnsi="宋体"/>
                <w:sz w:val="18"/>
                <w:szCs w:val="18"/>
              </w:rPr>
              <w:t>难点：</w:t>
            </w:r>
            <w:r>
              <w:rPr>
                <w:rFonts w:hint="eastAsia" w:ascii="宋体" w:hAnsi="宋体"/>
                <w:color w:val="000000"/>
                <w:sz w:val="18"/>
                <w:szCs w:val="18"/>
              </w:rPr>
              <w:t>投资的估算，</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经济效益的常见错误，投资的概念，税收与税金。</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color w:val="000000"/>
                <w:sz w:val="18"/>
                <w:szCs w:val="18"/>
              </w:rPr>
              <w:t>经济效益临界，经济效益的评价指标体系，投资的构成，折旧的概念，费用的概念与构成。</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color w:val="000000"/>
                <w:sz w:val="18"/>
                <w:szCs w:val="18"/>
              </w:rPr>
              <w:t>经济效益的概念，表示方法，内涵，投资的估算，折旧的计算，成本的概念，机会成本、会计成本的计算，销售收入、利润的概念与计算。</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ascii="宋体" w:hAnsi="宋体"/>
                <w:sz w:val="18"/>
                <w:szCs w:val="18"/>
              </w:rPr>
              <w:t>目标</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3</w:t>
            </w:r>
            <w:r>
              <w:rPr>
                <w:rFonts w:hint="eastAsia" w:ascii="宋体" w:hAnsi="宋体"/>
                <w:b/>
                <w:color w:val="000000"/>
                <w:sz w:val="18"/>
                <w:szCs w:val="18"/>
              </w:rPr>
              <w:t>资金的时间价值</w:t>
            </w:r>
          </w:p>
          <w:p>
            <w:pPr>
              <w:spacing w:line="320" w:lineRule="exact"/>
              <w:jc w:val="left"/>
              <w:rPr>
                <w:sz w:val="18"/>
                <w:szCs w:val="18"/>
              </w:rPr>
            </w:pPr>
            <w:r>
              <w:rPr>
                <w:rFonts w:hint="eastAsia"/>
                <w:sz w:val="18"/>
                <w:szCs w:val="18"/>
              </w:rPr>
              <w:t>3</w:t>
            </w:r>
            <w:r>
              <w:rPr>
                <w:sz w:val="18"/>
                <w:szCs w:val="18"/>
              </w:rPr>
              <w:t>.1</w:t>
            </w:r>
            <w:r>
              <w:rPr>
                <w:rFonts w:hint="eastAsia" w:ascii="宋体" w:hAnsi="宋体"/>
                <w:sz w:val="18"/>
                <w:szCs w:val="18"/>
              </w:rPr>
              <w:t>资金的时间价值概念</w:t>
            </w:r>
          </w:p>
          <w:p>
            <w:pPr>
              <w:spacing w:line="320" w:lineRule="exact"/>
              <w:jc w:val="left"/>
              <w:rPr>
                <w:sz w:val="18"/>
                <w:szCs w:val="18"/>
              </w:rPr>
            </w:pPr>
            <w:r>
              <w:rPr>
                <w:rFonts w:hint="eastAsia"/>
                <w:sz w:val="18"/>
                <w:szCs w:val="18"/>
              </w:rPr>
              <w:t>3</w:t>
            </w:r>
            <w:r>
              <w:rPr>
                <w:sz w:val="18"/>
                <w:szCs w:val="18"/>
              </w:rPr>
              <w:t xml:space="preserve">.2 </w:t>
            </w:r>
            <w:r>
              <w:rPr>
                <w:rFonts w:hint="eastAsia" w:ascii="宋体" w:hAnsi="宋体"/>
                <w:sz w:val="18"/>
                <w:szCs w:val="18"/>
              </w:rPr>
              <w:t>资金的等值计算</w:t>
            </w:r>
          </w:p>
          <w:p>
            <w:pPr>
              <w:spacing w:line="320" w:lineRule="exact"/>
              <w:jc w:val="left"/>
              <w:rPr>
                <w:sz w:val="18"/>
                <w:szCs w:val="18"/>
              </w:rPr>
            </w:pPr>
            <w:r>
              <w:rPr>
                <w:rFonts w:hint="eastAsia"/>
                <w:sz w:val="18"/>
                <w:szCs w:val="18"/>
              </w:rPr>
              <w:t>3</w:t>
            </w:r>
            <w:r>
              <w:rPr>
                <w:sz w:val="18"/>
                <w:szCs w:val="18"/>
              </w:rPr>
              <w:t xml:space="preserve">.3 </w:t>
            </w:r>
            <w:r>
              <w:rPr>
                <w:rFonts w:hint="eastAsia"/>
                <w:sz w:val="18"/>
                <w:szCs w:val="18"/>
              </w:rPr>
              <w:tab/>
            </w:r>
            <w:r>
              <w:rPr>
                <w:rFonts w:hint="eastAsia" w:ascii="宋体" w:hAnsi="宋体"/>
                <w:sz w:val="18"/>
                <w:szCs w:val="18"/>
              </w:rPr>
              <w:t>资金等值计算的应用</w:t>
            </w:r>
          </w:p>
          <w:p>
            <w:pPr>
              <w:spacing w:line="320" w:lineRule="exact"/>
              <w:jc w:val="left"/>
              <w:rPr>
                <w:rFonts w:ascii="宋体" w:hAnsi="宋体"/>
                <w:color w:val="000000"/>
                <w:sz w:val="18"/>
                <w:szCs w:val="18"/>
              </w:rPr>
            </w:pPr>
            <w:r>
              <w:rPr>
                <w:rFonts w:hint="eastAsia"/>
                <w:sz w:val="18"/>
                <w:szCs w:val="18"/>
              </w:rPr>
              <w:t>3</w:t>
            </w:r>
            <w:r>
              <w:rPr>
                <w:sz w:val="18"/>
                <w:szCs w:val="18"/>
              </w:rPr>
              <w:t>.4</w:t>
            </w:r>
            <w:r>
              <w:rPr>
                <w:rFonts w:hint="eastAsia" w:ascii="宋体" w:hAnsi="宋体"/>
                <w:color w:val="000000"/>
                <w:sz w:val="18"/>
                <w:szCs w:val="18"/>
              </w:rPr>
              <w:t>通货膨胀下的资金时间价值</w:t>
            </w:r>
          </w:p>
          <w:p>
            <w:pPr>
              <w:spacing w:line="320" w:lineRule="exact"/>
              <w:jc w:val="left"/>
              <w:rPr>
                <w:rFonts w:ascii="宋体" w:hAnsi="宋体"/>
                <w:color w:val="000000"/>
                <w:sz w:val="18"/>
                <w:szCs w:val="18"/>
              </w:rPr>
            </w:pPr>
            <w:r>
              <w:rPr>
                <w:rFonts w:hint="eastAsia" w:ascii="宋体" w:hAnsi="宋体"/>
                <w:color w:val="000000"/>
                <w:sz w:val="18"/>
                <w:szCs w:val="18"/>
              </w:rPr>
              <w:t>重点：资金等值的计算，资金等值计算的应用。</w:t>
            </w:r>
          </w:p>
          <w:p>
            <w:pPr>
              <w:spacing w:line="320" w:lineRule="exact"/>
              <w:jc w:val="left"/>
              <w:rPr>
                <w:sz w:val="18"/>
                <w:szCs w:val="18"/>
              </w:rPr>
            </w:pPr>
            <w:r>
              <w:rPr>
                <w:rFonts w:hint="eastAsia" w:ascii="宋体" w:hAnsi="宋体"/>
                <w:color w:val="000000"/>
                <w:sz w:val="18"/>
                <w:szCs w:val="18"/>
              </w:rPr>
              <w:t>难点：资金时间价值的内涵，资金等值的计算，现金流量图的画法。</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通货膨胀下的资金时间价值。</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color w:val="000000"/>
                <w:sz w:val="18"/>
                <w:szCs w:val="18"/>
              </w:rPr>
              <w:t>资金的时间价值概念与内涵，期数与利率计算</w:t>
            </w:r>
            <w:r>
              <w:rPr>
                <w:rFonts w:hint="eastAsia" w:ascii="宋体" w:hAnsi="宋体"/>
                <w:sz w:val="18"/>
                <w:szCs w:val="18"/>
              </w:rPr>
              <w:t>。</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color w:val="000000"/>
                <w:sz w:val="18"/>
                <w:szCs w:val="18"/>
              </w:rPr>
              <w:t>利息与利率的计算，名义利率、实际利率的区别，资金等值的概念，现金流量与现金流量图，资金等值的计算公式，还本付息方式的选择</w:t>
            </w:r>
            <w:r>
              <w:rPr>
                <w:rFonts w:hint="eastAsia" w:ascii="宋体" w:hAnsi="宋体"/>
                <w:sz w:val="18"/>
                <w:szCs w:val="18"/>
              </w:rPr>
              <w:t>。</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4</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4</w:t>
            </w:r>
            <w:r>
              <w:rPr>
                <w:rFonts w:hint="eastAsia" w:ascii="宋体" w:hAnsi="宋体"/>
                <w:b/>
                <w:bCs/>
                <w:color w:val="000000"/>
                <w:sz w:val="18"/>
                <w:szCs w:val="18"/>
              </w:rPr>
              <w:t>项目的经济性评价方法</w:t>
            </w:r>
          </w:p>
          <w:p>
            <w:pPr>
              <w:spacing w:line="320" w:lineRule="exact"/>
              <w:jc w:val="left"/>
              <w:rPr>
                <w:sz w:val="18"/>
                <w:szCs w:val="18"/>
              </w:rPr>
            </w:pPr>
            <w:r>
              <w:rPr>
                <w:rFonts w:hint="eastAsia"/>
                <w:sz w:val="18"/>
                <w:szCs w:val="18"/>
              </w:rPr>
              <w:t>4</w:t>
            </w:r>
            <w:r>
              <w:rPr>
                <w:sz w:val="18"/>
                <w:szCs w:val="18"/>
              </w:rPr>
              <w:t>.1</w:t>
            </w:r>
            <w:r>
              <w:rPr>
                <w:rFonts w:hint="eastAsia" w:ascii="宋体" w:hAnsi="宋体"/>
                <w:sz w:val="18"/>
                <w:szCs w:val="18"/>
              </w:rPr>
              <w:t>确定性评价方法</w:t>
            </w:r>
          </w:p>
          <w:p>
            <w:pPr>
              <w:spacing w:line="320" w:lineRule="exact"/>
              <w:jc w:val="left"/>
              <w:rPr>
                <w:sz w:val="18"/>
                <w:szCs w:val="18"/>
              </w:rPr>
            </w:pPr>
            <w:r>
              <w:rPr>
                <w:sz w:val="18"/>
                <w:szCs w:val="18"/>
              </w:rPr>
              <w:t>4.2</w:t>
            </w:r>
            <w:r>
              <w:rPr>
                <w:rFonts w:ascii="宋体" w:hAnsi="宋体"/>
                <w:sz w:val="18"/>
                <w:szCs w:val="18"/>
              </w:rPr>
              <w:t>不</w:t>
            </w:r>
            <w:r>
              <w:rPr>
                <w:rFonts w:hint="eastAsia" w:ascii="宋体" w:hAnsi="宋体"/>
                <w:sz w:val="18"/>
                <w:szCs w:val="18"/>
              </w:rPr>
              <w:t>确定性评价方法</w:t>
            </w:r>
          </w:p>
          <w:p>
            <w:pPr>
              <w:spacing w:line="320" w:lineRule="exact"/>
              <w:jc w:val="left"/>
              <w:rPr>
                <w:sz w:val="18"/>
                <w:szCs w:val="18"/>
              </w:rPr>
            </w:pPr>
            <w:r>
              <w:rPr>
                <w:rFonts w:ascii="宋体" w:hAnsi="宋体"/>
                <w:sz w:val="18"/>
                <w:szCs w:val="18"/>
              </w:rPr>
              <w:t>重点</w:t>
            </w:r>
            <w:r>
              <w:rPr>
                <w:rFonts w:hint="eastAsia" w:ascii="宋体" w:hAnsi="宋体"/>
                <w:sz w:val="18"/>
                <w:szCs w:val="18"/>
              </w:rPr>
              <w:t>：</w:t>
            </w:r>
            <w:r>
              <w:rPr>
                <w:rFonts w:hint="eastAsia" w:ascii="宋体" w:hAnsi="宋体"/>
                <w:color w:val="000000"/>
                <w:sz w:val="18"/>
                <w:szCs w:val="18"/>
              </w:rPr>
              <w:t>净现值和净年值的概念和计算，内部收益率的含义和计算，互斥方案的经济评价方法，盈亏平衡分析方法，概率分析方法。</w:t>
            </w:r>
          </w:p>
          <w:p>
            <w:pPr>
              <w:spacing w:line="320" w:lineRule="exact"/>
              <w:jc w:val="left"/>
              <w:rPr>
                <w:sz w:val="18"/>
                <w:szCs w:val="18"/>
              </w:rPr>
            </w:pPr>
            <w:r>
              <w:rPr>
                <w:rFonts w:hint="eastAsia" w:ascii="宋体" w:hAnsi="宋体"/>
                <w:sz w:val="18"/>
                <w:szCs w:val="18"/>
              </w:rPr>
              <w:t>难点：</w:t>
            </w:r>
            <w:r>
              <w:rPr>
                <w:rFonts w:hint="eastAsia" w:ascii="宋体" w:hAnsi="宋体"/>
                <w:color w:val="000000"/>
                <w:sz w:val="18"/>
                <w:szCs w:val="18"/>
              </w:rPr>
              <w:t>内部收益率的含义和计算，单因素敏感性分析。</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增量内部收益率法</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color w:val="000000"/>
                <w:sz w:val="18"/>
                <w:szCs w:val="18"/>
              </w:rPr>
              <w:t>不确定性因素的概念与风险分析</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color w:val="000000"/>
                <w:sz w:val="18"/>
                <w:szCs w:val="18"/>
              </w:rPr>
              <w:t>静态评价方法和动态评价方法，净现值法，净年值法，内部收益率法，互斥方案的经济评价方法，盈亏平衡分析方法，单因素敏感性分析，概率分析方法</w:t>
            </w:r>
            <w:r>
              <w:rPr>
                <w:rFonts w:hint="eastAsia" w:ascii="宋体" w:hAnsi="宋体"/>
                <w:sz w:val="18"/>
                <w:szCs w:val="18"/>
              </w:rPr>
              <w:t>。</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6</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5</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5</w:t>
            </w:r>
            <w:r>
              <w:rPr>
                <w:rFonts w:hint="eastAsia" w:ascii="宋体" w:hAnsi="宋体"/>
                <w:b/>
                <w:bCs/>
                <w:color w:val="000000"/>
                <w:sz w:val="18"/>
                <w:szCs w:val="18"/>
              </w:rPr>
              <w:t>项目的可行性研究与评价</w:t>
            </w:r>
          </w:p>
          <w:p>
            <w:pPr>
              <w:spacing w:line="320" w:lineRule="exact"/>
              <w:jc w:val="left"/>
              <w:rPr>
                <w:sz w:val="18"/>
                <w:szCs w:val="18"/>
              </w:rPr>
            </w:pPr>
            <w:r>
              <w:rPr>
                <w:rFonts w:hint="eastAsia"/>
                <w:sz w:val="18"/>
                <w:szCs w:val="18"/>
              </w:rPr>
              <w:t>5</w:t>
            </w:r>
            <w:r>
              <w:rPr>
                <w:sz w:val="18"/>
                <w:szCs w:val="18"/>
              </w:rPr>
              <w:t>.1</w:t>
            </w:r>
            <w:r>
              <w:rPr>
                <w:rFonts w:hint="eastAsia" w:ascii="宋体" w:hAnsi="宋体"/>
                <w:color w:val="000000"/>
                <w:sz w:val="18"/>
                <w:szCs w:val="18"/>
              </w:rPr>
              <w:t>可行性研究的概念与一般内容</w:t>
            </w:r>
          </w:p>
          <w:p>
            <w:pPr>
              <w:spacing w:line="320" w:lineRule="exact"/>
              <w:jc w:val="left"/>
              <w:rPr>
                <w:sz w:val="18"/>
                <w:szCs w:val="18"/>
              </w:rPr>
            </w:pPr>
            <w:r>
              <w:rPr>
                <w:sz w:val="18"/>
                <w:szCs w:val="18"/>
              </w:rPr>
              <w:t>5.2</w:t>
            </w:r>
            <w:r>
              <w:rPr>
                <w:rFonts w:hint="eastAsia" w:ascii="宋体" w:hAnsi="宋体"/>
                <w:color w:val="000000"/>
                <w:sz w:val="18"/>
                <w:szCs w:val="18"/>
              </w:rPr>
              <w:t>可行性研究的具体内容</w:t>
            </w:r>
          </w:p>
          <w:p>
            <w:pPr>
              <w:spacing w:line="320" w:lineRule="exact"/>
              <w:jc w:val="left"/>
              <w:rPr>
                <w:rFonts w:ascii="宋体" w:hAnsi="宋体"/>
                <w:color w:val="000000"/>
                <w:sz w:val="18"/>
                <w:szCs w:val="18"/>
              </w:rPr>
            </w:pPr>
            <w:r>
              <w:rPr>
                <w:sz w:val="18"/>
                <w:szCs w:val="18"/>
              </w:rPr>
              <w:t>5.3</w:t>
            </w:r>
            <w:r>
              <w:rPr>
                <w:rFonts w:hint="eastAsia" w:ascii="宋体" w:hAnsi="宋体"/>
                <w:color w:val="000000"/>
                <w:sz w:val="18"/>
                <w:szCs w:val="18"/>
              </w:rPr>
              <w:t>项目的财务评价</w:t>
            </w:r>
          </w:p>
          <w:p>
            <w:pPr>
              <w:spacing w:line="320" w:lineRule="exact"/>
              <w:jc w:val="left"/>
              <w:rPr>
                <w:rFonts w:ascii="宋体" w:hAnsi="宋体"/>
                <w:color w:val="000000"/>
                <w:sz w:val="18"/>
                <w:szCs w:val="18"/>
              </w:rPr>
            </w:pPr>
            <w:r>
              <w:rPr>
                <w:sz w:val="18"/>
                <w:szCs w:val="18"/>
              </w:rPr>
              <w:t>5.</w:t>
            </w:r>
            <w:r>
              <w:rPr>
                <w:rFonts w:hint="eastAsia"/>
                <w:sz w:val="18"/>
                <w:szCs w:val="18"/>
              </w:rPr>
              <w:t>4</w:t>
            </w:r>
            <w:r>
              <w:rPr>
                <w:rFonts w:hint="eastAsia" w:ascii="宋体" w:hAnsi="宋体"/>
                <w:color w:val="000000"/>
                <w:sz w:val="18"/>
                <w:szCs w:val="18"/>
              </w:rPr>
              <w:t xml:space="preserve"> 项目的国民经济评价</w:t>
            </w:r>
          </w:p>
          <w:p>
            <w:pPr>
              <w:spacing w:line="320" w:lineRule="exact"/>
              <w:jc w:val="left"/>
              <w:rPr>
                <w:rFonts w:ascii="宋体" w:hAnsi="宋体"/>
                <w:color w:val="000000"/>
                <w:sz w:val="18"/>
                <w:szCs w:val="18"/>
              </w:rPr>
            </w:pPr>
            <w:r>
              <w:rPr>
                <w:rFonts w:hint="eastAsia" w:ascii="宋体" w:hAnsi="宋体"/>
                <w:color w:val="000000"/>
                <w:sz w:val="18"/>
                <w:szCs w:val="18"/>
              </w:rPr>
              <w:t>重点：可行性研究报告，新设项目法人项目财务评价，国民经济评价指标的含义及其计算方法。</w:t>
            </w:r>
          </w:p>
          <w:p>
            <w:pPr>
              <w:spacing w:line="320" w:lineRule="exact"/>
              <w:jc w:val="left"/>
              <w:rPr>
                <w:sz w:val="18"/>
                <w:szCs w:val="18"/>
              </w:rPr>
            </w:pPr>
            <w:r>
              <w:rPr>
                <w:rFonts w:hint="eastAsia" w:ascii="宋体" w:hAnsi="宋体"/>
                <w:color w:val="000000"/>
                <w:sz w:val="18"/>
                <w:szCs w:val="18"/>
              </w:rPr>
              <w:t>难点：建设期利息和生产经营期利息的计算，国民经济评价与财务评价的异同点，国民经济评价费用、效益的识别，影子价格。</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可行性研究的基本内容，市场需求和发展趋势预测，项目的财务评价主要内容，国民经济评价概念。</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color w:val="000000"/>
                <w:sz w:val="18"/>
                <w:szCs w:val="18"/>
              </w:rPr>
              <w:t>项目规模的确定，项目实施条件和厂址选择，项目实施方案选定，项目的财务评价主要报表，国民经济评价与财务评价的异同点，影子价格。</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color w:val="000000"/>
                <w:sz w:val="18"/>
                <w:szCs w:val="18"/>
              </w:rPr>
              <w:t>可行性研究的含义与发展，投资估算与资金筹措，项目的财务评价方法，新设项目法人项目财务评价，国民经济评价费用、效益的识别，国民经济评价指标的含义及其计算方法</w:t>
            </w:r>
            <w:r>
              <w:rPr>
                <w:rFonts w:hint="eastAsia" w:ascii="宋体" w:hAnsi="宋体"/>
                <w:sz w:val="18"/>
                <w:szCs w:val="18"/>
              </w:rPr>
              <w:t>。</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9</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2</w:t>
            </w:r>
            <w:r>
              <w:rPr>
                <w:rFonts w:hint="eastAsia" w:ascii="宋体" w:hAnsi="宋体"/>
                <w:sz w:val="18"/>
                <w:szCs w:val="18"/>
              </w:rPr>
              <w:t>目标</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6</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6</w:t>
            </w:r>
            <w:r>
              <w:rPr>
                <w:rFonts w:hint="eastAsia" w:ascii="宋体" w:hAnsi="宋体"/>
                <w:b/>
                <w:bCs/>
                <w:color w:val="000000"/>
                <w:sz w:val="18"/>
                <w:szCs w:val="18"/>
              </w:rPr>
              <w:t>设备的技术经济分析</w:t>
            </w:r>
          </w:p>
          <w:p>
            <w:pPr>
              <w:spacing w:line="320" w:lineRule="exact"/>
              <w:jc w:val="left"/>
              <w:rPr>
                <w:sz w:val="18"/>
                <w:szCs w:val="18"/>
              </w:rPr>
            </w:pPr>
            <w:r>
              <w:rPr>
                <w:rFonts w:hint="eastAsia"/>
                <w:sz w:val="18"/>
                <w:szCs w:val="18"/>
              </w:rPr>
              <w:t>6</w:t>
            </w:r>
            <w:r>
              <w:rPr>
                <w:sz w:val="18"/>
                <w:szCs w:val="18"/>
              </w:rPr>
              <w:t>.1</w:t>
            </w:r>
            <w:r>
              <w:rPr>
                <w:rFonts w:hint="eastAsia" w:ascii="宋体" w:hAnsi="宋体"/>
                <w:bCs/>
                <w:color w:val="000000"/>
                <w:sz w:val="18"/>
                <w:szCs w:val="18"/>
              </w:rPr>
              <w:t>设备磨损及其补偿方式</w:t>
            </w:r>
          </w:p>
          <w:p>
            <w:pPr>
              <w:spacing w:line="320" w:lineRule="exact"/>
              <w:jc w:val="left"/>
              <w:rPr>
                <w:sz w:val="18"/>
                <w:szCs w:val="18"/>
              </w:rPr>
            </w:pPr>
            <w:r>
              <w:rPr>
                <w:sz w:val="18"/>
                <w:szCs w:val="18"/>
              </w:rPr>
              <w:t xml:space="preserve">6.2 </w:t>
            </w:r>
            <w:r>
              <w:rPr>
                <w:rFonts w:hint="eastAsia" w:ascii="宋体" w:hAnsi="宋体"/>
                <w:color w:val="000000"/>
                <w:sz w:val="18"/>
                <w:szCs w:val="18"/>
              </w:rPr>
              <w:t>设备大修的技术经济分析</w:t>
            </w:r>
          </w:p>
          <w:p>
            <w:pPr>
              <w:spacing w:line="320" w:lineRule="exact"/>
              <w:jc w:val="left"/>
              <w:rPr>
                <w:rFonts w:ascii="宋体" w:hAnsi="宋体"/>
                <w:color w:val="000000"/>
                <w:sz w:val="18"/>
                <w:szCs w:val="18"/>
              </w:rPr>
            </w:pPr>
            <w:r>
              <w:rPr>
                <w:sz w:val="18"/>
                <w:szCs w:val="18"/>
              </w:rPr>
              <w:t>6.3</w:t>
            </w:r>
            <w:r>
              <w:rPr>
                <w:rFonts w:hint="eastAsia" w:ascii="宋体" w:hAnsi="宋体"/>
                <w:color w:val="000000"/>
                <w:sz w:val="18"/>
                <w:szCs w:val="18"/>
              </w:rPr>
              <w:t>设备更新的技术经济分析</w:t>
            </w:r>
          </w:p>
          <w:p>
            <w:pPr>
              <w:spacing w:line="320" w:lineRule="exact"/>
              <w:jc w:val="left"/>
              <w:rPr>
                <w:rFonts w:ascii="宋体" w:hAnsi="宋体"/>
                <w:color w:val="000000"/>
                <w:sz w:val="18"/>
                <w:szCs w:val="18"/>
              </w:rPr>
            </w:pPr>
            <w:r>
              <w:rPr>
                <w:rFonts w:hint="eastAsia" w:ascii="宋体" w:hAnsi="宋体"/>
                <w:color w:val="000000"/>
                <w:sz w:val="18"/>
                <w:szCs w:val="18"/>
              </w:rPr>
              <w:t>6.4 设备租赁的技术经济分析</w:t>
            </w:r>
          </w:p>
          <w:p>
            <w:pPr>
              <w:spacing w:line="320" w:lineRule="exact"/>
              <w:jc w:val="left"/>
              <w:rPr>
                <w:rFonts w:ascii="宋体" w:hAnsi="宋体"/>
                <w:color w:val="000000"/>
                <w:sz w:val="18"/>
                <w:szCs w:val="18"/>
              </w:rPr>
            </w:pPr>
            <w:r>
              <w:rPr>
                <w:rFonts w:hint="eastAsia" w:ascii="宋体" w:hAnsi="宋体"/>
                <w:color w:val="000000"/>
                <w:sz w:val="18"/>
                <w:szCs w:val="18"/>
              </w:rPr>
              <w:t>重点：设备磨损类型、补偿方式及更新分析的特点；设备经济寿命的概念和计算方法；设备更新分析方法及其应用。</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设备的经济寿命。</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bCs/>
                <w:color w:val="000000"/>
                <w:sz w:val="18"/>
                <w:szCs w:val="18"/>
              </w:rPr>
              <w:t>设备磨损补偿方式，</w:t>
            </w:r>
            <w:r>
              <w:rPr>
                <w:rFonts w:hint="eastAsia" w:ascii="宋体" w:hAnsi="宋体"/>
                <w:color w:val="000000"/>
                <w:sz w:val="18"/>
                <w:szCs w:val="18"/>
              </w:rPr>
              <w:t>设备大修、设备更新、设备租赁的概念。</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bCs/>
                <w:color w:val="000000"/>
                <w:sz w:val="18"/>
                <w:szCs w:val="18"/>
              </w:rPr>
              <w:t>设备磨损及其规律，</w:t>
            </w:r>
            <w:r>
              <w:rPr>
                <w:rFonts w:hint="eastAsia" w:ascii="宋体" w:hAnsi="宋体"/>
                <w:color w:val="000000"/>
                <w:sz w:val="18"/>
                <w:szCs w:val="18"/>
              </w:rPr>
              <w:t>设备大修、设备更新、设备租赁的技术分析方法。</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2</w:t>
            </w:r>
            <w:r>
              <w:rPr>
                <w:rFonts w:hint="eastAsia" w:ascii="宋体" w:hAnsi="宋体"/>
                <w:sz w:val="18"/>
                <w:szCs w:val="18"/>
              </w:rPr>
              <w:t>目标</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7</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sz w:val="18"/>
                <w:szCs w:val="18"/>
              </w:rPr>
              <w:t>7</w:t>
            </w:r>
            <w:r>
              <w:rPr>
                <w:rFonts w:hint="eastAsia" w:ascii="宋体" w:hAnsi="宋体"/>
                <w:b/>
                <w:bCs/>
                <w:color w:val="000000"/>
                <w:sz w:val="18"/>
                <w:szCs w:val="18"/>
              </w:rPr>
              <w:t>价值工程</w:t>
            </w:r>
          </w:p>
          <w:p>
            <w:pPr>
              <w:spacing w:line="320" w:lineRule="exact"/>
              <w:jc w:val="left"/>
              <w:rPr>
                <w:sz w:val="18"/>
                <w:szCs w:val="18"/>
              </w:rPr>
            </w:pPr>
            <w:r>
              <w:rPr>
                <w:rFonts w:hint="eastAsia"/>
                <w:sz w:val="18"/>
                <w:szCs w:val="18"/>
              </w:rPr>
              <w:t>7</w:t>
            </w:r>
            <w:r>
              <w:rPr>
                <w:sz w:val="18"/>
                <w:szCs w:val="18"/>
              </w:rPr>
              <w:t>.1</w:t>
            </w:r>
            <w:r>
              <w:rPr>
                <w:rFonts w:hint="eastAsia" w:ascii="宋体" w:hAnsi="宋体"/>
                <w:sz w:val="18"/>
                <w:szCs w:val="18"/>
              </w:rPr>
              <w:t>价值工程概述</w:t>
            </w:r>
          </w:p>
          <w:p>
            <w:pPr>
              <w:spacing w:line="320" w:lineRule="exact"/>
              <w:jc w:val="left"/>
              <w:rPr>
                <w:sz w:val="18"/>
                <w:szCs w:val="18"/>
              </w:rPr>
            </w:pPr>
            <w:r>
              <w:rPr>
                <w:rFonts w:hint="eastAsia"/>
                <w:sz w:val="18"/>
                <w:szCs w:val="18"/>
              </w:rPr>
              <w:t>7</w:t>
            </w:r>
            <w:r>
              <w:rPr>
                <w:sz w:val="18"/>
                <w:szCs w:val="18"/>
              </w:rPr>
              <w:t>.2</w:t>
            </w:r>
            <w:r>
              <w:rPr>
                <w:rFonts w:hint="eastAsia" w:ascii="宋体" w:hAnsi="宋体"/>
                <w:sz w:val="18"/>
                <w:szCs w:val="18"/>
              </w:rPr>
              <w:t>对象选择与收集情报</w:t>
            </w:r>
          </w:p>
          <w:p>
            <w:pPr>
              <w:spacing w:line="320" w:lineRule="exact"/>
              <w:jc w:val="left"/>
              <w:rPr>
                <w:sz w:val="18"/>
                <w:szCs w:val="18"/>
              </w:rPr>
            </w:pPr>
            <w:r>
              <w:rPr>
                <w:rFonts w:hint="eastAsia"/>
                <w:sz w:val="18"/>
                <w:szCs w:val="18"/>
              </w:rPr>
              <w:t xml:space="preserve">7.3 </w:t>
            </w:r>
            <w:r>
              <w:rPr>
                <w:rFonts w:hint="eastAsia" w:ascii="宋体" w:hAnsi="宋体"/>
                <w:sz w:val="18"/>
                <w:szCs w:val="18"/>
              </w:rPr>
              <w:t>功能分析</w:t>
            </w:r>
          </w:p>
          <w:p>
            <w:pPr>
              <w:spacing w:line="320" w:lineRule="exact"/>
              <w:jc w:val="left"/>
              <w:rPr>
                <w:rFonts w:ascii="宋体" w:hAnsi="宋体"/>
                <w:color w:val="000000"/>
                <w:sz w:val="18"/>
                <w:szCs w:val="18"/>
              </w:rPr>
            </w:pPr>
            <w:r>
              <w:rPr>
                <w:rFonts w:hint="eastAsia"/>
                <w:sz w:val="18"/>
                <w:szCs w:val="18"/>
              </w:rPr>
              <w:t>7.4</w:t>
            </w:r>
            <w:r>
              <w:rPr>
                <w:rFonts w:hint="eastAsia" w:ascii="宋体" w:hAnsi="宋体"/>
                <w:color w:val="000000"/>
                <w:sz w:val="18"/>
                <w:szCs w:val="18"/>
              </w:rPr>
              <w:t>方案的创造与评价</w:t>
            </w:r>
          </w:p>
          <w:p>
            <w:pPr>
              <w:spacing w:line="320" w:lineRule="exact"/>
              <w:jc w:val="left"/>
              <w:rPr>
                <w:rFonts w:ascii="宋体" w:hAnsi="宋体"/>
                <w:color w:val="000000"/>
                <w:sz w:val="18"/>
                <w:szCs w:val="18"/>
              </w:rPr>
            </w:pPr>
            <w:r>
              <w:rPr>
                <w:rFonts w:hint="eastAsia" w:ascii="宋体" w:hAnsi="宋体"/>
                <w:color w:val="000000"/>
                <w:sz w:val="18"/>
                <w:szCs w:val="18"/>
              </w:rPr>
              <w:t>重点：价值工程的基本原理、ABC分析法</w:t>
            </w:r>
          </w:p>
          <w:p>
            <w:pPr>
              <w:spacing w:line="320" w:lineRule="exact"/>
              <w:jc w:val="left"/>
              <w:rPr>
                <w:sz w:val="18"/>
                <w:szCs w:val="18"/>
              </w:rPr>
            </w:pPr>
            <w:r>
              <w:rPr>
                <w:rFonts w:hint="eastAsia" w:ascii="宋体" w:hAnsi="宋体"/>
                <w:color w:val="000000"/>
                <w:sz w:val="18"/>
                <w:szCs w:val="18"/>
              </w:rPr>
              <w:t>难点：功能分析和功能评价的方法</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sz w:val="18"/>
                <w:szCs w:val="18"/>
              </w:rPr>
              <w:t>了解</w:t>
            </w:r>
            <w:r>
              <w:rPr>
                <w:rFonts w:hint="eastAsia" w:ascii="宋体" w:hAnsi="宋体"/>
                <w:sz w:val="18"/>
                <w:szCs w:val="18"/>
              </w:rPr>
              <w:t>：</w:t>
            </w:r>
            <w:r>
              <w:rPr>
                <w:rFonts w:hint="eastAsia" w:ascii="宋体" w:hAnsi="宋体"/>
                <w:color w:val="000000"/>
                <w:sz w:val="18"/>
                <w:szCs w:val="18"/>
              </w:rPr>
              <w:t>价值工程起源与发展。</w:t>
            </w:r>
          </w:p>
          <w:p>
            <w:pPr>
              <w:spacing w:line="320" w:lineRule="exact"/>
              <w:jc w:val="left"/>
              <w:rPr>
                <w:sz w:val="18"/>
                <w:szCs w:val="18"/>
              </w:rPr>
            </w:pPr>
            <w:r>
              <w:rPr>
                <w:rFonts w:hint="eastAsia" w:ascii="宋体" w:hAnsi="宋体"/>
                <w:b/>
                <w:sz w:val="18"/>
                <w:szCs w:val="18"/>
              </w:rPr>
              <w:t>理解</w:t>
            </w:r>
            <w:r>
              <w:rPr>
                <w:rFonts w:hint="eastAsia" w:ascii="宋体" w:hAnsi="宋体"/>
                <w:sz w:val="18"/>
                <w:szCs w:val="18"/>
              </w:rPr>
              <w:t>：</w:t>
            </w:r>
            <w:r>
              <w:rPr>
                <w:rFonts w:hint="eastAsia" w:ascii="宋体" w:hAnsi="宋体"/>
                <w:color w:val="000000"/>
                <w:sz w:val="18"/>
                <w:szCs w:val="18"/>
              </w:rPr>
              <w:t>价值工程特点，价值工程的对象选择，功能整理评价，方案的创造与评价。</w:t>
            </w:r>
          </w:p>
          <w:p>
            <w:pPr>
              <w:spacing w:line="320" w:lineRule="exact"/>
              <w:jc w:val="left"/>
              <w:rPr>
                <w:sz w:val="18"/>
                <w:szCs w:val="18"/>
              </w:rPr>
            </w:pPr>
            <w:r>
              <w:rPr>
                <w:rFonts w:hint="eastAsia" w:ascii="宋体" w:hAnsi="宋体"/>
                <w:b/>
                <w:sz w:val="18"/>
                <w:szCs w:val="18"/>
              </w:rPr>
              <w:t>掌握</w:t>
            </w:r>
            <w:r>
              <w:rPr>
                <w:rFonts w:hint="eastAsia" w:ascii="宋体" w:hAnsi="宋体"/>
                <w:sz w:val="18"/>
                <w:szCs w:val="18"/>
              </w:rPr>
              <w:t>：</w:t>
            </w:r>
            <w:r>
              <w:rPr>
                <w:rFonts w:hint="eastAsia" w:ascii="宋体" w:hAnsi="宋体"/>
                <w:color w:val="000000"/>
                <w:sz w:val="18"/>
                <w:szCs w:val="18"/>
              </w:rPr>
              <w:t>价值工程概念，价值工程的情报资料收集，功能的定义。</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8</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olor w:val="000000"/>
                <w:sz w:val="18"/>
                <w:szCs w:val="18"/>
              </w:rPr>
            </w:pPr>
            <w:r>
              <w:rPr>
                <w:rFonts w:hint="eastAsia" w:ascii="宋体" w:hAnsi="宋体"/>
                <w:color w:val="000000"/>
                <w:sz w:val="18"/>
                <w:szCs w:val="18"/>
              </w:rPr>
              <w:t>8</w:t>
            </w:r>
            <w:r>
              <w:rPr>
                <w:rFonts w:hint="eastAsia" w:ascii="宋体" w:hAnsi="宋体"/>
                <w:b/>
                <w:bCs/>
                <w:color w:val="000000"/>
                <w:sz w:val="18"/>
                <w:szCs w:val="18"/>
              </w:rPr>
              <w:t>技术创新</w:t>
            </w:r>
          </w:p>
          <w:p>
            <w:pPr>
              <w:spacing w:line="320" w:lineRule="exact"/>
              <w:jc w:val="left"/>
              <w:rPr>
                <w:rFonts w:ascii="宋体" w:hAnsi="宋体"/>
                <w:color w:val="000000"/>
                <w:sz w:val="18"/>
                <w:szCs w:val="18"/>
              </w:rPr>
            </w:pPr>
            <w:r>
              <w:rPr>
                <w:rFonts w:hint="eastAsia" w:ascii="宋体" w:hAnsi="宋体"/>
                <w:color w:val="000000"/>
                <w:sz w:val="18"/>
                <w:szCs w:val="18"/>
              </w:rPr>
              <w:t>8.1</w:t>
            </w:r>
            <w:r>
              <w:rPr>
                <w:rFonts w:hint="eastAsia" w:ascii="宋体" w:hAnsi="宋体"/>
                <w:sz w:val="18"/>
                <w:szCs w:val="18"/>
              </w:rPr>
              <w:t>技</w:t>
            </w:r>
            <w:r>
              <w:rPr>
                <w:rFonts w:hint="eastAsia" w:ascii="宋体" w:hAnsi="宋体"/>
                <w:color w:val="000000"/>
                <w:sz w:val="18"/>
                <w:szCs w:val="18"/>
              </w:rPr>
              <w:t>术创新概述</w:t>
            </w:r>
          </w:p>
          <w:p>
            <w:pPr>
              <w:spacing w:line="320" w:lineRule="exact"/>
              <w:jc w:val="left"/>
              <w:rPr>
                <w:rFonts w:ascii="宋体" w:hAnsi="宋体"/>
                <w:color w:val="000000"/>
                <w:sz w:val="18"/>
                <w:szCs w:val="18"/>
              </w:rPr>
            </w:pPr>
            <w:r>
              <w:rPr>
                <w:rFonts w:hint="eastAsia" w:ascii="宋体" w:hAnsi="宋体"/>
                <w:color w:val="000000"/>
                <w:sz w:val="18"/>
                <w:szCs w:val="18"/>
              </w:rPr>
              <w:t>8.2企业技术创新战略</w:t>
            </w:r>
          </w:p>
          <w:p>
            <w:pPr>
              <w:spacing w:line="320" w:lineRule="exact"/>
              <w:jc w:val="left"/>
              <w:rPr>
                <w:rFonts w:ascii="宋体" w:hAnsi="宋体"/>
                <w:color w:val="000000"/>
                <w:sz w:val="18"/>
                <w:szCs w:val="18"/>
              </w:rPr>
            </w:pPr>
            <w:r>
              <w:rPr>
                <w:rFonts w:hint="eastAsia" w:ascii="宋体" w:hAnsi="宋体"/>
                <w:color w:val="000000"/>
                <w:sz w:val="18"/>
                <w:szCs w:val="18"/>
              </w:rPr>
              <w:t>8.3企业技术创新案例</w:t>
            </w:r>
          </w:p>
          <w:p>
            <w:pPr>
              <w:spacing w:line="320" w:lineRule="exact"/>
              <w:jc w:val="left"/>
              <w:rPr>
                <w:rFonts w:ascii="宋体" w:hAnsi="宋体"/>
                <w:color w:val="000000"/>
                <w:sz w:val="18"/>
                <w:szCs w:val="18"/>
              </w:rPr>
            </w:pPr>
            <w:r>
              <w:rPr>
                <w:rFonts w:ascii="宋体" w:hAnsi="宋体"/>
                <w:sz w:val="18"/>
                <w:szCs w:val="18"/>
              </w:rPr>
              <w:t>重点</w:t>
            </w:r>
            <w:r>
              <w:rPr>
                <w:rFonts w:hint="eastAsia" w:ascii="宋体" w:hAnsi="宋体"/>
                <w:sz w:val="18"/>
                <w:szCs w:val="18"/>
              </w:rPr>
              <w:t>：</w:t>
            </w:r>
            <w:r>
              <w:rPr>
                <w:rFonts w:hint="eastAsia" w:ascii="宋体" w:hAnsi="宋体"/>
                <w:color w:val="000000"/>
                <w:sz w:val="18"/>
                <w:szCs w:val="18"/>
              </w:rPr>
              <w:t>技术创新的内涵</w:t>
            </w:r>
          </w:p>
          <w:p>
            <w:pPr>
              <w:spacing w:line="320" w:lineRule="exact"/>
              <w:jc w:val="left"/>
              <w:rPr>
                <w:sz w:val="18"/>
                <w:szCs w:val="18"/>
              </w:rPr>
            </w:pPr>
            <w:r>
              <w:rPr>
                <w:rFonts w:hint="eastAsia" w:ascii="宋体" w:hAnsi="宋体"/>
                <w:color w:val="000000"/>
                <w:sz w:val="18"/>
                <w:szCs w:val="18"/>
              </w:rPr>
              <w:t>难点：技术创新的分类、一般过程</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color w:val="000000"/>
                <w:sz w:val="18"/>
                <w:szCs w:val="18"/>
              </w:rPr>
            </w:pPr>
            <w:r>
              <w:rPr>
                <w:rFonts w:hint="eastAsia" w:ascii="宋体" w:hAnsi="宋体"/>
                <w:b/>
                <w:sz w:val="18"/>
                <w:szCs w:val="18"/>
              </w:rPr>
              <w:t>了解</w:t>
            </w:r>
            <w:r>
              <w:rPr>
                <w:rFonts w:hint="eastAsia" w:ascii="宋体" w:hAnsi="宋体"/>
                <w:color w:val="000000"/>
                <w:sz w:val="18"/>
                <w:szCs w:val="18"/>
              </w:rPr>
              <w:t>：企业技术创新战略</w:t>
            </w:r>
          </w:p>
          <w:p>
            <w:pPr>
              <w:spacing w:line="320" w:lineRule="exact"/>
              <w:jc w:val="left"/>
              <w:rPr>
                <w:rFonts w:ascii="宋体" w:hAnsi="宋体"/>
                <w:color w:val="000000"/>
                <w:sz w:val="18"/>
                <w:szCs w:val="18"/>
              </w:rPr>
            </w:pPr>
            <w:r>
              <w:rPr>
                <w:rFonts w:hint="eastAsia" w:ascii="宋体" w:hAnsi="宋体"/>
                <w:b/>
                <w:color w:val="000000"/>
                <w:sz w:val="18"/>
                <w:szCs w:val="18"/>
              </w:rPr>
              <w:t>理解</w:t>
            </w:r>
            <w:r>
              <w:rPr>
                <w:rFonts w:hint="eastAsia" w:ascii="宋体" w:hAnsi="宋体"/>
                <w:color w:val="000000"/>
                <w:sz w:val="18"/>
                <w:szCs w:val="18"/>
              </w:rPr>
              <w:t>：企业技术创新案例</w:t>
            </w:r>
          </w:p>
          <w:p>
            <w:pPr>
              <w:spacing w:line="320" w:lineRule="exact"/>
              <w:jc w:val="left"/>
              <w:rPr>
                <w:sz w:val="18"/>
                <w:szCs w:val="18"/>
              </w:rPr>
            </w:pPr>
            <w:r>
              <w:rPr>
                <w:rFonts w:hint="eastAsia" w:ascii="宋体" w:hAnsi="宋体"/>
                <w:b/>
                <w:color w:val="000000"/>
                <w:sz w:val="18"/>
                <w:szCs w:val="18"/>
              </w:rPr>
              <w:t>掌握</w:t>
            </w:r>
            <w:r>
              <w:rPr>
                <w:rFonts w:hint="eastAsia" w:ascii="宋体" w:hAnsi="宋体"/>
                <w:color w:val="000000"/>
                <w:sz w:val="18"/>
                <w:szCs w:val="18"/>
              </w:rPr>
              <w:t>：技术创新的内涵，分类，过程。</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9</w:t>
            </w:r>
          </w:p>
        </w:tc>
        <w:tc>
          <w:tcPr>
            <w:tcW w:w="2802" w:type="dxa"/>
            <w:tcBorders>
              <w:top w:val="single" w:color="auto" w:sz="4" w:space="0"/>
              <w:left w:val="nil"/>
              <w:bottom w:val="single" w:color="auto" w:sz="4" w:space="0"/>
              <w:right w:val="single" w:color="auto" w:sz="4" w:space="0"/>
            </w:tcBorders>
            <w:vAlign w:val="center"/>
          </w:tcPr>
          <w:p>
            <w:pPr>
              <w:spacing w:line="320" w:lineRule="exact"/>
              <w:jc w:val="left"/>
              <w:rPr>
                <w:b/>
                <w:sz w:val="18"/>
                <w:szCs w:val="18"/>
              </w:rPr>
            </w:pPr>
            <w:r>
              <w:rPr>
                <w:rFonts w:hint="eastAsia"/>
                <w:sz w:val="18"/>
                <w:szCs w:val="18"/>
              </w:rPr>
              <w:t>9</w:t>
            </w:r>
            <w:r>
              <w:rPr>
                <w:rFonts w:hint="eastAsia" w:ascii="宋体" w:hAnsi="宋体"/>
                <w:b/>
                <w:sz w:val="18"/>
                <w:szCs w:val="18"/>
              </w:rPr>
              <w:t>技术经济分析案例</w:t>
            </w:r>
          </w:p>
          <w:p>
            <w:pPr>
              <w:spacing w:line="320" w:lineRule="exact"/>
              <w:jc w:val="left"/>
              <w:rPr>
                <w:sz w:val="18"/>
                <w:szCs w:val="18"/>
              </w:rPr>
            </w:pPr>
            <w:r>
              <w:rPr>
                <w:rFonts w:hint="eastAsia" w:ascii="宋体" w:hAnsi="宋体"/>
                <w:sz w:val="18"/>
                <w:szCs w:val="18"/>
              </w:rPr>
              <w:t>难点</w:t>
            </w:r>
            <w:r>
              <w:rPr>
                <w:rFonts w:hint="eastAsia" w:ascii="宋体" w:hAnsi="宋体"/>
                <w:b/>
                <w:sz w:val="18"/>
                <w:szCs w:val="18"/>
              </w:rPr>
              <w:t>：</w:t>
            </w:r>
            <w:r>
              <w:rPr>
                <w:rFonts w:hint="eastAsia" w:ascii="宋体" w:hAnsi="宋体"/>
                <w:color w:val="000000"/>
                <w:sz w:val="18"/>
                <w:szCs w:val="18"/>
              </w:rPr>
              <w:t>实际生活项目的抽象与简化</w:t>
            </w:r>
          </w:p>
        </w:tc>
        <w:tc>
          <w:tcPr>
            <w:tcW w:w="2906"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b/>
                <w:color w:val="000000"/>
                <w:sz w:val="18"/>
                <w:szCs w:val="18"/>
              </w:rPr>
              <w:t>理解</w:t>
            </w:r>
            <w:r>
              <w:rPr>
                <w:rFonts w:hint="eastAsia" w:ascii="宋体" w:hAnsi="宋体"/>
                <w:color w:val="000000"/>
                <w:sz w:val="18"/>
                <w:szCs w:val="18"/>
              </w:rPr>
              <w:t>：项目的技术经济分析内容与方法</w:t>
            </w:r>
          </w:p>
        </w:tc>
        <w:tc>
          <w:tcPr>
            <w:tcW w:w="851"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讲授讨论</w:t>
            </w:r>
          </w:p>
          <w:p>
            <w:pPr>
              <w:spacing w:line="320" w:lineRule="exact"/>
              <w:jc w:val="center"/>
              <w:rPr>
                <w:sz w:val="18"/>
                <w:szCs w:val="18"/>
              </w:rPr>
            </w:pPr>
            <w:r>
              <w:rPr>
                <w:rFonts w:hint="eastAsia" w:ascii="宋体" w:hAnsi="宋体"/>
                <w:sz w:val="18"/>
                <w:szCs w:val="18"/>
              </w:rPr>
              <w:t>作业</w:t>
            </w:r>
          </w:p>
        </w:tc>
        <w:tc>
          <w:tcPr>
            <w:tcW w:w="93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ascii="宋体" w:hAnsi="宋体"/>
                <w:sz w:val="18"/>
                <w:szCs w:val="18"/>
              </w:rPr>
              <w:t>目标</w:t>
            </w:r>
            <w:r>
              <w:rPr>
                <w:rFonts w:hint="eastAsia"/>
                <w:sz w:val="18"/>
                <w:szCs w:val="18"/>
              </w:rPr>
              <w:t>1</w:t>
            </w:r>
          </w:p>
          <w:p>
            <w:pPr>
              <w:spacing w:line="320" w:lineRule="exact"/>
              <w:jc w:val="center"/>
              <w:rPr>
                <w:sz w:val="18"/>
                <w:szCs w:val="18"/>
              </w:rPr>
            </w:pPr>
            <w:r>
              <w:rPr>
                <w:rFonts w:hint="eastAsia" w:ascii="宋体" w:hAnsi="宋体"/>
                <w:sz w:val="18"/>
                <w:szCs w:val="18"/>
              </w:rPr>
              <w:t>目标</w:t>
            </w:r>
            <w:r>
              <w:rPr>
                <w:rFonts w:hint="eastAsia"/>
                <w:sz w:val="18"/>
                <w:szCs w:val="18"/>
              </w:rPr>
              <w:t>3</w:t>
            </w:r>
          </w:p>
        </w:tc>
      </w:tr>
    </w:tbl>
    <w:p>
      <w:pPr>
        <w:widowControl/>
        <w:snapToGrid w:val="0"/>
        <w:spacing w:line="360" w:lineRule="auto"/>
        <w:jc w:val="left"/>
        <w:rPr>
          <w:b/>
          <w:bCs/>
          <w:kern w:val="0"/>
          <w:szCs w:val="21"/>
        </w:rPr>
      </w:pPr>
      <w:r>
        <w:rPr>
          <w:b/>
          <w:bCs/>
          <w:kern w:val="0"/>
        </w:rPr>
        <w:t xml:space="preserve"> </w:t>
      </w:r>
    </w:p>
    <w:p>
      <w:pPr>
        <w:widowControl/>
        <w:snapToGrid w:val="0"/>
        <w:spacing w:line="360" w:lineRule="auto"/>
        <w:jc w:val="left"/>
        <w:rPr>
          <w:b/>
          <w:bCs/>
          <w:kern w:val="0"/>
        </w:rPr>
      </w:pPr>
      <w:r>
        <w:rPr>
          <w:rFonts w:ascii="宋体" w:hAnsi="宋体"/>
          <w:b/>
          <w:bCs/>
          <w:kern w:val="0"/>
        </w:rPr>
        <w:t>四、</w:t>
      </w:r>
      <w:r>
        <w:rPr>
          <w:rFonts w:hint="eastAsia" w:ascii="宋体" w:hAnsi="宋体"/>
          <w:b/>
          <w:bCs/>
          <w:kern w:val="0"/>
        </w:rPr>
        <w:t>课程思政</w:t>
      </w:r>
      <w:r>
        <w:rPr>
          <w:b/>
          <w:bCs/>
          <w:kern w:val="0"/>
        </w:rPr>
        <w:t></w:t>
      </w:r>
    </w:p>
    <w:p>
      <w:pPr>
        <w:spacing w:after="156" w:afterLines="50" w:line="360" w:lineRule="auto"/>
        <w:ind w:firstLine="420" w:firstLineChars="200"/>
        <w:rPr>
          <w:rFonts w:hAnsi="宋体"/>
          <w:bCs/>
          <w:kern w:val="0"/>
        </w:rPr>
      </w:pPr>
      <w:r>
        <w:rPr>
          <w:rFonts w:ascii="宋体" w:hAnsi="宋体"/>
          <w:bCs/>
          <w:kern w:val="0"/>
        </w:rPr>
        <w:t>以习近平新时代中国特色社会主义思想为指导，</w:t>
      </w:r>
      <w:r>
        <w:rPr>
          <w:rFonts w:hint="eastAsia" w:ascii="宋体" w:hAnsi="宋体"/>
          <w:bCs/>
          <w:kern w:val="0"/>
        </w:rPr>
        <w:t>围绕“为谁培养人、培养什么人、怎样培养人”的根本问题，</w:t>
      </w:r>
      <w:r>
        <w:rPr>
          <w:rFonts w:hint="eastAsia" w:ascii="宋体" w:hAnsi="宋体"/>
          <w:color w:val="000000"/>
          <w:kern w:val="0"/>
        </w:rPr>
        <w:t>落实立德树人根本任务</w:t>
      </w:r>
      <w:r>
        <w:rPr>
          <w:rFonts w:hint="eastAsia"/>
          <w:color w:val="000000"/>
          <w:kern w:val="0"/>
        </w:rPr>
        <w:t>,</w:t>
      </w:r>
      <w:r>
        <w:rPr>
          <w:color w:val="000000"/>
          <w:kern w:val="0"/>
        </w:rPr>
        <w:t xml:space="preserve"> </w:t>
      </w:r>
      <w:r>
        <w:rPr>
          <w:rFonts w:hint="eastAsia" w:ascii="宋体" w:hAnsi="宋体"/>
          <w:color w:val="000000"/>
          <w:kern w:val="0"/>
        </w:rPr>
        <w:t>从社会需求出发，以学生为主体，</w:t>
      </w:r>
      <w:r>
        <w:rPr>
          <w:rFonts w:hint="eastAsia" w:ascii="宋体" w:hAnsi="宋体"/>
          <w:bCs/>
          <w:kern w:val="0"/>
        </w:rPr>
        <w:t>在传授专业知识传授的同时，引导学生树立正确的世界观、人生观和价值观，促进学生德智体美劳全面健康成长，</w:t>
      </w:r>
      <w:r>
        <w:rPr>
          <w:rFonts w:hint="eastAsia" w:ascii="宋体" w:hAnsi="宋体"/>
          <w:color w:val="000000"/>
          <w:kern w:val="0"/>
        </w:rPr>
        <w:t>为实现中华民族伟大复兴贡献积极力量。</w:t>
      </w:r>
      <w:r>
        <w:rPr>
          <w:rFonts w:hAnsi="宋体"/>
          <w:bCs/>
          <w:kern w:val="0"/>
        </w:rPr>
        <w:t xml:space="preserve"> </w:t>
      </w:r>
    </w:p>
    <w:tbl>
      <w:tblPr>
        <w:tblStyle w:val="29"/>
        <w:tblW w:w="9300" w:type="dxa"/>
        <w:tblInd w:w="93" w:type="dxa"/>
        <w:tblLayout w:type="autofit"/>
        <w:tblCellMar>
          <w:top w:w="0" w:type="dxa"/>
          <w:left w:w="0" w:type="dxa"/>
          <w:bottom w:w="0" w:type="dxa"/>
          <w:right w:w="0" w:type="dxa"/>
        </w:tblCellMar>
      </w:tblPr>
      <w:tblGrid>
        <w:gridCol w:w="2519"/>
        <w:gridCol w:w="6781"/>
      </w:tblGrid>
      <w:tr>
        <w:tblPrEx>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vAlign w:val="center"/>
          </w:tcPr>
          <w:p>
            <w:pPr>
              <w:pStyle w:val="27"/>
              <w:spacing w:before="0" w:beforeAutospacing="0" w:after="0" w:afterAutospacing="0"/>
              <w:ind w:firstLine="361"/>
              <w:jc w:val="center"/>
              <w:rPr>
                <w:rFonts w:ascii="宋体" w:hAnsi="宋体" w:cs="Times New Roman"/>
                <w:b/>
                <w:bCs/>
                <w:sz w:val="18"/>
                <w:szCs w:val="18"/>
              </w:rPr>
            </w:pPr>
            <w:r>
              <w:rPr>
                <w:rFonts w:hint="eastAsia" w:ascii="宋体" w:hAnsi="宋体" w:cs="Times New Roman"/>
                <w:b/>
                <w:bCs/>
                <w:color w:val="000000"/>
                <w:sz w:val="18"/>
                <w:szCs w:val="18"/>
              </w:rPr>
              <w:t>授课内容</w:t>
            </w:r>
          </w:p>
        </w:tc>
        <w:tc>
          <w:tcPr>
            <w:tcW w:w="6781" w:type="dxa"/>
            <w:tcBorders>
              <w:top w:val="single" w:color="auto" w:sz="12" w:space="0"/>
              <w:left w:val="nil"/>
              <w:bottom w:val="single" w:color="auto" w:sz="6" w:space="0"/>
              <w:right w:val="nil"/>
            </w:tcBorders>
            <w:shd w:val="clear" w:color="auto" w:fill="FFFFFF"/>
            <w:vAlign w:val="center"/>
          </w:tcPr>
          <w:p>
            <w:pPr>
              <w:pStyle w:val="27"/>
              <w:spacing w:before="0" w:beforeAutospacing="0" w:after="0" w:afterAutospacing="0"/>
              <w:ind w:firstLine="361"/>
              <w:jc w:val="center"/>
              <w:rPr>
                <w:rFonts w:ascii="宋体" w:hAnsi="宋体" w:cs="Times New Roman"/>
                <w:b/>
                <w:bCs/>
                <w:sz w:val="18"/>
                <w:szCs w:val="18"/>
              </w:rPr>
            </w:pPr>
            <w:r>
              <w:rPr>
                <w:rFonts w:hint="eastAsia" w:ascii="宋体" w:hAnsi="宋体" w:cs="Times New Roman"/>
                <w:b/>
                <w:bCs/>
                <w:sz w:val="18"/>
                <w:szCs w:val="18"/>
              </w:rPr>
              <w:t>思政元素</w:t>
            </w:r>
          </w:p>
        </w:tc>
      </w:tr>
      <w:tr>
        <w:tblPrEx>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vAlign w:val="center"/>
          </w:tcPr>
          <w:p>
            <w:pPr>
              <w:pStyle w:val="27"/>
              <w:spacing w:before="0" w:beforeAutospacing="0" w:after="0" w:afterAutospacing="0" w:line="345" w:lineRule="atLeast"/>
              <w:ind w:firstLine="360"/>
              <w:rPr>
                <w:rFonts w:ascii="宋体" w:hAnsi="宋体" w:cs="Times New Roman"/>
                <w:color w:val="000000"/>
                <w:sz w:val="18"/>
                <w:szCs w:val="18"/>
              </w:rPr>
            </w:pPr>
            <w:r>
              <w:rPr>
                <w:rFonts w:hint="eastAsia" w:ascii="宋体" w:hAnsi="宋体" w:cs="Times New Roman"/>
                <w:color w:val="000000"/>
                <w:sz w:val="18"/>
                <w:szCs w:val="18"/>
              </w:rPr>
              <w:t>1绪论</w:t>
            </w:r>
          </w:p>
          <w:p>
            <w:pPr>
              <w:pStyle w:val="27"/>
              <w:spacing w:before="0" w:beforeAutospacing="0" w:after="0" w:afterAutospacing="0" w:line="345" w:lineRule="atLeast"/>
              <w:ind w:firstLine="360"/>
              <w:rPr>
                <w:rFonts w:ascii="宋体" w:hAnsi="宋体" w:cs="Times New Roman"/>
                <w:sz w:val="18"/>
                <w:szCs w:val="18"/>
              </w:rPr>
            </w:pPr>
            <w:r>
              <w:rPr>
                <w:rFonts w:hint="eastAsia" w:ascii="宋体" w:hAnsi="宋体" w:cs="Times New Roman"/>
                <w:color w:val="000000"/>
                <w:sz w:val="18"/>
                <w:szCs w:val="18"/>
              </w:rPr>
              <w:t>2技术创新</w:t>
            </w:r>
          </w:p>
        </w:tc>
        <w:tc>
          <w:tcPr>
            <w:tcW w:w="6781" w:type="dxa"/>
            <w:tcBorders>
              <w:top w:val="single" w:color="auto" w:sz="6" w:space="0"/>
              <w:left w:val="nil"/>
              <w:bottom w:val="nil"/>
              <w:right w:val="nil"/>
            </w:tcBorders>
            <w:shd w:val="clear" w:color="auto" w:fill="FFFFFF"/>
            <w:vAlign w:val="center"/>
          </w:tcPr>
          <w:p>
            <w:pPr>
              <w:pStyle w:val="27"/>
              <w:spacing w:before="0" w:beforeAutospacing="0" w:after="0" w:afterAutospacing="0" w:line="240" w:lineRule="atLeast"/>
              <w:ind w:firstLine="360" w:firstLineChars="200"/>
              <w:rPr>
                <w:rFonts w:ascii="宋体" w:hAnsi="宋体" w:cs="Times New Roman"/>
                <w:color w:val="333333"/>
                <w:sz w:val="18"/>
                <w:szCs w:val="18"/>
              </w:rPr>
            </w:pPr>
            <w:r>
              <w:rPr>
                <w:rFonts w:hint="eastAsia" w:ascii="宋体" w:hAnsi="宋体" w:cs="Times New Roman"/>
                <w:color w:val="000000"/>
                <w:sz w:val="18"/>
                <w:szCs w:val="18"/>
              </w:rPr>
              <w:t>通过分析介绍技术经济学的发展历史和技术创新战略，引导学生更深入理解“科学技术是第一生产力”的重要意义。</w:t>
            </w:r>
          </w:p>
        </w:tc>
      </w:tr>
      <w:tr>
        <w:tblPrEx>
          <w:tblCellMar>
            <w:top w:w="0" w:type="dxa"/>
            <w:left w:w="0" w:type="dxa"/>
            <w:bottom w:w="0" w:type="dxa"/>
            <w:right w:w="0" w:type="dxa"/>
          </w:tblCellMar>
        </w:tblPrEx>
        <w:trPr>
          <w:trHeight w:val="842" w:hRule="atLeast"/>
        </w:trPr>
        <w:tc>
          <w:tcPr>
            <w:tcW w:w="2519" w:type="dxa"/>
            <w:tcBorders>
              <w:top w:val="nil"/>
              <w:left w:val="nil"/>
              <w:bottom w:val="nil"/>
              <w:right w:val="single" w:color="auto" w:sz="6" w:space="0"/>
            </w:tcBorders>
            <w:shd w:val="clear" w:color="auto" w:fill="FFFFFF"/>
            <w:vAlign w:val="center"/>
          </w:tcPr>
          <w:p>
            <w:pPr>
              <w:spacing w:line="320" w:lineRule="exact"/>
              <w:jc w:val="left"/>
              <w:rPr>
                <w:sz w:val="18"/>
                <w:szCs w:val="18"/>
              </w:rPr>
            </w:pPr>
            <w:r>
              <w:rPr>
                <w:sz w:val="18"/>
                <w:szCs w:val="18"/>
              </w:rPr>
              <w:t>3</w:t>
            </w:r>
            <w:r>
              <w:rPr>
                <w:rFonts w:hint="eastAsia" w:ascii="宋体" w:hAnsi="宋体"/>
                <w:bCs/>
                <w:color w:val="000000"/>
                <w:sz w:val="18"/>
                <w:szCs w:val="18"/>
              </w:rPr>
              <w:t>经济性</w:t>
            </w:r>
            <w:r>
              <w:rPr>
                <w:rFonts w:hint="eastAsia" w:ascii="宋体" w:hAnsi="宋体"/>
                <w:color w:val="000000"/>
                <w:sz w:val="18"/>
                <w:szCs w:val="18"/>
              </w:rPr>
              <w:t>评价基本要素</w:t>
            </w:r>
          </w:p>
          <w:p>
            <w:pPr>
              <w:spacing w:line="320" w:lineRule="exact"/>
              <w:jc w:val="left"/>
              <w:rPr>
                <w:sz w:val="18"/>
                <w:szCs w:val="18"/>
              </w:rPr>
            </w:pPr>
            <w:r>
              <w:rPr>
                <w:sz w:val="18"/>
                <w:szCs w:val="18"/>
              </w:rPr>
              <w:t>4</w:t>
            </w:r>
            <w:r>
              <w:rPr>
                <w:rFonts w:hint="eastAsia" w:ascii="宋体" w:hAnsi="宋体"/>
                <w:bCs/>
                <w:color w:val="000000"/>
                <w:sz w:val="18"/>
                <w:szCs w:val="18"/>
              </w:rPr>
              <w:t>项目的经济性评价方法</w:t>
            </w:r>
          </w:p>
          <w:p>
            <w:pPr>
              <w:spacing w:line="320" w:lineRule="exact"/>
              <w:jc w:val="left"/>
              <w:rPr>
                <w:rFonts w:ascii="宋体" w:hAnsi="宋体"/>
                <w:sz w:val="18"/>
                <w:szCs w:val="18"/>
              </w:rPr>
            </w:pPr>
            <w:r>
              <w:rPr>
                <w:sz w:val="18"/>
                <w:szCs w:val="18"/>
              </w:rPr>
              <w:t>5</w:t>
            </w:r>
            <w:r>
              <w:rPr>
                <w:rFonts w:hint="eastAsia" w:ascii="宋体" w:hAnsi="宋体"/>
                <w:bCs/>
                <w:color w:val="000000"/>
                <w:sz w:val="18"/>
                <w:szCs w:val="18"/>
              </w:rPr>
              <w:t>价值工程</w:t>
            </w:r>
          </w:p>
        </w:tc>
        <w:tc>
          <w:tcPr>
            <w:tcW w:w="6781" w:type="dxa"/>
            <w:tcBorders>
              <w:top w:val="nil"/>
              <w:left w:val="nil"/>
              <w:bottom w:val="nil"/>
              <w:right w:val="nil"/>
            </w:tcBorders>
            <w:shd w:val="clear" w:color="auto" w:fill="FFFFFF"/>
            <w:vAlign w:val="center"/>
          </w:tcPr>
          <w:p>
            <w:pPr>
              <w:pStyle w:val="27"/>
              <w:spacing w:before="0" w:beforeAutospacing="0" w:after="0" w:afterAutospacing="0" w:line="240" w:lineRule="atLeast"/>
              <w:ind w:firstLine="360" w:firstLineChars="200"/>
              <w:rPr>
                <w:rFonts w:ascii="宋体" w:hAnsi="宋体" w:cs="Times New Roman"/>
                <w:color w:val="000000"/>
                <w:sz w:val="18"/>
                <w:szCs w:val="18"/>
              </w:rPr>
            </w:pPr>
            <w:r>
              <w:rPr>
                <w:rFonts w:ascii="Times New Roman" w:hAnsi="Times New Roman" w:cs="Times New Roman"/>
                <w:color w:val="000000"/>
                <w:sz w:val="18"/>
                <w:szCs w:val="18"/>
              </w:rPr>
              <w:t>1)</w:t>
            </w:r>
            <w:r>
              <w:rPr>
                <w:rFonts w:hint="eastAsia" w:ascii="宋体" w:hAnsi="宋体" w:cs="Times New Roman"/>
                <w:color w:val="000000"/>
                <w:sz w:val="18"/>
                <w:szCs w:val="18"/>
              </w:rPr>
              <w:t xml:space="preserve"> 讲授机会成本概念时，组织学生讨论上大学的机会成本，鼓励学生珍惜当下学习机会，不负韶华。</w:t>
            </w:r>
          </w:p>
          <w:p>
            <w:pPr>
              <w:pStyle w:val="27"/>
              <w:spacing w:before="0" w:beforeAutospacing="0" w:after="0" w:afterAutospacing="0" w:line="240" w:lineRule="atLeast"/>
              <w:ind w:firstLine="360" w:firstLineChars="200"/>
              <w:rPr>
                <w:rFonts w:ascii="宋体" w:hAnsi="宋体" w:cs="Times New Roman"/>
                <w:color w:val="000000"/>
                <w:sz w:val="18"/>
                <w:szCs w:val="18"/>
              </w:rPr>
            </w:pPr>
            <w:r>
              <w:rPr>
                <w:rFonts w:ascii="Times New Roman" w:hAnsi="Times New Roman" w:cs="Times New Roman"/>
                <w:color w:val="000000"/>
                <w:sz w:val="18"/>
                <w:szCs w:val="18"/>
              </w:rPr>
              <w:t xml:space="preserve">2) </w:t>
            </w:r>
            <w:r>
              <w:rPr>
                <w:rFonts w:hint="eastAsia" w:ascii="宋体" w:hAnsi="宋体" w:cs="Times New Roman"/>
                <w:color w:val="000000"/>
                <w:sz w:val="18"/>
                <w:szCs w:val="18"/>
              </w:rPr>
              <w:t>讲授边际成本概念时，引导学生树立底线思维意识。</w:t>
            </w:r>
          </w:p>
          <w:p>
            <w:pPr>
              <w:pStyle w:val="27"/>
              <w:spacing w:before="0" w:beforeAutospacing="0" w:after="0" w:afterAutospacing="0" w:line="240" w:lineRule="atLeast"/>
              <w:ind w:firstLine="360" w:firstLineChars="200"/>
              <w:jc w:val="both"/>
              <w:rPr>
                <w:rFonts w:ascii="宋体" w:hAnsi="宋体" w:cs="Times New Roman"/>
                <w:color w:val="000000"/>
                <w:sz w:val="18"/>
                <w:szCs w:val="18"/>
              </w:rPr>
            </w:pPr>
            <w:r>
              <w:rPr>
                <w:rFonts w:ascii="Times New Roman" w:hAnsi="Times New Roman" w:cs="Times New Roman"/>
                <w:color w:val="000000"/>
                <w:sz w:val="18"/>
                <w:szCs w:val="18"/>
              </w:rPr>
              <w:t>3)</w:t>
            </w:r>
            <w:r>
              <w:rPr>
                <w:rFonts w:hint="eastAsia" w:ascii="宋体" w:hAnsi="宋体" w:cs="Times New Roman"/>
                <w:color w:val="000000"/>
                <w:sz w:val="18"/>
                <w:szCs w:val="18"/>
              </w:rPr>
              <w:t xml:space="preserve"> 介绍项目的经济性评价方法时，引导学生认识到不确定性是客观世界的本质属性，要勇于应对不确定性挑战，善于抓住不确定性中蕴含的机遇，努力实现全面发展。</w:t>
            </w:r>
          </w:p>
          <w:p>
            <w:pPr>
              <w:pStyle w:val="27"/>
              <w:spacing w:before="0" w:beforeAutospacing="0" w:after="0" w:afterAutospacing="0" w:line="240" w:lineRule="atLeast"/>
              <w:ind w:firstLine="360" w:firstLineChars="200"/>
              <w:rPr>
                <w:rFonts w:ascii="宋体" w:hAnsi="宋体" w:cs="Times New Roman"/>
                <w:color w:val="000000"/>
                <w:sz w:val="18"/>
                <w:szCs w:val="18"/>
              </w:rPr>
            </w:pPr>
            <w:r>
              <w:rPr>
                <w:rFonts w:ascii="Times New Roman" w:hAnsi="Times New Roman" w:cs="Times New Roman"/>
                <w:color w:val="000000"/>
                <w:sz w:val="18"/>
                <w:szCs w:val="18"/>
              </w:rPr>
              <w:t>4)</w:t>
            </w:r>
            <w:r>
              <w:rPr>
                <w:rFonts w:hint="eastAsia" w:ascii="宋体" w:hAnsi="宋体" w:cs="Times New Roman"/>
                <w:color w:val="000000"/>
                <w:sz w:val="18"/>
                <w:szCs w:val="18"/>
              </w:rPr>
              <w:t xml:space="preserve"> 通过对比介绍与其他学科价值概念的区别，引导学生树立正确的人生价值观。</w:t>
            </w:r>
          </w:p>
        </w:tc>
      </w:tr>
      <w:tr>
        <w:tblPrEx>
          <w:tblCellMar>
            <w:top w:w="0" w:type="dxa"/>
            <w:left w:w="0" w:type="dxa"/>
            <w:bottom w:w="0" w:type="dxa"/>
            <w:right w:w="0" w:type="dxa"/>
          </w:tblCellMar>
        </w:tblPrEx>
        <w:trPr>
          <w:trHeight w:val="937" w:hRule="atLeast"/>
        </w:trPr>
        <w:tc>
          <w:tcPr>
            <w:tcW w:w="2519" w:type="dxa"/>
            <w:tcBorders>
              <w:top w:val="nil"/>
              <w:left w:val="nil"/>
              <w:bottom w:val="nil"/>
              <w:right w:val="single" w:color="auto" w:sz="6" w:space="0"/>
            </w:tcBorders>
            <w:shd w:val="clear" w:color="auto" w:fill="FFFFFF"/>
            <w:vAlign w:val="center"/>
          </w:tcPr>
          <w:p>
            <w:pPr>
              <w:spacing w:line="320" w:lineRule="exact"/>
              <w:jc w:val="left"/>
              <w:rPr>
                <w:rFonts w:ascii="宋体" w:hAnsi="宋体"/>
                <w:color w:val="000000"/>
                <w:sz w:val="18"/>
                <w:szCs w:val="18"/>
              </w:rPr>
            </w:pPr>
            <w:r>
              <w:rPr>
                <w:sz w:val="18"/>
                <w:szCs w:val="18"/>
              </w:rPr>
              <w:t>6</w:t>
            </w:r>
            <w:r>
              <w:rPr>
                <w:rFonts w:hint="eastAsia" w:ascii="宋体" w:hAnsi="宋体"/>
                <w:bCs/>
                <w:color w:val="000000"/>
                <w:sz w:val="18"/>
                <w:szCs w:val="18"/>
              </w:rPr>
              <w:t>项目的可行性研究与评价</w:t>
            </w:r>
          </w:p>
        </w:tc>
        <w:tc>
          <w:tcPr>
            <w:tcW w:w="6781" w:type="dxa"/>
            <w:tcBorders>
              <w:top w:val="nil"/>
              <w:left w:val="nil"/>
              <w:bottom w:val="nil"/>
              <w:right w:val="nil"/>
            </w:tcBorders>
            <w:shd w:val="clear" w:color="auto" w:fill="FFFFFF"/>
            <w:vAlign w:val="center"/>
          </w:tcPr>
          <w:p>
            <w:pPr>
              <w:pStyle w:val="27"/>
              <w:spacing w:before="0" w:beforeAutospacing="0" w:after="0" w:afterAutospacing="0" w:line="240" w:lineRule="atLeast"/>
              <w:ind w:firstLine="360" w:firstLineChars="200"/>
              <w:rPr>
                <w:rFonts w:ascii="宋体" w:hAnsi="宋体" w:cs="Times New Roman"/>
                <w:color w:val="000000"/>
                <w:sz w:val="18"/>
                <w:szCs w:val="18"/>
              </w:rPr>
            </w:pPr>
            <w:r>
              <w:rPr>
                <w:rFonts w:hint="eastAsia" w:ascii="宋体" w:hAnsi="宋体" w:cs="Times New Roman"/>
                <w:color w:val="000000"/>
                <w:sz w:val="18"/>
                <w:szCs w:val="18"/>
              </w:rPr>
              <w:t>通过分析国民经济评价中外部效果的概念，引入讨论工程项目可能产生的环境影响，并进一步介绍“绿水青山就是金山银山”的发展理念，启发学生的生态文明理念，引导学生从国家角度系统考虑项目的可行性分析与决策。</w:t>
            </w:r>
          </w:p>
        </w:tc>
      </w:tr>
      <w:tr>
        <w:tblPrEx>
          <w:tblCellMar>
            <w:top w:w="0" w:type="dxa"/>
            <w:left w:w="0" w:type="dxa"/>
            <w:bottom w:w="0" w:type="dxa"/>
            <w:right w:w="0" w:type="dxa"/>
          </w:tblCellMar>
        </w:tblPrEx>
        <w:trPr>
          <w:trHeight w:val="937" w:hRule="atLeast"/>
        </w:trPr>
        <w:tc>
          <w:tcPr>
            <w:tcW w:w="2519" w:type="dxa"/>
            <w:tcBorders>
              <w:top w:val="nil"/>
              <w:left w:val="nil"/>
              <w:bottom w:val="single" w:color="auto" w:sz="12" w:space="0"/>
              <w:right w:val="single" w:color="auto" w:sz="6" w:space="0"/>
            </w:tcBorders>
            <w:shd w:val="clear" w:color="auto" w:fill="FFFFFF"/>
            <w:vAlign w:val="center"/>
          </w:tcPr>
          <w:p>
            <w:pPr>
              <w:spacing w:line="320" w:lineRule="exact"/>
              <w:jc w:val="left"/>
              <w:rPr>
                <w:sz w:val="18"/>
                <w:szCs w:val="18"/>
              </w:rPr>
            </w:pPr>
            <w:r>
              <w:rPr>
                <w:sz w:val="18"/>
                <w:szCs w:val="18"/>
              </w:rPr>
              <w:t>7</w:t>
            </w:r>
            <w:r>
              <w:rPr>
                <w:rFonts w:hint="eastAsia" w:ascii="宋体" w:hAnsi="宋体"/>
                <w:bCs/>
                <w:color w:val="000000"/>
                <w:sz w:val="18"/>
                <w:szCs w:val="18"/>
              </w:rPr>
              <w:t>设备的技术经济分析</w:t>
            </w:r>
          </w:p>
          <w:p>
            <w:pPr>
              <w:spacing w:line="320" w:lineRule="exact"/>
              <w:jc w:val="left"/>
              <w:rPr>
                <w:rFonts w:ascii="宋体" w:hAnsi="宋体"/>
                <w:color w:val="000000"/>
                <w:sz w:val="18"/>
                <w:szCs w:val="18"/>
              </w:rPr>
            </w:pPr>
          </w:p>
        </w:tc>
        <w:tc>
          <w:tcPr>
            <w:tcW w:w="6781" w:type="dxa"/>
            <w:tcBorders>
              <w:top w:val="nil"/>
              <w:left w:val="nil"/>
              <w:bottom w:val="single" w:color="auto" w:sz="12" w:space="0"/>
              <w:right w:val="nil"/>
            </w:tcBorders>
            <w:shd w:val="clear" w:color="auto" w:fill="FFFFFF"/>
            <w:vAlign w:val="center"/>
          </w:tcPr>
          <w:p>
            <w:pPr>
              <w:pStyle w:val="27"/>
              <w:spacing w:before="0" w:beforeAutospacing="0" w:after="0" w:afterAutospacing="0" w:line="240" w:lineRule="atLeast"/>
              <w:ind w:firstLine="360" w:firstLineChars="200"/>
              <w:rPr>
                <w:rFonts w:ascii="宋体" w:hAnsi="宋体" w:cs="Times New Roman"/>
                <w:color w:val="000000"/>
                <w:sz w:val="18"/>
                <w:szCs w:val="18"/>
              </w:rPr>
            </w:pPr>
            <w:r>
              <w:rPr>
                <w:rFonts w:hint="eastAsia" w:ascii="宋体" w:hAnsi="宋体" w:cs="Times New Roman"/>
                <w:color w:val="000000"/>
                <w:sz w:val="18"/>
                <w:szCs w:val="18"/>
              </w:rPr>
              <w:t>通过介绍设备更新的技术经济分析理论，一方面引导学生继承发扬中华民族勤俭节约的传统美德，并不断深入理解高质量发展战略；另一方面，借鉴设备寿命周期的概念，引导学生养成良好生活学习习惯，促进身心全面健康发展，更好服务于中华民族伟大复兴的光荣事业。</w:t>
            </w:r>
          </w:p>
        </w:tc>
      </w:tr>
    </w:tbl>
    <w:p>
      <w:pPr>
        <w:widowControl/>
        <w:snapToGrid w:val="0"/>
        <w:spacing w:before="312" w:beforeLines="100" w:line="360" w:lineRule="auto"/>
        <w:jc w:val="left"/>
        <w:rPr>
          <w:kern w:val="0"/>
          <w:szCs w:val="21"/>
        </w:rPr>
      </w:pPr>
      <w:r>
        <w:rPr>
          <w:rFonts w:hint="eastAsia" w:ascii="宋体" w:hAnsi="宋体"/>
          <w:b/>
          <w:bCs/>
          <w:kern w:val="0"/>
        </w:rPr>
        <w:t>五</w:t>
      </w:r>
      <w:r>
        <w:rPr>
          <w:rFonts w:ascii="宋体" w:hAnsi="宋体"/>
          <w:b/>
          <w:bCs/>
          <w:kern w:val="0"/>
        </w:rPr>
        <w:t>、使用教材</w:t>
      </w:r>
    </w:p>
    <w:p>
      <w:pPr>
        <w:widowControl/>
        <w:snapToGrid w:val="0"/>
        <w:spacing w:line="360" w:lineRule="auto"/>
        <w:ind w:firstLine="422" w:firstLineChars="200"/>
        <w:jc w:val="left"/>
        <w:rPr>
          <w:bCs/>
          <w:color w:val="0000FF"/>
          <w:kern w:val="0"/>
        </w:rPr>
      </w:pPr>
      <w:r>
        <w:rPr>
          <w:b/>
          <w:bCs/>
          <w:kern w:val="0"/>
        </w:rPr>
        <w:t>1.</w:t>
      </w:r>
      <w:r>
        <w:rPr>
          <w:rFonts w:ascii="宋体" w:hAnsi="宋体"/>
          <w:b/>
          <w:bCs/>
          <w:kern w:val="0"/>
        </w:rPr>
        <w:t>选用教材：</w:t>
      </w:r>
    </w:p>
    <w:p>
      <w:pPr>
        <w:widowControl/>
        <w:snapToGrid w:val="0"/>
        <w:spacing w:line="360" w:lineRule="auto"/>
        <w:ind w:firstLine="420" w:firstLineChars="200"/>
        <w:jc w:val="left"/>
        <w:rPr>
          <w:bCs/>
          <w:kern w:val="0"/>
        </w:rPr>
      </w:pPr>
      <w:r>
        <w:rPr>
          <w:rFonts w:hint="eastAsia"/>
          <w:bCs/>
          <w:kern w:val="0"/>
        </w:rPr>
        <w:t xml:space="preserve">(1) </w:t>
      </w:r>
      <w:r>
        <w:rPr>
          <w:rFonts w:ascii="宋体" w:hAnsi="宋体"/>
          <w:color w:val="000000"/>
        </w:rPr>
        <w:t>技术经济学</w:t>
      </w:r>
      <w:r>
        <w:rPr>
          <w:color w:val="000000"/>
        </w:rPr>
        <w:t>(</w:t>
      </w:r>
      <w:r>
        <w:rPr>
          <w:rFonts w:ascii="宋体" w:hAnsi="宋体"/>
          <w:color w:val="000000"/>
        </w:rPr>
        <w:t>第</w:t>
      </w:r>
      <w:r>
        <w:rPr>
          <w:color w:val="000000"/>
        </w:rPr>
        <w:t>3</w:t>
      </w:r>
      <w:r>
        <w:rPr>
          <w:rFonts w:ascii="宋体" w:hAnsi="宋体"/>
          <w:color w:val="000000"/>
        </w:rPr>
        <w:t>版）</w:t>
      </w:r>
      <w:r>
        <w:rPr>
          <w:rFonts w:ascii="宋体" w:hAnsi="宋体"/>
          <w:bCs/>
          <w:kern w:val="0"/>
        </w:rPr>
        <w:t>，</w:t>
      </w:r>
      <w:r>
        <w:rPr>
          <w:rFonts w:ascii="宋体" w:hAnsi="宋体"/>
          <w:color w:val="000000"/>
        </w:rPr>
        <w:t>刘秋华</w:t>
      </w:r>
      <w:r>
        <w:rPr>
          <w:rFonts w:ascii="宋体" w:hAnsi="宋体"/>
          <w:bCs/>
          <w:kern w:val="0"/>
        </w:rPr>
        <w:t>编著，机械工业出版社，</w:t>
      </w:r>
      <w:r>
        <w:rPr>
          <w:bCs/>
          <w:kern w:val="0"/>
        </w:rPr>
        <w:t>2016</w:t>
      </w:r>
      <w:r>
        <w:rPr>
          <w:rFonts w:ascii="宋体" w:hAnsi="宋体"/>
          <w:bCs/>
          <w:kern w:val="0"/>
        </w:rPr>
        <w:t>年，</w:t>
      </w:r>
      <w:r>
        <w:rPr>
          <w:bCs/>
          <w:kern w:val="0"/>
        </w:rPr>
        <w:t>ISBN</w:t>
      </w:r>
      <w:r>
        <w:rPr>
          <w:rFonts w:ascii="宋体" w:hAnsi="宋体"/>
          <w:bCs/>
          <w:kern w:val="0"/>
        </w:rPr>
        <w:t>：</w:t>
      </w:r>
      <w:r>
        <w:rPr>
          <w:bCs/>
          <w:kern w:val="0"/>
        </w:rPr>
        <w:t>9787111545811</w:t>
      </w:r>
    </w:p>
    <w:p>
      <w:pPr>
        <w:widowControl/>
        <w:snapToGrid w:val="0"/>
        <w:spacing w:line="360" w:lineRule="auto"/>
        <w:ind w:firstLine="420" w:firstLineChars="200"/>
        <w:jc w:val="left"/>
        <w:rPr>
          <w:bCs/>
          <w:kern w:val="0"/>
        </w:rPr>
      </w:pPr>
      <w:r>
        <w:rPr>
          <w:bCs/>
          <w:kern w:val="0"/>
        </w:rPr>
        <w:t xml:space="preserve">(2) </w:t>
      </w:r>
      <w:r>
        <w:rPr>
          <w:rFonts w:ascii="宋体" w:hAnsi="宋体"/>
          <w:color w:val="000000"/>
        </w:rPr>
        <w:t>技术经济学</w:t>
      </w:r>
      <w:r>
        <w:rPr>
          <w:color w:val="000000"/>
        </w:rPr>
        <w:t>(</w:t>
      </w:r>
      <w:r>
        <w:rPr>
          <w:rFonts w:ascii="宋体" w:hAnsi="宋体"/>
          <w:color w:val="000000"/>
        </w:rPr>
        <w:t>第</w:t>
      </w:r>
      <w:r>
        <w:rPr>
          <w:color w:val="000000"/>
        </w:rPr>
        <w:t>3</w:t>
      </w:r>
      <w:r>
        <w:rPr>
          <w:rFonts w:ascii="宋体" w:hAnsi="宋体"/>
          <w:color w:val="000000"/>
        </w:rPr>
        <w:t>版</w:t>
      </w:r>
      <w:r>
        <w:rPr>
          <w:color w:val="000000"/>
        </w:rPr>
        <w:t>)</w:t>
      </w:r>
      <w:r>
        <w:rPr>
          <w:rFonts w:ascii="宋体" w:hAnsi="宋体"/>
          <w:bCs/>
          <w:kern w:val="0"/>
        </w:rPr>
        <w:t>，</w:t>
      </w:r>
      <w:r>
        <w:rPr>
          <w:rFonts w:ascii="宋体" w:hAnsi="宋体"/>
          <w:color w:val="000000"/>
        </w:rPr>
        <w:t>刘晓君</w:t>
      </w:r>
      <w:r>
        <w:rPr>
          <w:rFonts w:ascii="宋体" w:hAnsi="宋体"/>
          <w:bCs/>
          <w:kern w:val="0"/>
        </w:rPr>
        <w:t>编著，科学出版社，</w:t>
      </w:r>
      <w:r>
        <w:rPr>
          <w:bCs/>
          <w:kern w:val="0"/>
        </w:rPr>
        <w:t>2019</w:t>
      </w:r>
      <w:r>
        <w:rPr>
          <w:rFonts w:ascii="宋体" w:hAnsi="宋体"/>
          <w:bCs/>
          <w:kern w:val="0"/>
        </w:rPr>
        <w:t>年，</w:t>
      </w:r>
      <w:r>
        <w:rPr>
          <w:bCs/>
          <w:kern w:val="0"/>
        </w:rPr>
        <w:t>ISBN</w:t>
      </w:r>
      <w:r>
        <w:rPr>
          <w:rFonts w:ascii="宋体" w:hAnsi="宋体"/>
          <w:bCs/>
          <w:kern w:val="0"/>
        </w:rPr>
        <w:t>：</w:t>
      </w:r>
      <w:r>
        <w:rPr>
          <w:bCs/>
          <w:kern w:val="0"/>
        </w:rPr>
        <w:t>9787030526724</w:t>
      </w:r>
    </w:p>
    <w:p>
      <w:pPr>
        <w:snapToGrid w:val="0"/>
        <w:spacing w:line="360" w:lineRule="auto"/>
        <w:ind w:firstLine="422" w:firstLineChars="200"/>
        <w:rPr>
          <w:color w:val="000000"/>
        </w:rPr>
      </w:pPr>
      <w:r>
        <w:rPr>
          <w:b/>
          <w:bCs/>
          <w:kern w:val="0"/>
        </w:rPr>
        <w:t>2.</w:t>
      </w:r>
      <w:r>
        <w:rPr>
          <w:rFonts w:ascii="宋体" w:hAnsi="宋体"/>
          <w:b/>
          <w:bCs/>
          <w:kern w:val="0"/>
        </w:rPr>
        <w:t>参考书：</w:t>
      </w:r>
    </w:p>
    <w:p>
      <w:pPr>
        <w:snapToGrid w:val="0"/>
        <w:spacing w:line="360" w:lineRule="auto"/>
        <w:ind w:firstLine="420" w:firstLineChars="200"/>
        <w:rPr>
          <w:color w:val="000000"/>
        </w:rPr>
      </w:pPr>
      <w:r>
        <w:rPr>
          <w:color w:val="000000"/>
        </w:rPr>
        <w:t xml:space="preserve">(1) </w:t>
      </w:r>
      <w:r>
        <w:rPr>
          <w:rFonts w:ascii="宋体" w:hAnsi="宋体"/>
          <w:color w:val="000000"/>
        </w:rPr>
        <w:t>技术经济学</w:t>
      </w:r>
      <w:r>
        <w:rPr>
          <w:color w:val="000000"/>
        </w:rPr>
        <w:t xml:space="preserve">. </w:t>
      </w:r>
      <w:r>
        <w:rPr>
          <w:rFonts w:ascii="宋体" w:hAnsi="宋体"/>
          <w:color w:val="000000"/>
        </w:rPr>
        <w:t>郎宏文 陈晓华 张佳洁</w:t>
      </w:r>
      <w:r>
        <w:rPr>
          <w:color w:val="000000"/>
        </w:rPr>
        <w:t xml:space="preserve">.  </w:t>
      </w:r>
      <w:r>
        <w:rPr>
          <w:rFonts w:ascii="宋体" w:hAnsi="宋体"/>
          <w:color w:val="000000"/>
        </w:rPr>
        <w:t>北京：人民邮电出版社</w:t>
      </w:r>
      <w:r>
        <w:rPr>
          <w:color w:val="000000"/>
        </w:rPr>
        <w:t>, 2016</w:t>
      </w:r>
    </w:p>
    <w:p>
      <w:pPr>
        <w:snapToGrid w:val="0"/>
        <w:spacing w:line="360" w:lineRule="auto"/>
        <w:ind w:firstLine="420" w:firstLineChars="200"/>
        <w:rPr>
          <w:color w:val="000000"/>
        </w:rPr>
      </w:pPr>
      <w:r>
        <w:rPr>
          <w:color w:val="000000"/>
        </w:rPr>
        <w:t xml:space="preserve">(2) </w:t>
      </w:r>
      <w:r>
        <w:rPr>
          <w:rFonts w:ascii="宋体" w:hAnsi="宋体"/>
          <w:color w:val="000000"/>
        </w:rPr>
        <w:t>技术经济学</w:t>
      </w:r>
      <w:r>
        <w:rPr>
          <w:color w:val="000000"/>
        </w:rPr>
        <w:t xml:space="preserve">. </w:t>
      </w:r>
      <w:r>
        <w:rPr>
          <w:rFonts w:ascii="宋体" w:hAnsi="宋体"/>
          <w:color w:val="000000"/>
        </w:rPr>
        <w:t>吴宗法</w:t>
      </w:r>
      <w:r>
        <w:rPr>
          <w:color w:val="000000"/>
        </w:rPr>
        <w:t xml:space="preserve">.  </w:t>
      </w:r>
      <w:r>
        <w:rPr>
          <w:rFonts w:ascii="宋体" w:hAnsi="宋体"/>
          <w:color w:val="000000"/>
        </w:rPr>
        <w:t>北京：清华大学出版社</w:t>
      </w:r>
      <w:r>
        <w:rPr>
          <w:color w:val="000000"/>
        </w:rPr>
        <w:t>, 2018</w:t>
      </w:r>
    </w:p>
    <w:p>
      <w:pPr>
        <w:widowControl/>
        <w:snapToGrid w:val="0"/>
        <w:spacing w:line="360" w:lineRule="auto"/>
        <w:ind w:firstLine="422" w:firstLineChars="200"/>
        <w:jc w:val="left"/>
        <w:rPr>
          <w:b/>
          <w:kern w:val="0"/>
        </w:rPr>
      </w:pPr>
      <w:r>
        <w:rPr>
          <w:b/>
          <w:kern w:val="0"/>
        </w:rPr>
        <w:t>3.</w:t>
      </w:r>
      <w:r>
        <w:rPr>
          <w:rFonts w:ascii="宋体" w:hAnsi="宋体"/>
          <w:b/>
          <w:kern w:val="0"/>
        </w:rPr>
        <w:t>推荐网站：</w:t>
      </w:r>
    </w:p>
    <w:p>
      <w:pPr>
        <w:snapToGrid w:val="0"/>
        <w:spacing w:line="360" w:lineRule="auto"/>
        <w:ind w:firstLine="420" w:firstLineChars="200"/>
        <w:rPr>
          <w:color w:val="000000"/>
        </w:rPr>
      </w:pPr>
      <w:r>
        <w:rPr>
          <w:color w:val="000000"/>
        </w:rPr>
        <w:t>(1)</w:t>
      </w:r>
      <w:r>
        <w:rPr>
          <w:rFonts w:ascii="宋体" w:hAnsi="宋体"/>
          <w:color w:val="000000"/>
        </w:rPr>
        <w:t>西安建筑科技大学精品课程</w:t>
      </w:r>
      <w:r>
        <w:rPr>
          <w:color w:val="000000"/>
        </w:rPr>
        <w:t>“</w:t>
      </w:r>
      <w:r>
        <w:rPr>
          <w:rFonts w:ascii="宋体" w:hAnsi="宋体"/>
          <w:color w:val="000000"/>
        </w:rPr>
        <w:t>技术经济学</w:t>
      </w:r>
      <w:r>
        <w:rPr>
          <w:color w:val="000000"/>
        </w:rPr>
        <w:t>”</w:t>
      </w:r>
      <w:r>
        <w:rPr>
          <w:rFonts w:ascii="宋体" w:hAnsi="宋体"/>
          <w:color w:val="000000"/>
        </w:rPr>
        <w:t>，</w:t>
      </w:r>
      <w:r>
        <w:rPr>
          <w:color w:val="000000"/>
        </w:rPr>
        <w:t>http://202.200.144.17/jpkc/jsjjx/</w:t>
      </w:r>
    </w:p>
    <w:p>
      <w:pPr>
        <w:snapToGrid w:val="0"/>
        <w:spacing w:line="360" w:lineRule="auto"/>
        <w:ind w:firstLine="420" w:firstLineChars="200"/>
        <w:rPr>
          <w:color w:val="000000"/>
        </w:rPr>
      </w:pPr>
      <w:r>
        <w:rPr>
          <w:color w:val="000000"/>
        </w:rPr>
        <w:t>(2)</w:t>
      </w:r>
      <w:r>
        <w:rPr>
          <w:rFonts w:ascii="宋体" w:hAnsi="宋体"/>
          <w:color w:val="000000"/>
        </w:rPr>
        <w:t xml:space="preserve">中国石油大学 </w:t>
      </w:r>
      <w:r>
        <w:rPr>
          <w:color w:val="000000"/>
        </w:rPr>
        <w:t>“</w:t>
      </w:r>
      <w:r>
        <w:rPr>
          <w:rFonts w:ascii="宋体" w:hAnsi="宋体"/>
          <w:color w:val="000000"/>
        </w:rPr>
        <w:t>技术经济学</w:t>
      </w:r>
      <w:r>
        <w:rPr>
          <w:color w:val="000000"/>
        </w:rPr>
        <w:t>”</w:t>
      </w:r>
      <w:r>
        <w:rPr>
          <w:rFonts w:ascii="宋体" w:hAnsi="宋体"/>
          <w:color w:val="000000"/>
        </w:rPr>
        <w:t>课程，</w:t>
      </w:r>
      <w:r>
        <w:rPr>
          <w:color w:val="000000"/>
        </w:rPr>
        <w:t>http://jpkc.upc.edu.cn/jpkc/C83/kcms-1.htm</w:t>
      </w:r>
    </w:p>
    <w:p>
      <w:pPr>
        <w:widowControl/>
        <w:snapToGrid w:val="0"/>
        <w:spacing w:line="360" w:lineRule="auto"/>
        <w:jc w:val="left"/>
        <w:rPr>
          <w:rFonts w:ascii="宋体" w:hAnsi="宋体"/>
          <w:b/>
          <w:bCs/>
          <w:kern w:val="0"/>
        </w:rPr>
      </w:pPr>
    </w:p>
    <w:p>
      <w:pPr>
        <w:widowControl/>
        <w:snapToGrid w:val="0"/>
        <w:spacing w:line="360" w:lineRule="auto"/>
        <w:jc w:val="left"/>
        <w:rPr>
          <w:b/>
          <w:bCs/>
          <w:kern w:val="0"/>
        </w:rPr>
      </w:pPr>
      <w:r>
        <w:rPr>
          <w:rFonts w:hint="eastAsia" w:ascii="宋体" w:hAnsi="宋体"/>
          <w:b/>
          <w:bCs/>
          <w:kern w:val="0"/>
        </w:rPr>
        <w:t>六</w:t>
      </w:r>
      <w:r>
        <w:rPr>
          <w:rFonts w:ascii="宋体" w:hAnsi="宋体"/>
          <w:b/>
          <w:bCs/>
          <w:kern w:val="0"/>
        </w:rPr>
        <w:t>、教学条件</w:t>
      </w:r>
    </w:p>
    <w:p>
      <w:pPr>
        <w:snapToGrid w:val="0"/>
        <w:spacing w:line="360" w:lineRule="auto"/>
        <w:ind w:firstLine="420" w:firstLineChars="200"/>
        <w:rPr>
          <w:color w:val="000000"/>
        </w:rPr>
      </w:pPr>
      <w:r>
        <w:rPr>
          <w:rFonts w:hint="eastAsia" w:ascii="宋体" w:hAnsi="宋体"/>
          <w:color w:val="000000"/>
        </w:rPr>
        <w:t>本课程采用多媒体教学，教学团队共有</w:t>
      </w:r>
      <w:r>
        <w:rPr>
          <w:rFonts w:hint="eastAsia"/>
          <w:color w:val="000000"/>
        </w:rPr>
        <w:t>3</w:t>
      </w:r>
      <w:r>
        <w:rPr>
          <w:rFonts w:hint="eastAsia" w:ascii="宋体" w:hAnsi="宋体"/>
          <w:color w:val="000000"/>
        </w:rPr>
        <w:t>人，其中，副教授</w:t>
      </w:r>
      <w:r>
        <w:rPr>
          <w:color w:val="000000"/>
        </w:rPr>
        <w:t>2</w:t>
      </w:r>
      <w:r>
        <w:rPr>
          <w:rFonts w:hint="eastAsia" w:ascii="宋体" w:hAnsi="宋体"/>
          <w:color w:val="000000"/>
        </w:rPr>
        <w:t>人，讲师</w:t>
      </w:r>
      <w:r>
        <w:rPr>
          <w:rFonts w:hint="eastAsia"/>
          <w:color w:val="000000"/>
        </w:rPr>
        <w:t>1</w:t>
      </w:r>
      <w:r>
        <w:rPr>
          <w:rFonts w:hint="eastAsia" w:ascii="宋体" w:hAnsi="宋体"/>
          <w:color w:val="000000"/>
        </w:rPr>
        <w:t>人，具有多年的丰富教学经验。</w:t>
      </w:r>
    </w:p>
    <w:p>
      <w:pPr>
        <w:widowControl/>
        <w:snapToGrid w:val="0"/>
        <w:spacing w:line="360" w:lineRule="auto"/>
        <w:jc w:val="left"/>
        <w:rPr>
          <w:rFonts w:ascii="宋体" w:hAnsi="宋体"/>
          <w:b/>
          <w:bCs/>
          <w:kern w:val="0"/>
        </w:rPr>
      </w:pPr>
    </w:p>
    <w:p>
      <w:pPr>
        <w:widowControl/>
        <w:snapToGrid w:val="0"/>
        <w:spacing w:line="360" w:lineRule="auto"/>
        <w:jc w:val="left"/>
        <w:rPr>
          <w:b/>
          <w:bCs/>
          <w:kern w:val="0"/>
        </w:rPr>
      </w:pPr>
      <w:r>
        <w:rPr>
          <w:rFonts w:hint="eastAsia" w:ascii="宋体" w:hAnsi="宋体"/>
          <w:b/>
          <w:bCs/>
          <w:kern w:val="0"/>
        </w:rPr>
        <w:t>七</w:t>
      </w:r>
      <w:r>
        <w:rPr>
          <w:rFonts w:ascii="宋体" w:hAnsi="宋体"/>
          <w:b/>
          <w:bCs/>
          <w:kern w:val="0"/>
        </w:rPr>
        <w:t>、课程考核</w:t>
      </w:r>
      <w:r>
        <w:rPr>
          <w:rFonts w:hint="eastAsia" w:ascii="宋体" w:hAnsi="宋体"/>
          <w:b/>
          <w:bCs/>
          <w:kern w:val="0"/>
        </w:rPr>
        <w:t>、考核方式及成绩评定</w:t>
      </w:r>
    </w:p>
    <w:tbl>
      <w:tblPr>
        <w:tblStyle w:val="3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83"/>
        <w:gridCol w:w="3142"/>
        <w:gridCol w:w="816"/>
        <w:gridCol w:w="816"/>
        <w:gridCol w:w="969"/>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序号</w:t>
            </w:r>
          </w:p>
        </w:tc>
        <w:tc>
          <w:tcPr>
            <w:tcW w:w="1683"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课程目标（支撑毕业要求指标点）</w:t>
            </w:r>
          </w:p>
        </w:tc>
        <w:tc>
          <w:tcPr>
            <w:tcW w:w="3142"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考核内容</w:t>
            </w:r>
          </w:p>
        </w:tc>
        <w:tc>
          <w:tcPr>
            <w:tcW w:w="2601" w:type="dxa"/>
            <w:gridSpan w:val="3"/>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评价依据及成绩比例</w:t>
            </w:r>
            <w:r>
              <w:rPr>
                <w:rFonts w:eastAsia="黑体"/>
                <w:sz w:val="18"/>
                <w:szCs w:val="18"/>
              </w:rPr>
              <w:t>(%)</w:t>
            </w:r>
          </w:p>
        </w:tc>
        <w:tc>
          <w:tcPr>
            <w:tcW w:w="673"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ascii="黑体" w:hAnsi="黑体" w:eastAsia="黑体"/>
                <w:sz w:val="18"/>
                <w:szCs w:val="18"/>
              </w:rPr>
              <w:t>成绩比例</w:t>
            </w: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pPr>
              <w:rPr>
                <w:rFonts w:eastAsia="黑体"/>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pPr>
              <w:rPr>
                <w:rFonts w:eastAsia="黑体"/>
                <w:sz w:val="18"/>
                <w:szCs w:val="18"/>
              </w:rPr>
            </w:pPr>
          </w:p>
        </w:tc>
        <w:tc>
          <w:tcPr>
            <w:tcW w:w="816"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hAnsi="黑体" w:eastAsia="黑体"/>
                <w:sz w:val="18"/>
                <w:szCs w:val="18"/>
              </w:rPr>
            </w:pPr>
            <w:r>
              <w:rPr>
                <w:rFonts w:ascii="黑体" w:hAnsi="黑体" w:eastAsia="黑体"/>
                <w:sz w:val="18"/>
                <w:szCs w:val="18"/>
              </w:rPr>
              <w:t>作业</w:t>
            </w:r>
          </w:p>
          <w:p>
            <w:pPr>
              <w:spacing w:line="320" w:lineRule="exact"/>
              <w:jc w:val="center"/>
              <w:rPr>
                <w:rFonts w:eastAsia="黑体"/>
                <w:sz w:val="18"/>
                <w:szCs w:val="18"/>
              </w:rPr>
            </w:pPr>
            <w:r>
              <w:rPr>
                <w:rFonts w:hint="eastAsia" w:eastAsia="黑体"/>
                <w:sz w:val="18"/>
                <w:szCs w:val="18"/>
              </w:rPr>
              <w:t>10%</w:t>
            </w:r>
          </w:p>
        </w:tc>
        <w:tc>
          <w:tcPr>
            <w:tcW w:w="816"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hAnsi="黑体" w:eastAsia="黑体"/>
                <w:sz w:val="18"/>
                <w:szCs w:val="18"/>
              </w:rPr>
            </w:pPr>
            <w:r>
              <w:rPr>
                <w:rFonts w:hint="eastAsia" w:ascii="黑体" w:hAnsi="黑体" w:eastAsia="黑体"/>
                <w:sz w:val="18"/>
                <w:szCs w:val="18"/>
              </w:rPr>
              <w:t>出勤</w:t>
            </w:r>
          </w:p>
          <w:p>
            <w:pPr>
              <w:spacing w:line="320" w:lineRule="exact"/>
              <w:jc w:val="center"/>
              <w:rPr>
                <w:rFonts w:eastAsia="黑体"/>
                <w:sz w:val="18"/>
                <w:szCs w:val="18"/>
              </w:rPr>
            </w:pPr>
            <w:r>
              <w:rPr>
                <w:rFonts w:hint="eastAsia" w:eastAsia="黑体"/>
                <w:sz w:val="18"/>
                <w:szCs w:val="18"/>
              </w:rPr>
              <w:t>10%</w:t>
            </w:r>
          </w:p>
        </w:tc>
        <w:tc>
          <w:tcPr>
            <w:tcW w:w="969"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rFonts w:hAnsi="黑体" w:eastAsia="黑体"/>
                <w:sz w:val="18"/>
                <w:szCs w:val="18"/>
              </w:rPr>
            </w:pPr>
            <w:r>
              <w:rPr>
                <w:rFonts w:ascii="黑体" w:hAnsi="黑体" w:eastAsia="黑体"/>
                <w:sz w:val="18"/>
                <w:szCs w:val="18"/>
              </w:rPr>
              <w:t>考试</w:t>
            </w:r>
          </w:p>
          <w:p>
            <w:pPr>
              <w:spacing w:line="320" w:lineRule="exact"/>
              <w:jc w:val="center"/>
              <w:rPr>
                <w:rFonts w:eastAsia="黑体"/>
                <w:sz w:val="18"/>
                <w:szCs w:val="18"/>
              </w:rPr>
            </w:pPr>
            <w:r>
              <w:rPr>
                <w:rFonts w:hint="eastAsia" w:eastAsia="黑体"/>
                <w:sz w:val="18"/>
                <w:szCs w:val="18"/>
              </w:rPr>
              <w:t>80%</w:t>
            </w:r>
          </w:p>
        </w:tc>
        <w:tc>
          <w:tcPr>
            <w:tcW w:w="0" w:type="auto"/>
            <w:vMerge w:val="continue"/>
            <w:tcBorders>
              <w:top w:val="single" w:color="auto" w:sz="4" w:space="0"/>
              <w:left w:val="nil"/>
              <w:bottom w:val="single" w:color="auto" w:sz="4" w:space="0"/>
              <w:right w:val="single" w:color="auto" w:sz="4" w:space="0"/>
            </w:tcBorders>
            <w:vAlign w:val="center"/>
          </w:tcPr>
          <w:p>
            <w:pP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w:t>
            </w:r>
          </w:p>
        </w:tc>
        <w:tc>
          <w:tcPr>
            <w:tcW w:w="1683"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sz w:val="18"/>
                <w:szCs w:val="18"/>
              </w:rPr>
              <w:t>课程目标</w:t>
            </w:r>
            <w:r>
              <w:rPr>
                <w:rFonts w:hint="eastAsia"/>
                <w:sz w:val="18"/>
                <w:szCs w:val="18"/>
              </w:rPr>
              <w:t>1</w:t>
            </w:r>
          </w:p>
          <w:p>
            <w:pPr>
              <w:spacing w:line="320" w:lineRule="exact"/>
              <w:jc w:val="left"/>
              <w:rPr>
                <w:sz w:val="18"/>
                <w:szCs w:val="18"/>
              </w:rPr>
            </w:pPr>
            <w:r>
              <w:rPr>
                <w:rFonts w:hint="eastAsia" w:ascii="宋体" w:hAnsi="宋体"/>
                <w:sz w:val="18"/>
                <w:szCs w:val="18"/>
              </w:rPr>
              <w:t>（支撑毕业要求指标点</w:t>
            </w:r>
            <w:r>
              <w:rPr>
                <w:rFonts w:hAnsi="宋体"/>
                <w:b/>
                <w:sz w:val="18"/>
                <w:szCs w:val="18"/>
              </w:rPr>
              <w:t>4.1</w:t>
            </w:r>
            <w:r>
              <w:rPr>
                <w:rFonts w:hint="eastAsia" w:ascii="宋体" w:hAnsi="宋体"/>
                <w:b/>
                <w:sz w:val="18"/>
                <w:szCs w:val="18"/>
              </w:rPr>
              <w:t>和</w:t>
            </w:r>
            <w:r>
              <w:rPr>
                <w:rFonts w:hAnsi="宋体"/>
                <w:b/>
                <w:sz w:val="18"/>
                <w:szCs w:val="18"/>
              </w:rPr>
              <w:t>4.4</w:t>
            </w:r>
            <w:r>
              <w:rPr>
                <w:rFonts w:hint="eastAsia" w:ascii="宋体" w:hAnsi="宋体"/>
                <w:sz w:val="18"/>
                <w:szCs w:val="18"/>
              </w:rPr>
              <w:t>）</w:t>
            </w:r>
          </w:p>
        </w:tc>
        <w:tc>
          <w:tcPr>
            <w:tcW w:w="3142" w:type="dxa"/>
            <w:tcBorders>
              <w:top w:val="single" w:color="auto" w:sz="4" w:space="0"/>
              <w:left w:val="nil"/>
              <w:bottom w:val="single" w:color="auto" w:sz="4" w:space="0"/>
              <w:right w:val="single" w:color="auto" w:sz="4" w:space="0"/>
            </w:tcBorders>
          </w:tcPr>
          <w:p>
            <w:pPr>
              <w:spacing w:line="320" w:lineRule="exact"/>
              <w:jc w:val="left"/>
              <w:rPr>
                <w:rFonts w:hAnsi="宋体"/>
                <w:sz w:val="18"/>
                <w:szCs w:val="18"/>
              </w:rPr>
            </w:pPr>
            <w:r>
              <w:rPr>
                <w:rFonts w:hint="eastAsia"/>
                <w:sz w:val="18"/>
                <w:szCs w:val="18"/>
              </w:rPr>
              <w:t>1.</w:t>
            </w:r>
            <w:r>
              <w:rPr>
                <w:rFonts w:hint="eastAsia" w:ascii="宋体" w:hAnsi="宋体"/>
                <w:sz w:val="18"/>
                <w:szCs w:val="18"/>
              </w:rPr>
              <w:t>技术与经济的关系</w:t>
            </w:r>
          </w:p>
          <w:p>
            <w:pPr>
              <w:spacing w:line="320" w:lineRule="exact"/>
              <w:jc w:val="left"/>
              <w:rPr>
                <w:sz w:val="18"/>
                <w:szCs w:val="18"/>
              </w:rPr>
            </w:pPr>
            <w:r>
              <w:rPr>
                <w:rFonts w:hint="eastAsia"/>
                <w:sz w:val="18"/>
                <w:szCs w:val="18"/>
              </w:rPr>
              <w:t>2.</w:t>
            </w:r>
            <w:r>
              <w:rPr>
                <w:rFonts w:hint="eastAsia" w:ascii="宋体" w:hAnsi="宋体"/>
                <w:sz w:val="18"/>
                <w:szCs w:val="18"/>
              </w:rPr>
              <w:t>技术经济分析的基本步骤</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20</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10</w:t>
            </w:r>
          </w:p>
        </w:tc>
        <w:tc>
          <w:tcPr>
            <w:tcW w:w="96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10</w:t>
            </w:r>
          </w:p>
        </w:tc>
        <w:tc>
          <w:tcPr>
            <w:tcW w:w="673"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2</w:t>
            </w:r>
          </w:p>
        </w:tc>
        <w:tc>
          <w:tcPr>
            <w:tcW w:w="1683"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sz w:val="18"/>
                <w:szCs w:val="18"/>
              </w:rPr>
              <w:t>课程目标</w:t>
            </w:r>
            <w:r>
              <w:rPr>
                <w:rFonts w:hint="eastAsia"/>
                <w:sz w:val="18"/>
                <w:szCs w:val="18"/>
              </w:rPr>
              <w:t>2</w:t>
            </w:r>
          </w:p>
          <w:p>
            <w:pPr>
              <w:spacing w:line="320" w:lineRule="exact"/>
              <w:jc w:val="left"/>
              <w:rPr>
                <w:sz w:val="18"/>
                <w:szCs w:val="18"/>
              </w:rPr>
            </w:pPr>
            <w:r>
              <w:rPr>
                <w:rFonts w:hint="eastAsia" w:ascii="宋体" w:hAnsi="宋体"/>
                <w:sz w:val="18"/>
                <w:szCs w:val="18"/>
              </w:rPr>
              <w:t>（支撑毕业要求指标点</w:t>
            </w:r>
            <w:r>
              <w:rPr>
                <w:b/>
                <w:sz w:val="18"/>
                <w:szCs w:val="18"/>
              </w:rPr>
              <w:t>11.1</w:t>
            </w:r>
            <w:r>
              <w:rPr>
                <w:rFonts w:hint="eastAsia" w:ascii="宋体" w:hAnsi="宋体"/>
                <w:b/>
                <w:sz w:val="18"/>
                <w:szCs w:val="18"/>
              </w:rPr>
              <w:t>和</w:t>
            </w:r>
            <w:r>
              <w:rPr>
                <w:b/>
                <w:sz w:val="18"/>
                <w:szCs w:val="18"/>
              </w:rPr>
              <w:t>11.2</w:t>
            </w:r>
            <w:r>
              <w:rPr>
                <w:rFonts w:hint="eastAsia" w:ascii="宋体" w:hAnsi="宋体"/>
                <w:sz w:val="18"/>
                <w:szCs w:val="18"/>
              </w:rPr>
              <w:t>）</w:t>
            </w:r>
            <w:r>
              <w:rPr>
                <w:sz w:val="18"/>
                <w:szCs w:val="18"/>
              </w:rPr>
              <w:t xml:space="preserve"> </w:t>
            </w:r>
          </w:p>
        </w:tc>
        <w:tc>
          <w:tcPr>
            <w:tcW w:w="3142" w:type="dxa"/>
            <w:tcBorders>
              <w:top w:val="single" w:color="auto" w:sz="4" w:space="0"/>
              <w:left w:val="nil"/>
              <w:bottom w:val="single" w:color="auto" w:sz="4" w:space="0"/>
              <w:right w:val="single" w:color="auto" w:sz="4" w:space="0"/>
            </w:tcBorders>
          </w:tcPr>
          <w:p>
            <w:pPr>
              <w:spacing w:line="320" w:lineRule="exact"/>
              <w:jc w:val="left"/>
              <w:rPr>
                <w:sz w:val="18"/>
                <w:szCs w:val="18"/>
              </w:rPr>
            </w:pPr>
            <w:r>
              <w:rPr>
                <w:rFonts w:hint="eastAsia"/>
                <w:sz w:val="18"/>
                <w:szCs w:val="18"/>
              </w:rPr>
              <w:t>1.</w:t>
            </w:r>
            <w:r>
              <w:rPr>
                <w:rFonts w:hint="eastAsia" w:ascii="宋体" w:hAnsi="宋体"/>
                <w:sz w:val="18"/>
                <w:szCs w:val="18"/>
              </w:rPr>
              <w:t>经济效益的内涵</w:t>
            </w:r>
          </w:p>
          <w:p>
            <w:pPr>
              <w:spacing w:line="320" w:lineRule="exact"/>
              <w:jc w:val="left"/>
              <w:rPr>
                <w:sz w:val="18"/>
                <w:szCs w:val="18"/>
              </w:rPr>
            </w:pPr>
            <w:r>
              <w:rPr>
                <w:rFonts w:hint="eastAsia"/>
                <w:sz w:val="18"/>
                <w:szCs w:val="18"/>
              </w:rPr>
              <w:t>2.</w:t>
            </w:r>
            <w:r>
              <w:rPr>
                <w:rFonts w:hint="eastAsia" w:ascii="宋体" w:hAnsi="宋体"/>
                <w:sz w:val="18"/>
                <w:szCs w:val="18"/>
              </w:rPr>
              <w:t>机会成本与会计成本的概念</w:t>
            </w:r>
          </w:p>
          <w:p>
            <w:pPr>
              <w:spacing w:line="320" w:lineRule="exact"/>
              <w:jc w:val="left"/>
              <w:rPr>
                <w:sz w:val="18"/>
                <w:szCs w:val="18"/>
              </w:rPr>
            </w:pPr>
            <w:r>
              <w:rPr>
                <w:rFonts w:hint="eastAsia"/>
                <w:sz w:val="18"/>
                <w:szCs w:val="18"/>
              </w:rPr>
              <w:t>3.</w:t>
            </w:r>
            <w:r>
              <w:rPr>
                <w:rFonts w:hint="eastAsia" w:ascii="宋体" w:hAnsi="宋体"/>
                <w:sz w:val="18"/>
                <w:szCs w:val="18"/>
              </w:rPr>
              <w:t>现金流量图的表示</w:t>
            </w:r>
          </w:p>
          <w:p>
            <w:pPr>
              <w:spacing w:line="320" w:lineRule="exact"/>
              <w:jc w:val="left"/>
              <w:rPr>
                <w:sz w:val="18"/>
                <w:szCs w:val="18"/>
              </w:rPr>
            </w:pPr>
            <w:r>
              <w:rPr>
                <w:rFonts w:hint="eastAsia"/>
                <w:sz w:val="18"/>
                <w:szCs w:val="18"/>
              </w:rPr>
              <w:t>4.</w:t>
            </w:r>
            <w:r>
              <w:rPr>
                <w:rFonts w:hint="eastAsia" w:ascii="宋体" w:hAnsi="宋体"/>
                <w:sz w:val="18"/>
                <w:szCs w:val="18"/>
              </w:rPr>
              <w:t>资金等值计算</w:t>
            </w:r>
          </w:p>
          <w:p>
            <w:pPr>
              <w:spacing w:line="320" w:lineRule="exact"/>
              <w:jc w:val="left"/>
              <w:rPr>
                <w:sz w:val="18"/>
                <w:szCs w:val="18"/>
              </w:rPr>
            </w:pPr>
            <w:r>
              <w:rPr>
                <w:rFonts w:hint="eastAsia"/>
                <w:sz w:val="18"/>
                <w:szCs w:val="18"/>
              </w:rPr>
              <w:t>5.</w:t>
            </w:r>
            <w:r>
              <w:rPr>
                <w:rFonts w:ascii="宋体" w:hAnsi="宋体"/>
                <w:sz w:val="18"/>
                <w:szCs w:val="18"/>
              </w:rPr>
              <w:t>净现值的概念</w:t>
            </w:r>
          </w:p>
          <w:p>
            <w:pPr>
              <w:spacing w:line="320" w:lineRule="exact"/>
              <w:jc w:val="left"/>
              <w:rPr>
                <w:sz w:val="18"/>
                <w:szCs w:val="18"/>
              </w:rPr>
            </w:pPr>
            <w:r>
              <w:rPr>
                <w:rFonts w:hint="eastAsia"/>
                <w:sz w:val="18"/>
                <w:szCs w:val="18"/>
              </w:rPr>
              <w:t>6.</w:t>
            </w:r>
            <w:r>
              <w:rPr>
                <w:rFonts w:hint="eastAsia" w:ascii="宋体" w:hAnsi="宋体"/>
                <w:sz w:val="18"/>
                <w:szCs w:val="18"/>
              </w:rPr>
              <w:t>内部收益率的计算</w:t>
            </w:r>
          </w:p>
          <w:p>
            <w:pPr>
              <w:spacing w:line="320" w:lineRule="exact"/>
              <w:jc w:val="left"/>
              <w:rPr>
                <w:sz w:val="18"/>
                <w:szCs w:val="18"/>
              </w:rPr>
            </w:pPr>
            <w:r>
              <w:rPr>
                <w:rFonts w:hint="eastAsia"/>
                <w:sz w:val="18"/>
                <w:szCs w:val="18"/>
              </w:rPr>
              <w:t>7.</w:t>
            </w:r>
            <w:r>
              <w:rPr>
                <w:rFonts w:hint="eastAsia" w:ascii="宋体" w:hAnsi="宋体"/>
                <w:sz w:val="18"/>
                <w:szCs w:val="18"/>
              </w:rPr>
              <w:t>不确定性分析方法</w:t>
            </w:r>
          </w:p>
          <w:p>
            <w:pPr>
              <w:spacing w:line="320" w:lineRule="exact"/>
              <w:jc w:val="left"/>
              <w:rPr>
                <w:sz w:val="18"/>
                <w:szCs w:val="18"/>
              </w:rPr>
            </w:pPr>
            <w:r>
              <w:rPr>
                <w:rFonts w:hint="eastAsia"/>
                <w:sz w:val="18"/>
                <w:szCs w:val="18"/>
              </w:rPr>
              <w:t>8.</w:t>
            </w:r>
            <w:r>
              <w:rPr>
                <w:rFonts w:ascii="宋体" w:hAnsi="宋体"/>
                <w:sz w:val="18"/>
                <w:szCs w:val="18"/>
              </w:rPr>
              <w:t>国民经济评价指标</w:t>
            </w:r>
          </w:p>
          <w:p>
            <w:pPr>
              <w:spacing w:line="320" w:lineRule="exact"/>
              <w:jc w:val="left"/>
              <w:rPr>
                <w:sz w:val="18"/>
                <w:szCs w:val="18"/>
              </w:rPr>
            </w:pPr>
            <w:r>
              <w:rPr>
                <w:rFonts w:hint="eastAsia"/>
                <w:sz w:val="18"/>
                <w:szCs w:val="18"/>
              </w:rPr>
              <w:t>9.</w:t>
            </w:r>
            <w:r>
              <w:rPr>
                <w:rFonts w:hint="eastAsia" w:ascii="宋体" w:hAnsi="宋体"/>
                <w:sz w:val="18"/>
                <w:szCs w:val="18"/>
              </w:rPr>
              <w:t>影子价格</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40</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50</w:t>
            </w:r>
          </w:p>
        </w:tc>
        <w:tc>
          <w:tcPr>
            <w:tcW w:w="96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60</w:t>
            </w:r>
          </w:p>
        </w:tc>
        <w:tc>
          <w:tcPr>
            <w:tcW w:w="673"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3</w:t>
            </w:r>
          </w:p>
        </w:tc>
        <w:tc>
          <w:tcPr>
            <w:tcW w:w="1683" w:type="dxa"/>
            <w:tcBorders>
              <w:top w:val="single" w:color="auto" w:sz="4" w:space="0"/>
              <w:left w:val="nil"/>
              <w:bottom w:val="single" w:color="auto" w:sz="4" w:space="0"/>
              <w:right w:val="single" w:color="auto" w:sz="4" w:space="0"/>
            </w:tcBorders>
            <w:vAlign w:val="center"/>
          </w:tcPr>
          <w:p>
            <w:pPr>
              <w:spacing w:line="320" w:lineRule="exact"/>
              <w:jc w:val="left"/>
              <w:rPr>
                <w:sz w:val="18"/>
                <w:szCs w:val="18"/>
              </w:rPr>
            </w:pPr>
            <w:r>
              <w:rPr>
                <w:rFonts w:hint="eastAsia" w:ascii="宋体" w:hAnsi="宋体"/>
                <w:sz w:val="18"/>
                <w:szCs w:val="18"/>
              </w:rPr>
              <w:t>课程目标</w:t>
            </w:r>
            <w:r>
              <w:rPr>
                <w:rFonts w:hint="eastAsia"/>
                <w:sz w:val="18"/>
                <w:szCs w:val="18"/>
              </w:rPr>
              <w:t>3</w:t>
            </w:r>
          </w:p>
          <w:p>
            <w:pPr>
              <w:spacing w:line="320" w:lineRule="exact"/>
              <w:jc w:val="left"/>
              <w:rPr>
                <w:sz w:val="18"/>
                <w:szCs w:val="18"/>
              </w:rPr>
            </w:pPr>
            <w:r>
              <w:rPr>
                <w:rFonts w:hint="eastAsia" w:ascii="宋体" w:hAnsi="宋体"/>
                <w:sz w:val="18"/>
                <w:szCs w:val="18"/>
              </w:rPr>
              <w:t>（支撑毕业要求指标点</w:t>
            </w:r>
            <w:r>
              <w:rPr>
                <w:b/>
                <w:sz w:val="18"/>
                <w:szCs w:val="18"/>
              </w:rPr>
              <w:t>11.3</w:t>
            </w:r>
            <w:r>
              <w:rPr>
                <w:rFonts w:hint="eastAsia" w:ascii="宋体" w:hAnsi="宋体"/>
                <w:sz w:val="18"/>
                <w:szCs w:val="18"/>
              </w:rPr>
              <w:t>）</w:t>
            </w:r>
          </w:p>
        </w:tc>
        <w:tc>
          <w:tcPr>
            <w:tcW w:w="3142" w:type="dxa"/>
            <w:tcBorders>
              <w:top w:val="single" w:color="auto" w:sz="4" w:space="0"/>
              <w:left w:val="nil"/>
              <w:bottom w:val="single" w:color="auto" w:sz="4" w:space="0"/>
              <w:right w:val="single" w:color="auto" w:sz="4" w:space="0"/>
            </w:tcBorders>
          </w:tcPr>
          <w:p>
            <w:pPr>
              <w:spacing w:line="320" w:lineRule="exact"/>
              <w:jc w:val="left"/>
              <w:rPr>
                <w:sz w:val="18"/>
                <w:szCs w:val="18"/>
              </w:rPr>
            </w:pPr>
            <w:r>
              <w:rPr>
                <w:rFonts w:hint="eastAsia"/>
                <w:sz w:val="18"/>
                <w:szCs w:val="18"/>
              </w:rPr>
              <w:t>1.</w:t>
            </w:r>
            <w:r>
              <w:rPr>
                <w:rFonts w:ascii="宋体" w:hAnsi="宋体"/>
                <w:sz w:val="18"/>
                <w:szCs w:val="18"/>
              </w:rPr>
              <w:t>设备磨损规律</w:t>
            </w:r>
          </w:p>
          <w:p>
            <w:pPr>
              <w:spacing w:line="320" w:lineRule="exact"/>
              <w:jc w:val="left"/>
              <w:rPr>
                <w:sz w:val="18"/>
                <w:szCs w:val="18"/>
              </w:rPr>
            </w:pPr>
            <w:r>
              <w:rPr>
                <w:rFonts w:hint="eastAsia"/>
                <w:sz w:val="18"/>
                <w:szCs w:val="18"/>
              </w:rPr>
              <w:t>2.</w:t>
            </w:r>
            <w:r>
              <w:rPr>
                <w:rFonts w:hint="eastAsia" w:ascii="宋体" w:hAnsi="宋体"/>
                <w:sz w:val="18"/>
                <w:szCs w:val="18"/>
              </w:rPr>
              <w:t>设备磨损补偿方式</w:t>
            </w:r>
          </w:p>
          <w:p>
            <w:pPr>
              <w:spacing w:line="320" w:lineRule="exact"/>
              <w:jc w:val="left"/>
              <w:rPr>
                <w:sz w:val="18"/>
                <w:szCs w:val="18"/>
              </w:rPr>
            </w:pPr>
            <w:r>
              <w:rPr>
                <w:rFonts w:hint="eastAsia"/>
                <w:sz w:val="18"/>
                <w:szCs w:val="18"/>
              </w:rPr>
              <w:t>3.</w:t>
            </w:r>
            <w:r>
              <w:rPr>
                <w:rFonts w:hint="eastAsia" w:ascii="宋体" w:hAnsi="宋体"/>
                <w:sz w:val="18"/>
                <w:szCs w:val="18"/>
              </w:rPr>
              <w:t>设备更新的技术分析</w:t>
            </w:r>
          </w:p>
          <w:p>
            <w:pPr>
              <w:spacing w:line="320" w:lineRule="exact"/>
              <w:jc w:val="left"/>
              <w:rPr>
                <w:sz w:val="18"/>
                <w:szCs w:val="18"/>
              </w:rPr>
            </w:pPr>
            <w:r>
              <w:rPr>
                <w:rFonts w:hint="eastAsia"/>
                <w:sz w:val="18"/>
                <w:szCs w:val="18"/>
              </w:rPr>
              <w:t>4.ABC</w:t>
            </w:r>
            <w:r>
              <w:rPr>
                <w:rFonts w:hint="eastAsia" w:ascii="宋体" w:hAnsi="宋体"/>
                <w:sz w:val="18"/>
                <w:szCs w:val="18"/>
              </w:rPr>
              <w:t>分类法的概念与应用</w:t>
            </w:r>
          </w:p>
          <w:p>
            <w:pPr>
              <w:spacing w:line="320" w:lineRule="exact"/>
              <w:jc w:val="left"/>
              <w:rPr>
                <w:sz w:val="18"/>
                <w:szCs w:val="18"/>
              </w:rPr>
            </w:pPr>
            <w:r>
              <w:rPr>
                <w:rFonts w:hint="eastAsia"/>
                <w:sz w:val="18"/>
                <w:szCs w:val="18"/>
              </w:rPr>
              <w:t>5.</w:t>
            </w:r>
            <w:r>
              <w:rPr>
                <w:rFonts w:hint="eastAsia" w:ascii="宋体" w:hAnsi="宋体"/>
                <w:sz w:val="18"/>
                <w:szCs w:val="18"/>
              </w:rPr>
              <w:t>技术创新的分类</w:t>
            </w:r>
          </w:p>
          <w:p>
            <w:pPr>
              <w:spacing w:line="320" w:lineRule="exact"/>
              <w:jc w:val="left"/>
              <w:rPr>
                <w:sz w:val="18"/>
                <w:szCs w:val="18"/>
              </w:rPr>
            </w:pPr>
            <w:r>
              <w:rPr>
                <w:rFonts w:hint="eastAsia"/>
                <w:sz w:val="18"/>
                <w:szCs w:val="18"/>
              </w:rPr>
              <w:t>6.</w:t>
            </w:r>
            <w:r>
              <w:rPr>
                <w:rFonts w:hint="eastAsia" w:ascii="宋体" w:hAnsi="宋体"/>
                <w:sz w:val="18"/>
                <w:szCs w:val="18"/>
              </w:rPr>
              <w:t>技术经济案例分析</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40</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40</w:t>
            </w:r>
          </w:p>
        </w:tc>
        <w:tc>
          <w:tcPr>
            <w:tcW w:w="96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30</w:t>
            </w:r>
          </w:p>
        </w:tc>
        <w:tc>
          <w:tcPr>
            <w:tcW w:w="673"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ascii="宋体" w:hAnsi="宋体"/>
                <w:sz w:val="18"/>
                <w:szCs w:val="18"/>
              </w:rPr>
              <w:t>合计</w:t>
            </w:r>
          </w:p>
        </w:tc>
        <w:tc>
          <w:tcPr>
            <w:tcW w:w="3142" w:type="dxa"/>
            <w:tcBorders>
              <w:top w:val="single" w:color="auto" w:sz="4" w:space="0"/>
              <w:left w:val="nil"/>
              <w:bottom w:val="single" w:color="auto" w:sz="4" w:space="0"/>
              <w:right w:val="single" w:color="auto" w:sz="4" w:space="0"/>
            </w:tcBorders>
          </w:tcPr>
          <w:p>
            <w:pPr>
              <w:spacing w:line="320" w:lineRule="exact"/>
              <w:jc w:val="center"/>
              <w:rPr>
                <w:sz w:val="18"/>
                <w:szCs w:val="18"/>
              </w:rPr>
            </w:pP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100</w:t>
            </w:r>
          </w:p>
        </w:tc>
        <w:tc>
          <w:tcPr>
            <w:tcW w:w="816"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100</w:t>
            </w:r>
          </w:p>
        </w:tc>
        <w:tc>
          <w:tcPr>
            <w:tcW w:w="969"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rFonts w:hint="eastAsia"/>
                <w:sz w:val="18"/>
                <w:szCs w:val="18"/>
              </w:rPr>
              <w:t>100</w:t>
            </w:r>
          </w:p>
        </w:tc>
        <w:tc>
          <w:tcPr>
            <w:tcW w:w="673" w:type="dxa"/>
            <w:tcBorders>
              <w:top w:val="single" w:color="auto" w:sz="4" w:space="0"/>
              <w:left w:val="nil"/>
              <w:bottom w:val="single" w:color="auto" w:sz="4" w:space="0"/>
              <w:right w:val="single" w:color="auto" w:sz="4" w:space="0"/>
            </w:tcBorders>
            <w:vAlign w:val="center"/>
          </w:tcPr>
          <w:p>
            <w:pPr>
              <w:spacing w:line="320" w:lineRule="exact"/>
              <w:jc w:val="center"/>
              <w:rPr>
                <w:sz w:val="18"/>
                <w:szCs w:val="18"/>
              </w:rPr>
            </w:pPr>
            <w:r>
              <w:rPr>
                <w:sz w:val="18"/>
                <w:szCs w:val="18"/>
              </w:rPr>
              <w:t>100</w:t>
            </w:r>
          </w:p>
        </w:tc>
      </w:tr>
    </w:tbl>
    <w:p>
      <w:pPr>
        <w:snapToGrid w:val="0"/>
        <w:spacing w:before="312" w:beforeLines="100" w:line="360" w:lineRule="auto"/>
        <w:ind w:firstLine="422" w:firstLineChars="200"/>
        <w:rPr>
          <w:b/>
          <w:szCs w:val="21"/>
        </w:rPr>
      </w:pPr>
      <w:r>
        <w:rPr>
          <w:rFonts w:hint="eastAsia"/>
          <w:b/>
          <w:bCs/>
          <w:kern w:val="0"/>
        </w:rPr>
        <w:t>1</w:t>
      </w:r>
      <w:r>
        <w:rPr>
          <w:b/>
          <w:bCs/>
          <w:kern w:val="0"/>
        </w:rPr>
        <w:t>.</w:t>
      </w:r>
      <w:r>
        <w:rPr>
          <w:rFonts w:ascii="宋体" w:hAnsi="宋体"/>
          <w:b/>
        </w:rPr>
        <w:t>考核方式</w:t>
      </w:r>
    </w:p>
    <w:p>
      <w:pPr>
        <w:adjustRightInd w:val="0"/>
        <w:snapToGrid w:val="0"/>
        <w:spacing w:line="360" w:lineRule="auto"/>
        <w:ind w:firstLine="420" w:firstLineChars="200"/>
        <w:rPr>
          <w:rFonts w:ascii="宋体" w:hAnsi="宋体" w:cs="楷体"/>
          <w:color w:val="000000"/>
        </w:rPr>
      </w:pPr>
      <w:r>
        <w:rPr>
          <w:rFonts w:hint="eastAsia" w:ascii="宋体" w:hAnsi="宋体" w:cs="楷体"/>
          <w:color w:val="000000"/>
        </w:rPr>
        <w:t>纳入考核的内容包括：每次的课堂作业和单元测试以及结课后的期末考试成绩，具体如下所示：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平时成绩</w:t>
            </w:r>
          </w:p>
        </w:tc>
        <w:tc>
          <w:tcPr>
            <w:tcW w:w="50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作业</w:t>
            </w:r>
            <w:r>
              <w:rPr>
                <w:rFonts w:hint="eastAsia"/>
              </w:rPr>
              <w:t>1</w:t>
            </w:r>
            <w:r>
              <w:t>.</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作业</w:t>
            </w:r>
            <w:r>
              <w:rPr>
                <w:rFonts w:hint="eastAsia"/>
              </w:rPr>
              <w:t>2</w:t>
            </w:r>
            <w:r>
              <w:t>.</w:t>
            </w:r>
            <w:r>
              <w:rPr>
                <w:rFonts w:hint="eastAsia"/>
              </w:rPr>
              <w:t>4</w:t>
            </w:r>
            <w:r>
              <w:rPr>
                <w:rFonts w:hint="eastAsia" w:ascii="宋体" w:hAnsi="宋体"/>
              </w:rPr>
              <w:t>、</w:t>
            </w:r>
            <w:r>
              <w:rPr>
                <w:rFonts w:hint="eastAsi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作业</w:t>
            </w:r>
            <w:r>
              <w:rPr>
                <w:rFonts w:hint="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作业</w:t>
            </w: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tcBorders>
              <w:top w:val="nil"/>
              <w:left w:val="single" w:color="auto" w:sz="4" w:space="0"/>
              <w:bottom w:val="single" w:color="auto" w:sz="4" w:space="0"/>
              <w:right w:val="single" w:color="auto" w:sz="4" w:space="0"/>
            </w:tcBorders>
            <w:vAlign w:val="center"/>
          </w:tcPr>
          <w:p>
            <w:pPr>
              <w:jc w:val="center"/>
            </w:pPr>
            <w:r>
              <w:rPr>
                <w:rFonts w:hint="eastAsia" w:ascii="宋体" w:hAnsi="宋体"/>
              </w:rPr>
              <w:t>期末考试</w:t>
            </w: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03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论述题</w:t>
            </w:r>
          </w:p>
        </w:tc>
      </w:tr>
    </w:tbl>
    <w:p>
      <w:pPr>
        <w:snapToGrid w:val="0"/>
        <w:spacing w:before="312" w:beforeLines="100" w:line="360" w:lineRule="auto"/>
        <w:ind w:firstLine="422" w:firstLineChars="200"/>
        <w:rPr>
          <w:b/>
          <w:szCs w:val="21"/>
        </w:rPr>
      </w:pPr>
      <w:r>
        <w:rPr>
          <w:rFonts w:hint="eastAsia"/>
          <w:b/>
        </w:rPr>
        <w:t>2</w:t>
      </w:r>
      <w:r>
        <w:rPr>
          <w:rFonts w:hAnsi="宋体"/>
          <w:b/>
        </w:rPr>
        <w:t xml:space="preserve">. </w:t>
      </w:r>
      <w:r>
        <w:rPr>
          <w:rFonts w:ascii="宋体" w:hAnsi="宋体"/>
          <w:b/>
        </w:rPr>
        <w:t>成绩评定</w:t>
      </w:r>
    </w:p>
    <w:p>
      <w:pPr>
        <w:snapToGrid w:val="0"/>
        <w:spacing w:line="360" w:lineRule="auto"/>
        <w:ind w:firstLine="420" w:firstLineChars="200"/>
        <w:rPr>
          <w:rFonts w:ascii="宋体" w:hAnsi="宋体"/>
        </w:rPr>
      </w:pPr>
      <w:r>
        <w:rPr>
          <w:rFonts w:hint="eastAsia" w:ascii="宋体" w:hAnsi="宋体"/>
        </w:rPr>
        <w:t>课程的考核应以考核学生对课程目标的达成为主要目的，以检查学生对各知识点的掌握程度为重要内容，课程成绩包括3大部分，分别为平时作业成绩和单元测试成绩</w:t>
      </w:r>
      <w:r>
        <w:rPr>
          <w:rFonts w:ascii="宋体" w:hAnsi="宋体"/>
        </w:rPr>
        <w:t>（</w:t>
      </w:r>
      <w:r>
        <w:rPr>
          <w:rFonts w:hint="eastAsia"/>
        </w:rPr>
        <w:t>2</w:t>
      </w:r>
      <w:r>
        <w:t>0</w:t>
      </w:r>
      <w:r>
        <w:rPr>
          <w:rFonts w:hint="eastAsia"/>
        </w:rPr>
        <w:t>%</w:t>
      </w:r>
      <w:r>
        <w:rPr>
          <w:rFonts w:ascii="宋体" w:hAnsi="宋体"/>
        </w:rPr>
        <w:t>）、</w:t>
      </w:r>
      <w:r>
        <w:rPr>
          <w:rFonts w:hint="eastAsia" w:ascii="宋体" w:hAnsi="宋体"/>
        </w:rPr>
        <w:t>期末考试成绩</w:t>
      </w:r>
      <w:r>
        <w:rPr>
          <w:rFonts w:ascii="宋体" w:hAnsi="宋体"/>
        </w:rPr>
        <w:t>（</w:t>
      </w:r>
      <w:r>
        <w:rPr>
          <w:rFonts w:hint="eastAsia"/>
        </w:rPr>
        <w:t>8</w:t>
      </w:r>
      <w:r>
        <w:t>0%</w:t>
      </w:r>
      <w:r>
        <w:rPr>
          <w:rFonts w:ascii="宋体" w:hAnsi="宋体"/>
        </w:rPr>
        <w:t>）。具体要求及</w:t>
      </w:r>
      <w:r>
        <w:rPr>
          <w:rFonts w:hint="eastAsia" w:ascii="宋体" w:hAnsi="宋体"/>
        </w:rPr>
        <w:t>成绩评定方法如下：</w:t>
      </w:r>
    </w:p>
    <w:p>
      <w:pPr>
        <w:snapToGrid w:val="0"/>
        <w:spacing w:line="360" w:lineRule="auto"/>
        <w:ind w:firstLine="420" w:firstLineChars="200"/>
      </w:pPr>
      <w:r>
        <w:t xml:space="preserve">1) </w:t>
      </w:r>
      <w:r>
        <w:rPr>
          <w:rFonts w:ascii="宋体" w:hAnsi="宋体"/>
        </w:rPr>
        <w:t>时间管理：本门课程的所有环节均要求学生参与并签到，不得缺勤。无故缺勤</w:t>
      </w:r>
      <w:r>
        <w:t>5</w:t>
      </w:r>
      <w:r>
        <w:rPr>
          <w:rFonts w:ascii="宋体" w:hAnsi="宋体"/>
        </w:rPr>
        <w:t>次者，可以取消本门课程的考核资格。</w:t>
      </w:r>
    </w:p>
    <w:p>
      <w:pPr>
        <w:snapToGrid w:val="0"/>
        <w:spacing w:line="360" w:lineRule="auto"/>
        <w:ind w:firstLine="420" w:firstLineChars="200"/>
      </w:pPr>
      <w:r>
        <w:t xml:space="preserve">2) </w:t>
      </w:r>
      <w:r>
        <w:rPr>
          <w:rFonts w:ascii="宋体" w:hAnsi="宋体"/>
        </w:rPr>
        <w:t>作业、</w:t>
      </w:r>
      <w:r>
        <w:rPr>
          <w:rFonts w:hint="eastAsia" w:ascii="宋体" w:hAnsi="宋体"/>
        </w:rPr>
        <w:t>单元测试</w:t>
      </w:r>
      <w:r>
        <w:rPr>
          <w:rFonts w:ascii="宋体" w:hAnsi="宋体"/>
        </w:rPr>
        <w:t>能够覆盖所学知识点且有一定深度。</w:t>
      </w:r>
    </w:p>
    <w:p>
      <w:pPr>
        <w:snapToGrid w:val="0"/>
        <w:spacing w:line="360" w:lineRule="auto"/>
        <w:ind w:firstLine="420" w:firstLineChars="200"/>
        <w:rPr>
          <w:b/>
        </w:rPr>
      </w:pPr>
      <w:r>
        <w:t xml:space="preserve">3) </w:t>
      </w:r>
      <w:r>
        <w:rPr>
          <w:rFonts w:ascii="宋体" w:hAnsi="宋体"/>
        </w:rPr>
        <w:t>期末考试：期末考试占总成绩的</w:t>
      </w:r>
      <w:r>
        <w:rPr>
          <w:rFonts w:hint="eastAsia"/>
        </w:rPr>
        <w:t>8</w:t>
      </w:r>
      <w:r>
        <w:t>0%</w:t>
      </w:r>
      <w:r>
        <w:rPr>
          <w:rFonts w:ascii="宋体" w:hAnsi="宋体"/>
        </w:rPr>
        <w:t>，根据教学大纲知识点闭卷考核。</w:t>
      </w:r>
    </w:p>
    <w:p>
      <w:pPr>
        <w:snapToGrid w:val="0"/>
        <w:spacing w:line="360" w:lineRule="auto"/>
        <w:rPr>
          <w:rFonts w:ascii="宋体" w:hAnsi="宋体"/>
          <w:b/>
        </w:rPr>
      </w:pPr>
    </w:p>
    <w:p>
      <w:pPr>
        <w:snapToGrid w:val="0"/>
        <w:spacing w:line="360" w:lineRule="auto"/>
        <w:rPr>
          <w:b/>
        </w:rPr>
      </w:pPr>
      <w:r>
        <w:rPr>
          <w:rFonts w:hint="eastAsia" w:ascii="宋体" w:hAnsi="宋体"/>
          <w:b/>
        </w:rPr>
        <w:t>八</w:t>
      </w:r>
      <w:r>
        <w:rPr>
          <w:rFonts w:ascii="宋体" w:hAnsi="宋体"/>
          <w:b/>
        </w:rPr>
        <w:t>、考核结果分析反馈</w:t>
      </w:r>
    </w:p>
    <w:p>
      <w:pPr>
        <w:spacing w:line="360" w:lineRule="auto"/>
        <w:ind w:firstLine="420" w:firstLineChars="200"/>
      </w:pPr>
      <w:r>
        <w:rPr>
          <w:rFonts w:hint="eastAsia" w:ascii="宋体" w:hAnsi="宋体"/>
        </w:rPr>
        <w:t>在理论教学活动实施过程中，教师依据课程教学大纲编写教学进度计划表、教案和讲义，通过课堂讲授、分组讨论、实验教学等教学方式引导学生学习，教师通过作业、测验、考试等方式对学生进行考核，考核结果以课程成绩的形式体现，学生课程成绩包括平时成绩、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pPr>
      <w:r>
        <w:t xml:space="preserve"> </w:t>
      </w:r>
    </w:p>
    <w:p>
      <w:pPr>
        <w:spacing w:after="156" w:afterLines="50" w:line="440" w:lineRule="exact"/>
        <w:ind w:left="88" w:leftChars="42" w:right="122" w:rightChars="58" w:firstLine="325" w:firstLineChars="154"/>
        <w:jc w:val="left"/>
        <w:rPr>
          <w:b/>
          <w:bCs/>
        </w:rPr>
      </w:pPr>
      <w:r>
        <w:rPr>
          <w:rFonts w:ascii="宋体" w:hAnsi="宋体"/>
          <w:b/>
          <w:bCs/>
        </w:rPr>
        <w:t>附录：</w:t>
      </w:r>
      <w:r>
        <w:rPr>
          <w:rFonts w:hint="eastAsia" w:ascii="宋体" w:hAnsi="宋体"/>
          <w:b/>
          <w:bCs/>
        </w:rPr>
        <w:t>平时成绩</w:t>
      </w:r>
      <w:r>
        <w:rPr>
          <w:rFonts w:ascii="宋体" w:hAnsi="宋体"/>
          <w:b/>
          <w:bCs/>
        </w:rPr>
        <w:t>评分标准</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52"/>
        <w:gridCol w:w="992"/>
        <w:gridCol w:w="992"/>
        <w:gridCol w:w="1134"/>
        <w:gridCol w:w="1134"/>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2" w:type="dxa"/>
            <w:tcBorders>
              <w:top w:val="inset" w:color="auto" w:sz="12" w:space="0"/>
              <w:left w:val="nil"/>
              <w:bottom w:val="inset" w:color="auto" w:sz="6" w:space="0"/>
              <w:right w:val="single" w:color="auto" w:sz="6" w:space="0"/>
            </w:tcBorders>
            <w:shd w:val="clear" w:color="auto" w:fill="FFFFFF"/>
            <w:vAlign w:val="center"/>
          </w:tcPr>
          <w:p>
            <w:pPr>
              <w:spacing w:line="440" w:lineRule="exact"/>
              <w:ind w:left="88" w:leftChars="42" w:right="122" w:rightChars="58" w:firstLine="277" w:firstLineChars="154"/>
              <w:jc w:val="center"/>
              <w:rPr>
                <w:sz w:val="18"/>
                <w:szCs w:val="18"/>
              </w:rPr>
            </w:pPr>
            <w:r>
              <w:rPr>
                <w:rFonts w:hint="eastAsia" w:ascii="宋体" w:hAnsi="宋体"/>
                <w:sz w:val="18"/>
                <w:szCs w:val="18"/>
              </w:rPr>
              <w:t>考核内容</w:t>
            </w:r>
          </w:p>
        </w:tc>
        <w:tc>
          <w:tcPr>
            <w:tcW w:w="992" w:type="dxa"/>
            <w:tcBorders>
              <w:top w:val="in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90-</w:t>
            </w:r>
            <w:r>
              <w:rPr>
                <w:rFonts w:hint="eastAsia"/>
                <w:sz w:val="18"/>
                <w:szCs w:val="18"/>
              </w:rPr>
              <w:t>100</w:t>
            </w:r>
          </w:p>
        </w:tc>
        <w:tc>
          <w:tcPr>
            <w:tcW w:w="992" w:type="dxa"/>
            <w:tcBorders>
              <w:top w:val="in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rFonts w:hint="eastAsia"/>
                <w:sz w:val="18"/>
                <w:szCs w:val="18"/>
              </w:rPr>
              <w:t>80</w:t>
            </w:r>
            <w:r>
              <w:rPr>
                <w:sz w:val="18"/>
                <w:szCs w:val="18"/>
              </w:rPr>
              <w:t>-90</w:t>
            </w:r>
          </w:p>
        </w:tc>
        <w:tc>
          <w:tcPr>
            <w:tcW w:w="1134" w:type="dxa"/>
            <w:tcBorders>
              <w:top w:val="in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70-80</w:t>
            </w:r>
          </w:p>
        </w:tc>
        <w:tc>
          <w:tcPr>
            <w:tcW w:w="1134" w:type="dxa"/>
            <w:tcBorders>
              <w:top w:val="in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60-70</w:t>
            </w:r>
          </w:p>
        </w:tc>
        <w:tc>
          <w:tcPr>
            <w:tcW w:w="993" w:type="dxa"/>
            <w:tcBorders>
              <w:top w:val="in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2" w:hRule="atLeast"/>
          <w:jc w:val="center"/>
        </w:trPr>
        <w:tc>
          <w:tcPr>
            <w:tcW w:w="2552" w:type="dxa"/>
            <w:tcBorders>
              <w:top w:val="inset" w:color="auto" w:sz="6" w:space="0"/>
              <w:left w:val="nil"/>
              <w:bottom w:val="inset" w:color="auto" w:sz="6" w:space="0"/>
              <w:right w:val="single" w:color="auto" w:sz="6" w:space="0"/>
            </w:tcBorders>
            <w:shd w:val="clear" w:color="auto" w:fill="FFFFFF"/>
            <w:vAlign w:val="center"/>
          </w:tcPr>
          <w:p>
            <w:pPr>
              <w:snapToGrid w:val="0"/>
              <w:ind w:right="122" w:rightChars="58"/>
              <w:rPr>
                <w:sz w:val="18"/>
                <w:szCs w:val="18"/>
              </w:rPr>
            </w:pPr>
            <w:r>
              <w:rPr>
                <w:rFonts w:hint="eastAsia" w:ascii="宋体" w:hAnsi="宋体"/>
                <w:sz w:val="18"/>
                <w:szCs w:val="18"/>
              </w:rPr>
              <w:t>主要根据</w:t>
            </w:r>
            <w:r>
              <w:rPr>
                <w:rFonts w:hint="eastAsia" w:ascii="宋体" w:hAnsi="宋体"/>
                <w:bCs/>
                <w:sz w:val="18"/>
                <w:szCs w:val="18"/>
              </w:rPr>
              <w:t>课堂出勤次数、作业完成次数和质量等综合</w:t>
            </w:r>
            <w:r>
              <w:rPr>
                <w:rFonts w:hint="eastAsia" w:ascii="宋体" w:hAnsi="宋体"/>
                <w:sz w:val="18"/>
                <w:szCs w:val="18"/>
              </w:rPr>
              <w:t>打分。</w:t>
            </w:r>
          </w:p>
        </w:tc>
        <w:tc>
          <w:tcPr>
            <w:tcW w:w="992" w:type="dxa"/>
            <w:tcBorders>
              <w:top w:val="single" w:color="auto" w:sz="6" w:space="0"/>
              <w:left w:val="nil"/>
              <w:bottom w:val="inset" w:color="auto" w:sz="6" w:space="0"/>
              <w:right w:val="nil"/>
            </w:tcBorders>
            <w:shd w:val="clear" w:color="auto" w:fill="FFFFFF"/>
            <w:vAlign w:val="center"/>
          </w:tcPr>
          <w:p>
            <w:pPr>
              <w:snapToGrid w:val="0"/>
              <w:ind w:right="122" w:rightChars="58"/>
              <w:jc w:val="center"/>
              <w:rPr>
                <w:sz w:val="18"/>
                <w:szCs w:val="18"/>
              </w:rPr>
            </w:pPr>
            <w:r>
              <w:rPr>
                <w:rFonts w:hint="eastAsia"/>
                <w:sz w:val="18"/>
                <w:szCs w:val="18"/>
              </w:rPr>
              <w:t>A</w:t>
            </w:r>
            <w:r>
              <w:rPr>
                <w:rFonts w:hint="eastAsia" w:ascii="宋体" w:hAnsi="宋体"/>
                <w:sz w:val="18"/>
                <w:szCs w:val="18"/>
              </w:rPr>
              <w:t>且</w:t>
            </w:r>
            <w:r>
              <w:rPr>
                <w:rFonts w:hint="eastAsia"/>
                <w:sz w:val="18"/>
                <w:szCs w:val="18"/>
              </w:rPr>
              <w:t>G</w:t>
            </w:r>
          </w:p>
        </w:tc>
        <w:tc>
          <w:tcPr>
            <w:tcW w:w="992" w:type="dxa"/>
            <w:tcBorders>
              <w:top w:val="single" w:color="auto" w:sz="6" w:space="0"/>
              <w:left w:val="nil"/>
              <w:bottom w:val="inset" w:color="auto" w:sz="6" w:space="0"/>
              <w:right w:val="nil"/>
            </w:tcBorders>
            <w:shd w:val="clear" w:color="auto" w:fill="FFFFFF"/>
            <w:vAlign w:val="center"/>
          </w:tcPr>
          <w:p>
            <w:pPr>
              <w:snapToGrid w:val="0"/>
              <w:ind w:right="122" w:rightChars="58"/>
              <w:jc w:val="center"/>
              <w:rPr>
                <w:sz w:val="18"/>
                <w:szCs w:val="18"/>
              </w:rPr>
            </w:pPr>
            <w:r>
              <w:rPr>
                <w:rFonts w:hint="eastAsia"/>
                <w:sz w:val="18"/>
                <w:szCs w:val="18"/>
              </w:rPr>
              <w:t>A</w:t>
            </w:r>
            <w:r>
              <w:rPr>
                <w:rFonts w:hint="eastAsia" w:ascii="宋体" w:hAnsi="宋体"/>
                <w:sz w:val="18"/>
                <w:szCs w:val="18"/>
              </w:rPr>
              <w:t>且</w:t>
            </w:r>
            <w:r>
              <w:rPr>
                <w:sz w:val="18"/>
                <w:szCs w:val="18"/>
              </w:rPr>
              <w:t xml:space="preserve">P; </w:t>
            </w:r>
          </w:p>
          <w:p>
            <w:pPr>
              <w:snapToGrid w:val="0"/>
              <w:ind w:right="122" w:rightChars="58"/>
              <w:jc w:val="center"/>
              <w:rPr>
                <w:sz w:val="18"/>
                <w:szCs w:val="18"/>
              </w:rPr>
            </w:pPr>
            <w:r>
              <w:rPr>
                <w:sz w:val="18"/>
                <w:szCs w:val="18"/>
              </w:rPr>
              <w:t>B</w:t>
            </w:r>
            <w:r>
              <w:rPr>
                <w:rFonts w:hint="eastAsia" w:ascii="宋体" w:hAnsi="宋体"/>
                <w:sz w:val="18"/>
                <w:szCs w:val="18"/>
              </w:rPr>
              <w:t>且</w:t>
            </w:r>
            <w:r>
              <w:rPr>
                <w:rFonts w:hint="eastAsia"/>
                <w:sz w:val="18"/>
                <w:szCs w:val="18"/>
              </w:rPr>
              <w:t>G</w:t>
            </w:r>
          </w:p>
        </w:tc>
        <w:tc>
          <w:tcPr>
            <w:tcW w:w="1134" w:type="dxa"/>
            <w:tcBorders>
              <w:top w:val="single" w:color="auto" w:sz="6" w:space="0"/>
              <w:left w:val="nil"/>
              <w:bottom w:val="inset" w:color="auto" w:sz="6" w:space="0"/>
              <w:right w:val="nil"/>
            </w:tcBorders>
            <w:shd w:val="clear" w:color="auto" w:fill="FFFFFF"/>
            <w:vAlign w:val="center"/>
          </w:tcPr>
          <w:p>
            <w:pPr>
              <w:snapToGrid w:val="0"/>
              <w:ind w:right="122" w:rightChars="58"/>
              <w:jc w:val="center"/>
              <w:rPr>
                <w:sz w:val="18"/>
                <w:szCs w:val="18"/>
              </w:rPr>
            </w:pPr>
            <w:r>
              <w:rPr>
                <w:sz w:val="18"/>
                <w:szCs w:val="18"/>
              </w:rPr>
              <w:t>B</w:t>
            </w:r>
            <w:r>
              <w:rPr>
                <w:rFonts w:hint="eastAsia" w:ascii="宋体" w:hAnsi="宋体"/>
                <w:sz w:val="18"/>
                <w:szCs w:val="18"/>
              </w:rPr>
              <w:t>且</w:t>
            </w:r>
            <w:r>
              <w:rPr>
                <w:sz w:val="18"/>
                <w:szCs w:val="18"/>
              </w:rPr>
              <w:t>P;</w:t>
            </w:r>
          </w:p>
          <w:p>
            <w:pPr>
              <w:snapToGrid w:val="0"/>
              <w:ind w:right="122" w:rightChars="58"/>
              <w:jc w:val="center"/>
              <w:rPr>
                <w:sz w:val="18"/>
                <w:szCs w:val="18"/>
              </w:rPr>
            </w:pPr>
            <w:r>
              <w:rPr>
                <w:sz w:val="18"/>
                <w:szCs w:val="18"/>
              </w:rPr>
              <w:t>C</w:t>
            </w:r>
            <w:r>
              <w:rPr>
                <w:rFonts w:hint="eastAsia" w:ascii="宋体" w:hAnsi="宋体"/>
                <w:sz w:val="18"/>
                <w:szCs w:val="18"/>
              </w:rPr>
              <w:t>且</w:t>
            </w:r>
            <w:r>
              <w:rPr>
                <w:rFonts w:hint="eastAsia"/>
                <w:sz w:val="18"/>
                <w:szCs w:val="18"/>
              </w:rPr>
              <w:t>G</w:t>
            </w:r>
          </w:p>
        </w:tc>
        <w:tc>
          <w:tcPr>
            <w:tcW w:w="1134" w:type="dxa"/>
            <w:tcBorders>
              <w:top w:val="single" w:color="auto" w:sz="6" w:space="0"/>
              <w:left w:val="nil"/>
              <w:bottom w:val="inset" w:color="auto" w:sz="6" w:space="0"/>
              <w:right w:val="nil"/>
            </w:tcBorders>
            <w:shd w:val="clear" w:color="auto" w:fill="FFFFFF"/>
            <w:vAlign w:val="center"/>
          </w:tcPr>
          <w:p>
            <w:pPr>
              <w:snapToGrid w:val="0"/>
              <w:ind w:right="122" w:rightChars="58"/>
              <w:jc w:val="center"/>
              <w:rPr>
                <w:sz w:val="18"/>
                <w:szCs w:val="18"/>
              </w:rPr>
            </w:pPr>
            <w:r>
              <w:rPr>
                <w:sz w:val="18"/>
                <w:szCs w:val="18"/>
              </w:rPr>
              <w:t>C</w:t>
            </w:r>
            <w:r>
              <w:rPr>
                <w:rFonts w:hint="eastAsia" w:ascii="宋体" w:hAnsi="宋体"/>
                <w:sz w:val="18"/>
                <w:szCs w:val="18"/>
              </w:rPr>
              <w:t>且</w:t>
            </w:r>
            <w:r>
              <w:rPr>
                <w:sz w:val="18"/>
                <w:szCs w:val="18"/>
              </w:rPr>
              <w:t xml:space="preserve">P; </w:t>
            </w:r>
          </w:p>
          <w:p>
            <w:pPr>
              <w:snapToGrid w:val="0"/>
              <w:ind w:right="122" w:rightChars="58"/>
              <w:jc w:val="center"/>
              <w:rPr>
                <w:sz w:val="18"/>
                <w:szCs w:val="18"/>
              </w:rPr>
            </w:pPr>
            <w:r>
              <w:rPr>
                <w:sz w:val="18"/>
                <w:szCs w:val="18"/>
              </w:rPr>
              <w:t>D</w:t>
            </w:r>
            <w:r>
              <w:rPr>
                <w:rFonts w:hint="eastAsia" w:ascii="宋体" w:hAnsi="宋体"/>
                <w:sz w:val="18"/>
                <w:szCs w:val="18"/>
              </w:rPr>
              <w:t>且</w:t>
            </w:r>
            <w:r>
              <w:rPr>
                <w:rFonts w:hint="eastAsia"/>
                <w:sz w:val="18"/>
                <w:szCs w:val="18"/>
              </w:rPr>
              <w:t>G</w:t>
            </w:r>
          </w:p>
        </w:tc>
        <w:tc>
          <w:tcPr>
            <w:tcW w:w="993" w:type="dxa"/>
            <w:tcBorders>
              <w:top w:val="single" w:color="auto" w:sz="6" w:space="0"/>
              <w:left w:val="nil"/>
              <w:bottom w:val="inset" w:color="auto" w:sz="6" w:space="0"/>
              <w:right w:val="nil"/>
            </w:tcBorders>
            <w:shd w:val="clear" w:color="auto" w:fill="FFFFFF"/>
            <w:vAlign w:val="center"/>
          </w:tcPr>
          <w:p>
            <w:pPr>
              <w:snapToGrid w:val="0"/>
              <w:ind w:right="122" w:rightChars="58"/>
              <w:jc w:val="center"/>
              <w:rPr>
                <w:sz w:val="18"/>
                <w:szCs w:val="18"/>
              </w:rPr>
            </w:pPr>
            <w:r>
              <w:rPr>
                <w:rFonts w:hint="eastAsia"/>
                <w:sz w:val="18"/>
                <w:szCs w:val="18"/>
              </w:rPr>
              <w:t>E</w:t>
            </w:r>
          </w:p>
        </w:tc>
      </w:tr>
    </w:tbl>
    <w:p>
      <w:pPr>
        <w:snapToGrid w:val="0"/>
        <w:spacing w:before="156" w:beforeLines="50" w:line="360" w:lineRule="auto"/>
        <w:ind w:firstLine="720" w:firstLineChars="400"/>
        <w:rPr>
          <w:rFonts w:hAnsi="宋体"/>
          <w:bCs/>
          <w:sz w:val="18"/>
          <w:szCs w:val="18"/>
        </w:rPr>
      </w:pPr>
      <w:r>
        <w:rPr>
          <w:rFonts w:hint="eastAsia"/>
          <w:bCs/>
          <w:sz w:val="18"/>
          <w:szCs w:val="18"/>
        </w:rPr>
        <w:t>A</w:t>
      </w:r>
      <w:r>
        <w:rPr>
          <w:rFonts w:hint="eastAsia" w:ascii="宋体" w:hAnsi="宋体"/>
          <w:bCs/>
          <w:sz w:val="18"/>
          <w:szCs w:val="18"/>
        </w:rPr>
        <w:t>：课堂无故缺勤次数与作业未完成次数之和为</w:t>
      </w:r>
      <w:r>
        <w:rPr>
          <w:rFonts w:hint="eastAsia"/>
          <w:bCs/>
          <w:sz w:val="18"/>
          <w:szCs w:val="18"/>
        </w:rPr>
        <w:t>0</w:t>
      </w:r>
      <w:r>
        <w:rPr>
          <w:rFonts w:hint="eastAsia" w:ascii="宋体" w:hAnsi="宋体"/>
          <w:bCs/>
          <w:sz w:val="18"/>
          <w:szCs w:val="18"/>
        </w:rPr>
        <w:t>；</w:t>
      </w:r>
    </w:p>
    <w:p>
      <w:pPr>
        <w:snapToGrid w:val="0"/>
        <w:spacing w:line="360" w:lineRule="auto"/>
        <w:ind w:firstLine="720" w:firstLineChars="400"/>
        <w:rPr>
          <w:sz w:val="18"/>
          <w:szCs w:val="18"/>
        </w:rPr>
      </w:pPr>
      <w:r>
        <w:rPr>
          <w:rFonts w:hAnsi="宋体"/>
          <w:bCs/>
          <w:sz w:val="18"/>
          <w:szCs w:val="18"/>
        </w:rPr>
        <w:t>B</w:t>
      </w:r>
      <w:r>
        <w:rPr>
          <w:rFonts w:hint="eastAsia" w:ascii="宋体" w:hAnsi="宋体"/>
          <w:bCs/>
          <w:sz w:val="18"/>
          <w:szCs w:val="18"/>
        </w:rPr>
        <w:t>：课堂无故缺勤次数与作业未完成次数之和为</w:t>
      </w:r>
      <w:r>
        <w:rPr>
          <w:rFonts w:hAnsi="宋体"/>
          <w:bCs/>
          <w:sz w:val="18"/>
          <w:szCs w:val="18"/>
        </w:rPr>
        <w:t>1</w:t>
      </w:r>
      <w:r>
        <w:rPr>
          <w:rFonts w:hint="eastAsia" w:ascii="宋体" w:hAnsi="宋体"/>
          <w:bCs/>
          <w:sz w:val="18"/>
          <w:szCs w:val="18"/>
        </w:rPr>
        <w:t>；</w:t>
      </w:r>
    </w:p>
    <w:p>
      <w:pPr>
        <w:snapToGrid w:val="0"/>
        <w:spacing w:line="360" w:lineRule="auto"/>
        <w:ind w:firstLine="720" w:firstLineChars="400"/>
        <w:rPr>
          <w:sz w:val="18"/>
          <w:szCs w:val="18"/>
        </w:rPr>
      </w:pPr>
      <w:r>
        <w:rPr>
          <w:rFonts w:hAnsi="宋体"/>
          <w:bCs/>
          <w:sz w:val="18"/>
          <w:szCs w:val="18"/>
        </w:rPr>
        <w:t>C</w:t>
      </w:r>
      <w:r>
        <w:rPr>
          <w:rFonts w:hint="eastAsia" w:ascii="宋体" w:hAnsi="宋体"/>
          <w:bCs/>
          <w:sz w:val="18"/>
          <w:szCs w:val="18"/>
        </w:rPr>
        <w:t>：课堂无故缺勤次数与作业未完成次数之和为</w:t>
      </w:r>
      <w:r>
        <w:rPr>
          <w:rFonts w:hAnsi="宋体"/>
          <w:bCs/>
          <w:sz w:val="18"/>
          <w:szCs w:val="18"/>
        </w:rPr>
        <w:t>2</w:t>
      </w:r>
      <w:r>
        <w:rPr>
          <w:rFonts w:hint="eastAsia" w:ascii="宋体" w:hAnsi="宋体"/>
          <w:bCs/>
          <w:sz w:val="18"/>
          <w:szCs w:val="18"/>
        </w:rPr>
        <w:t>；</w:t>
      </w:r>
    </w:p>
    <w:p>
      <w:pPr>
        <w:snapToGrid w:val="0"/>
        <w:spacing w:line="360" w:lineRule="auto"/>
        <w:ind w:firstLine="720" w:firstLineChars="400"/>
        <w:rPr>
          <w:sz w:val="18"/>
          <w:szCs w:val="18"/>
        </w:rPr>
      </w:pPr>
      <w:r>
        <w:rPr>
          <w:rFonts w:hAnsi="宋体"/>
          <w:bCs/>
          <w:sz w:val="18"/>
          <w:szCs w:val="18"/>
        </w:rPr>
        <w:t>D</w:t>
      </w:r>
      <w:r>
        <w:rPr>
          <w:rFonts w:hint="eastAsia" w:ascii="宋体" w:hAnsi="宋体"/>
          <w:bCs/>
          <w:sz w:val="18"/>
          <w:szCs w:val="18"/>
        </w:rPr>
        <w:t>：课堂无故缺勤次数与作业未完成次数之和为</w:t>
      </w:r>
      <w:r>
        <w:rPr>
          <w:rFonts w:hAnsi="宋体"/>
          <w:bCs/>
          <w:sz w:val="18"/>
          <w:szCs w:val="18"/>
        </w:rPr>
        <w:t>3</w:t>
      </w:r>
      <w:r>
        <w:rPr>
          <w:rFonts w:hint="eastAsia" w:ascii="宋体" w:hAnsi="宋体"/>
          <w:bCs/>
          <w:sz w:val="18"/>
          <w:szCs w:val="18"/>
        </w:rPr>
        <w:t>；</w:t>
      </w:r>
    </w:p>
    <w:p>
      <w:pPr>
        <w:snapToGrid w:val="0"/>
        <w:spacing w:line="360" w:lineRule="auto"/>
        <w:ind w:firstLine="720" w:firstLineChars="400"/>
        <w:rPr>
          <w:sz w:val="18"/>
          <w:szCs w:val="18"/>
        </w:rPr>
      </w:pPr>
      <w:r>
        <w:rPr>
          <w:rFonts w:hAnsi="宋体"/>
          <w:bCs/>
          <w:sz w:val="18"/>
          <w:szCs w:val="18"/>
        </w:rPr>
        <w:t>E</w:t>
      </w:r>
      <w:r>
        <w:rPr>
          <w:rFonts w:hint="eastAsia" w:ascii="宋体" w:hAnsi="宋体"/>
          <w:bCs/>
          <w:sz w:val="18"/>
          <w:szCs w:val="18"/>
        </w:rPr>
        <w:t>：课堂无故缺勤次数与作业未完成次数之和大于</w:t>
      </w:r>
      <w:r>
        <w:rPr>
          <w:rFonts w:hint="eastAsia"/>
          <w:bCs/>
          <w:sz w:val="18"/>
          <w:szCs w:val="18"/>
        </w:rPr>
        <w:t>3</w:t>
      </w:r>
      <w:r>
        <w:rPr>
          <w:rFonts w:hint="eastAsia" w:ascii="宋体" w:hAnsi="宋体"/>
          <w:bCs/>
          <w:sz w:val="18"/>
          <w:szCs w:val="18"/>
        </w:rPr>
        <w:t>；</w:t>
      </w:r>
    </w:p>
    <w:p>
      <w:pPr>
        <w:snapToGrid w:val="0"/>
        <w:spacing w:line="360" w:lineRule="auto"/>
        <w:ind w:firstLine="720" w:firstLineChars="400"/>
        <w:rPr>
          <w:sz w:val="18"/>
          <w:szCs w:val="18"/>
        </w:rPr>
      </w:pPr>
      <w:r>
        <w:rPr>
          <w:rFonts w:hint="eastAsia"/>
          <w:sz w:val="18"/>
          <w:szCs w:val="18"/>
        </w:rPr>
        <w:t>G</w:t>
      </w:r>
      <w:r>
        <w:rPr>
          <w:rFonts w:hint="eastAsia" w:ascii="宋体" w:hAnsi="宋体"/>
          <w:sz w:val="18"/>
          <w:szCs w:val="18"/>
        </w:rPr>
        <w:t>：作业整体完成质量好</w:t>
      </w:r>
      <w:r>
        <w:rPr>
          <w:rFonts w:hint="eastAsia"/>
          <w:sz w:val="18"/>
          <w:szCs w:val="18"/>
        </w:rPr>
        <w:t>;</w:t>
      </w:r>
      <w:r>
        <w:rPr>
          <w:sz w:val="18"/>
          <w:szCs w:val="18"/>
        </w:rPr>
        <w:t xml:space="preserve"> </w:t>
      </w:r>
    </w:p>
    <w:p>
      <w:pPr>
        <w:snapToGrid w:val="0"/>
        <w:spacing w:line="360" w:lineRule="auto"/>
        <w:ind w:firstLine="720" w:firstLineChars="400"/>
        <w:rPr>
          <w:sz w:val="18"/>
          <w:szCs w:val="18"/>
        </w:rPr>
      </w:pPr>
      <w:r>
        <w:rPr>
          <w:sz w:val="18"/>
          <w:szCs w:val="18"/>
        </w:rPr>
        <w:t>P</w:t>
      </w:r>
      <w:r>
        <w:rPr>
          <w:rFonts w:hint="eastAsia" w:ascii="宋体" w:hAnsi="宋体"/>
          <w:sz w:val="18"/>
          <w:szCs w:val="18"/>
        </w:rPr>
        <w:t>：作业整体完成质量一般。</w:t>
      </w:r>
    </w:p>
    <w:p>
      <w:pPr>
        <w:spacing w:line="360" w:lineRule="auto"/>
        <w:ind w:firstLine="420" w:firstLineChars="200"/>
        <w:rPr>
          <w:szCs w:val="21"/>
        </w:rPr>
      </w:pPr>
      <w:r>
        <w:t xml:space="preserve"> </w:t>
      </w:r>
    </w:p>
    <w:p>
      <w:pPr>
        <w:spacing w:line="360" w:lineRule="auto"/>
        <w:ind w:firstLine="420" w:firstLineChars="200"/>
      </w:pPr>
    </w:p>
    <w:p>
      <w:pPr>
        <w:widowControl/>
        <w:jc w:val="left"/>
      </w:pPr>
      <w:r>
        <w:br w:type="page"/>
      </w:r>
    </w:p>
    <w:p>
      <w:pPr>
        <w:pStyle w:val="28"/>
        <w:rPr>
          <w:color w:val="0000FF"/>
        </w:rPr>
      </w:pPr>
      <w:bookmarkStart w:id="16" w:name="_Toc17438"/>
      <w:r>
        <w:rPr>
          <w:rFonts w:hint="eastAsia"/>
        </w:rPr>
        <w:t>交通法规与安全</w:t>
      </w:r>
      <w:bookmarkEnd w:id="16"/>
    </w:p>
    <w:p>
      <w:pPr>
        <w:snapToGrid w:val="0"/>
        <w:spacing w:line="360" w:lineRule="auto"/>
        <w:jc w:val="center"/>
        <w:rPr>
          <w:sz w:val="28"/>
          <w:szCs w:val="28"/>
        </w:rPr>
      </w:pPr>
      <w:r>
        <w:rPr>
          <w:sz w:val="28"/>
          <w:szCs w:val="28"/>
        </w:rPr>
        <w:t>（</w:t>
      </w:r>
      <w:r>
        <w:rPr>
          <w:rFonts w:hint="eastAsia"/>
          <w:sz w:val="24"/>
        </w:rPr>
        <w:t>Traffic laws and safety</w:t>
      </w:r>
      <w:r>
        <w:rPr>
          <w:sz w:val="24"/>
        </w:rPr>
        <w:t>）</w:t>
      </w:r>
    </w:p>
    <w:p>
      <w:pPr>
        <w:snapToGrid w:val="0"/>
        <w:spacing w:line="360" w:lineRule="auto"/>
        <w:jc w:val="center"/>
        <w:rPr>
          <w:b/>
          <w:szCs w:val="21"/>
        </w:rPr>
      </w:pPr>
    </w:p>
    <w:p>
      <w:pPr>
        <w:snapToGrid w:val="0"/>
        <w:spacing w:line="30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int="eastAsia"/>
                <w:bCs/>
                <w:kern w:val="0"/>
                <w:szCs w:val="21"/>
              </w:rPr>
              <w:t>04021315</w:t>
            </w:r>
          </w:p>
        </w:tc>
        <w:tc>
          <w:tcPr>
            <w:tcW w:w="1453" w:type="pct"/>
          </w:tcPr>
          <w:p>
            <w:pPr>
              <w:spacing w:line="300" w:lineRule="auto"/>
              <w:rPr>
                <w:b/>
                <w:bCs/>
                <w:szCs w:val="21"/>
              </w:rPr>
            </w:pPr>
            <w:r>
              <w:rPr>
                <w:rFonts w:hAnsi="宋体"/>
                <w:b/>
                <w:bCs/>
                <w:szCs w:val="21"/>
              </w:rPr>
              <w:t>课程总学时：</w:t>
            </w:r>
            <w:r>
              <w:rPr>
                <w:rFonts w:hint="eastAsia"/>
                <w:bCs/>
                <w:kern w:val="0"/>
                <w:szCs w:val="21"/>
              </w:rPr>
              <w:t>32</w:t>
            </w:r>
          </w:p>
        </w:tc>
        <w:tc>
          <w:tcPr>
            <w:tcW w:w="1881" w:type="pct"/>
          </w:tcPr>
          <w:p>
            <w:pPr>
              <w:spacing w:line="300" w:lineRule="auto"/>
              <w:rPr>
                <w:b/>
                <w:bCs/>
                <w:szCs w:val="21"/>
              </w:rPr>
            </w:pPr>
            <w:r>
              <w:rPr>
                <w:rFonts w:hAnsi="宋体"/>
                <w:b/>
                <w:bCs/>
                <w:szCs w:val="21"/>
              </w:rPr>
              <w:t>实验学时：</w:t>
            </w:r>
            <w:r>
              <w:rPr>
                <w:bCs/>
                <w:kern w:val="0"/>
                <w:szCs w:val="21"/>
              </w:rPr>
              <w:t xml:space="preserve"> </w:t>
            </w:r>
            <w:r>
              <w:rPr>
                <w:rFonts w:hint="eastAsia"/>
                <w:bCs/>
                <w:kern w:val="0"/>
                <w:szCs w:val="21"/>
              </w:rPr>
              <w:t>6</w:t>
            </w:r>
            <w:r>
              <w:rPr>
                <w:bCs/>
                <w:kern w:val="0"/>
                <w:szCs w:val="21"/>
              </w:rPr>
              <w:t xml:space="preserve">  </w:t>
            </w:r>
            <w:r>
              <w:rPr>
                <w:rFonts w:hint="eastAsia"/>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Ansi="宋体"/>
                <w:bCs/>
                <w:szCs w:val="21"/>
              </w:rPr>
              <w:t>必</w:t>
            </w:r>
            <w:r>
              <w:rPr>
                <w:rFonts w:hint="eastAsia"/>
                <w:bCs/>
                <w:kern w:val="0"/>
                <w:szCs w:val="21"/>
              </w:rPr>
              <w:t>修</w:t>
            </w:r>
          </w:p>
        </w:tc>
        <w:tc>
          <w:tcPr>
            <w:tcW w:w="1453" w:type="pct"/>
          </w:tcPr>
          <w:p>
            <w:pPr>
              <w:spacing w:line="300" w:lineRule="auto"/>
              <w:rPr>
                <w:b/>
                <w:bCs/>
                <w:szCs w:val="21"/>
              </w:rPr>
            </w:pPr>
            <w:r>
              <w:rPr>
                <w:rFonts w:hAnsi="宋体"/>
                <w:b/>
                <w:szCs w:val="21"/>
              </w:rPr>
              <w:t>课程属性</w:t>
            </w:r>
            <w:r>
              <w:rPr>
                <w:rFonts w:hint="eastAsia"/>
                <w:b/>
                <w:szCs w:val="21"/>
              </w:rPr>
              <w:t>：</w:t>
            </w:r>
            <w:r>
              <w:rPr>
                <w:rFonts w:hint="eastAsia"/>
                <w:bCs/>
                <w:kern w:val="0"/>
                <w:szCs w:val="21"/>
              </w:rPr>
              <w:t>专业类</w:t>
            </w:r>
          </w:p>
        </w:tc>
        <w:tc>
          <w:tcPr>
            <w:tcW w:w="1881" w:type="pct"/>
          </w:tcPr>
          <w:p>
            <w:pPr>
              <w:spacing w:line="300" w:lineRule="auto"/>
              <w:rPr>
                <w:b/>
                <w:bCs/>
                <w:szCs w:val="21"/>
              </w:rPr>
            </w:pPr>
            <w:r>
              <w:rPr>
                <w:rFonts w:hAnsi="宋体"/>
                <w:b/>
                <w:bCs/>
                <w:szCs w:val="21"/>
              </w:rPr>
              <w:t>开设学期：第</w:t>
            </w:r>
            <w:r>
              <w:rPr>
                <w:rFonts w:hint="eastAsia" w:hAnsi="宋体"/>
                <w:b/>
                <w:bCs/>
                <w:szCs w:val="21"/>
              </w:rPr>
              <w:t xml:space="preserve"> </w:t>
            </w:r>
            <w:r>
              <w:rPr>
                <w:rFonts w:hint="eastAsia"/>
                <w:bCs/>
                <w:kern w:val="0"/>
                <w:szCs w:val="21"/>
              </w:rPr>
              <w:t>6</w:t>
            </w:r>
            <w:r>
              <w:rPr>
                <w:b/>
                <w:bCs/>
                <w:szCs w:val="21"/>
              </w:rPr>
              <w:t xml:space="preserve"> </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bCs/>
                <w:kern w:val="0"/>
                <w:szCs w:val="21"/>
              </w:rPr>
              <w:t>胡 源</w:t>
            </w:r>
          </w:p>
        </w:tc>
        <w:tc>
          <w:tcPr>
            <w:tcW w:w="1453" w:type="pct"/>
          </w:tcPr>
          <w:p>
            <w:pPr>
              <w:spacing w:line="300" w:lineRule="auto"/>
              <w:rPr>
                <w:b/>
                <w:bCs/>
                <w:szCs w:val="21"/>
              </w:rPr>
            </w:pPr>
            <w:r>
              <w:rPr>
                <w:rFonts w:hAnsi="宋体"/>
                <w:b/>
                <w:bCs/>
                <w:szCs w:val="21"/>
              </w:rPr>
              <w:t>课程团队：</w:t>
            </w:r>
            <w:r>
              <w:rPr>
                <w:rFonts w:hint="eastAsia"/>
                <w:bCs/>
                <w:kern w:val="0"/>
                <w:szCs w:val="21"/>
              </w:rPr>
              <w:t>周开塬</w:t>
            </w:r>
          </w:p>
        </w:tc>
        <w:tc>
          <w:tcPr>
            <w:tcW w:w="1881" w:type="pct"/>
          </w:tcPr>
          <w:p>
            <w:pPr>
              <w:spacing w:line="300" w:lineRule="auto"/>
              <w:rPr>
                <w:b/>
                <w:bCs/>
                <w:szCs w:val="21"/>
              </w:rPr>
            </w:pPr>
            <w:r>
              <w:rPr>
                <w:rFonts w:hAnsi="宋体"/>
                <w:b/>
                <w:bCs/>
                <w:szCs w:val="21"/>
              </w:rPr>
              <w:t>授课语言：</w:t>
            </w:r>
            <w:r>
              <w:rPr>
                <w:rFonts w:hint="eastAsia"/>
                <w:bCs/>
                <w:kern w:val="0"/>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bCs/>
                <w:kern w:val="0"/>
                <w:szCs w:val="21"/>
              </w:rPr>
              <w:t>交通运输, 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Cs/>
                <w:szCs w:val="21"/>
              </w:rPr>
              <w:t>通过</w:t>
            </w:r>
            <w:r>
              <w:rPr>
                <w:rFonts w:hint="eastAsia"/>
                <w:bCs/>
                <w:kern w:val="0"/>
                <w:szCs w:val="21"/>
              </w:rPr>
              <w:t>先修</w:t>
            </w:r>
            <w:r>
              <w:rPr>
                <w:bCs/>
                <w:kern w:val="0"/>
                <w:szCs w:val="21"/>
              </w:rPr>
              <w:t>课程</w:t>
            </w:r>
            <w:r>
              <w:rPr>
                <w:rFonts w:hint="eastAsia"/>
                <w:bCs/>
                <w:kern w:val="0"/>
                <w:szCs w:val="21"/>
              </w:rPr>
              <w:t>《汽车</w:t>
            </w:r>
            <w:r>
              <w:rPr>
                <w:bCs/>
                <w:kern w:val="0"/>
                <w:szCs w:val="21"/>
              </w:rPr>
              <w:t>构造</w:t>
            </w:r>
            <w:r>
              <w:rPr>
                <w:rFonts w:hint="eastAsia"/>
                <w:bCs/>
                <w:kern w:val="0"/>
                <w:szCs w:val="21"/>
              </w:rPr>
              <w:t>》理解驾驶汽车的基本操作，掌握汽车结构和工作原理，以及使用性能的评价方法。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Cs/>
                <w:szCs w:val="21"/>
              </w:rPr>
              <w:t>为</w:t>
            </w:r>
            <w:r>
              <w:rPr>
                <w:rFonts w:hAnsi="宋体"/>
                <w:bCs/>
                <w:szCs w:val="21"/>
              </w:rPr>
              <w:t>后续</w:t>
            </w:r>
            <w:r>
              <w:rPr>
                <w:rFonts w:hint="eastAsia" w:hAnsi="宋体"/>
                <w:bCs/>
                <w:szCs w:val="21"/>
              </w:rPr>
              <w:t>课程《车联网导论</w:t>
            </w:r>
            <w:r>
              <w:rPr>
                <w:rFonts w:hint="eastAsia"/>
                <w:bCs/>
                <w:kern w:val="0"/>
                <w:szCs w:val="21"/>
              </w:rPr>
              <w:t>》中交通道路设计、分析与计算，以及车流量与交通设施的规划和优化提供基础理论和计算依据。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cs="宋体"/>
              </w:rPr>
              <w:t>胡 源</w:t>
            </w:r>
          </w:p>
        </w:tc>
        <w:tc>
          <w:tcPr>
            <w:tcW w:w="1453" w:type="pct"/>
          </w:tcPr>
          <w:p>
            <w:pPr>
              <w:spacing w:line="300" w:lineRule="auto"/>
              <w:rPr>
                <w:b/>
                <w:bCs/>
                <w:szCs w:val="21"/>
              </w:rPr>
            </w:pPr>
            <w:r>
              <w:rPr>
                <w:rFonts w:hAnsi="宋体"/>
                <w:b/>
                <w:bCs/>
                <w:szCs w:val="21"/>
              </w:rPr>
              <w:t>审核人：</w:t>
            </w:r>
            <w:r>
              <w:rPr>
                <w:rFonts w:hAnsi="宋体"/>
                <w:bCs/>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cs="宋体"/>
              </w:rPr>
              <w:t>2023.0</w:t>
            </w:r>
            <w:r>
              <w:rPr>
                <w:rFonts w:hAnsi="宋体" w:cs="宋体"/>
              </w:rPr>
              <w:t>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pacing w:line="360" w:lineRule="auto"/>
        <w:ind w:firstLine="340"/>
        <w:jc w:val="left"/>
        <w:rPr>
          <w:color w:val="000000"/>
          <w:szCs w:val="21"/>
        </w:rPr>
      </w:pPr>
      <w:r>
        <w:rPr>
          <w:rFonts w:hint="eastAsia"/>
          <w:color w:val="000000"/>
          <w:szCs w:val="21"/>
        </w:rPr>
        <w:t>《交通法规与安全》是一门专业选修课，包括《交通法规》与《交通安全》两门课的内容，同时也是一门非常重要的专业课程，其与现实生活的联系非常紧密。通过本课程的学习，了解并掌握《中华人民共和国道路交通安全法》、《中华人民共和国道路交通安全法实施条例》、《机动车驾驶证申领和使用规定》、《河南省道路交通安全条例》等与交通运输紧密相关的法规、条例及政策，交通管理的方法和措施，交通事故与人、车、路之间的关系，交通事故的调查、处理方法及交通事故的发生规律和发展趋势等。初步了解并掌握《交通法规与安全》的基本概念、理论、方法和解决交通运输中存在的问题的途径，为今后从事交通运输、交通管理及相关工作打下必要的基础。</w:t>
      </w:r>
    </w:p>
    <w:p>
      <w:pPr>
        <w:widowControl/>
        <w:snapToGrid w:val="0"/>
        <w:spacing w:line="360" w:lineRule="auto"/>
        <w:jc w:val="left"/>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58"/>
        <w:gridCol w:w="481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序号</w:t>
            </w:r>
          </w:p>
        </w:tc>
        <w:tc>
          <w:tcPr>
            <w:tcW w:w="195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课程目标</w:t>
            </w:r>
          </w:p>
        </w:tc>
        <w:tc>
          <w:tcPr>
            <w:tcW w:w="481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color w:val="FF0000"/>
                <w:sz w:val="18"/>
                <w:szCs w:val="18"/>
              </w:rPr>
            </w:pPr>
            <w:r>
              <w:rPr>
                <w:rFonts w:ascii="宋体" w:hAnsi="宋体"/>
                <w:b/>
                <w:sz w:val="18"/>
                <w:szCs w:val="18"/>
              </w:rPr>
              <w:t>支撑毕业要求指标点</w:t>
            </w:r>
          </w:p>
        </w:tc>
        <w:tc>
          <w:tcPr>
            <w:tcW w:w="1560"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1</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掌握中华人民共和国道路交通安全法、中华人民共和国道路交通安全法实施条例、中华人民共和国安全生产法、河南省道路交通安全条例等有关法律法规的主要内容。</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pStyle w:val="85"/>
              <w:adjustRightInd w:val="0"/>
              <w:snapToGrid w:val="0"/>
              <w:ind w:firstLine="0" w:firstLineChars="0"/>
            </w:pPr>
            <w:r>
              <w:rPr>
                <w:sz w:val="18"/>
                <w:szCs w:val="18"/>
              </w:rPr>
              <w:t>1-</w:t>
            </w:r>
            <w:r>
              <w:rPr>
                <w:rFonts w:hint="eastAsia"/>
                <w:sz w:val="18"/>
                <w:szCs w:val="18"/>
              </w:rPr>
              <w:t>4</w:t>
            </w:r>
            <w:r>
              <w:rPr>
                <w:sz w:val="18"/>
                <w:szCs w:val="18"/>
              </w:rPr>
              <w:t>.</w:t>
            </w:r>
            <w:r>
              <w:rPr>
                <w:rFonts w:hint="eastAsia"/>
                <w:sz w:val="18"/>
                <w:szCs w:val="18"/>
              </w:rPr>
              <w:t xml:space="preserve"> </w:t>
            </w:r>
            <w:r>
              <w:rPr>
                <w:rFonts w:hint="eastAsia" w:ascii="宋体" w:hAnsi="宋体"/>
                <w:sz w:val="18"/>
                <w:szCs w:val="18"/>
              </w:rPr>
              <w:t>掌握汽车服务工程领域所需的</w:t>
            </w:r>
            <w:r>
              <w:rPr>
                <w:rFonts w:ascii="宋体" w:hAnsi="宋体"/>
                <w:sz w:val="18"/>
                <w:szCs w:val="18"/>
              </w:rPr>
              <w:t>…</w:t>
            </w:r>
            <w:r>
              <w:rPr>
                <w:rFonts w:hint="eastAsia" w:ascii="宋体" w:hAnsi="宋体"/>
                <w:sz w:val="18"/>
                <w:szCs w:val="18"/>
              </w:rPr>
              <w:t>交通运输法规与安全</w:t>
            </w:r>
            <w:r>
              <w:rPr>
                <w:rFonts w:ascii="宋体" w:hAnsi="宋体"/>
                <w:sz w:val="18"/>
                <w:szCs w:val="18"/>
              </w:rPr>
              <w:t>…</w:t>
            </w:r>
            <w:r>
              <w:rPr>
                <w:rFonts w:hint="eastAsia" w:ascii="宋体" w:hAnsi="宋体"/>
                <w:sz w:val="18"/>
                <w:szCs w:val="18"/>
              </w:rPr>
              <w:t>等专业知识。</w:t>
            </w:r>
          </w:p>
          <w:p>
            <w:pPr>
              <w:pStyle w:val="91"/>
              <w:jc w:val="both"/>
              <w:rPr>
                <w:rFonts w:ascii="宋体" w:hAnsi="宋体"/>
                <w:color w:val="auto"/>
                <w:kern w:val="2"/>
                <w:sz w:val="18"/>
                <w:szCs w:val="18"/>
              </w:rPr>
            </w:pPr>
            <w:r>
              <w:rPr>
                <w:color w:val="auto"/>
                <w:kern w:val="2"/>
                <w:sz w:val="18"/>
                <w:szCs w:val="18"/>
              </w:rPr>
              <w:t>6-1.</w:t>
            </w:r>
            <w:r>
              <w:rPr>
                <w:rFonts w:hint="eastAsia"/>
                <w:color w:val="auto"/>
                <w:kern w:val="2"/>
                <w:sz w:val="18"/>
                <w:szCs w:val="18"/>
              </w:rPr>
              <w:t xml:space="preserve"> </w:t>
            </w:r>
            <w:r>
              <w:rPr>
                <w:rFonts w:hint="eastAsia" w:ascii="宋体" w:hAnsi="宋体"/>
                <w:color w:val="auto"/>
                <w:kern w:val="2"/>
                <w:sz w:val="18"/>
                <w:szCs w:val="18"/>
              </w:rPr>
              <w:t>掌握机械工程、交通运输领域相关的技术标准、知识产权、产业政策和法律法规。熟悉汽车服务工程领域的工程技术发展现状和前沿趋势，掌握新能源汽车、车联网等技术。</w:t>
            </w:r>
          </w:p>
          <w:p>
            <w:pPr>
              <w:rPr>
                <w:rFonts w:ascii="宋体" w:hAnsi="宋体"/>
                <w:sz w:val="18"/>
                <w:szCs w:val="18"/>
              </w:rPr>
            </w:pPr>
            <w:r>
              <w:rPr>
                <w:sz w:val="18"/>
                <w:szCs w:val="18"/>
              </w:rPr>
              <w:t>7-1.</w:t>
            </w:r>
            <w:r>
              <w:rPr>
                <w:rFonts w:hint="eastAsia" w:ascii="宋体" w:hAnsi="宋体"/>
                <w:sz w:val="18"/>
                <w:szCs w:val="18"/>
              </w:rPr>
              <w:t xml:space="preserve"> 熟悉国家、地方关于环境、社会可持续发展的政策和法律法规，能正确理解和评价各类汽车服务工程实践对于环境和社会可持续发展的影响。</w:t>
            </w:r>
          </w:p>
          <w:p>
            <w:pPr>
              <w:rPr>
                <w:rFonts w:cs="Calibri"/>
                <w:sz w:val="18"/>
                <w:szCs w:val="18"/>
              </w:rPr>
            </w:pPr>
            <w:r>
              <w:rPr>
                <w:sz w:val="18"/>
                <w:szCs w:val="18"/>
              </w:rPr>
              <w:t>8</w:t>
            </w:r>
            <w:r>
              <w:rPr>
                <w:rFonts w:hint="eastAsia"/>
                <w:sz w:val="18"/>
                <w:szCs w:val="18"/>
              </w:rPr>
              <w:t>-</w:t>
            </w:r>
            <w:r>
              <w:rPr>
                <w:sz w:val="18"/>
                <w:szCs w:val="18"/>
              </w:rPr>
              <w:t>1</w:t>
            </w:r>
            <w:r>
              <w:rPr>
                <w:rFonts w:hint="eastAsia"/>
                <w:sz w:val="18"/>
                <w:szCs w:val="18"/>
              </w:rPr>
              <w:t>.</w:t>
            </w:r>
            <w:r>
              <w:rPr>
                <w:rFonts w:hint="eastAsia" w:ascii="宋体" w:hAnsi="宋体"/>
                <w:sz w:val="18"/>
                <w:szCs w:val="18"/>
              </w:rPr>
              <w:t xml:space="preserve"> 热爱祖国，具备良好的政治素养、道德品质，遵纪守法。具有较高的人文社会科学素养和良好的社会责任感。</w:t>
            </w:r>
          </w:p>
        </w:tc>
        <w:tc>
          <w:tcPr>
            <w:tcW w:w="1560" w:type="dxa"/>
            <w:tcBorders>
              <w:top w:val="single" w:color="auto" w:sz="4" w:space="0"/>
              <w:left w:val="single" w:color="auto" w:sz="4" w:space="0"/>
              <w:right w:val="single" w:color="auto" w:sz="4" w:space="0"/>
            </w:tcBorders>
            <w:shd w:val="clear" w:color="auto" w:fill="auto"/>
            <w:vAlign w:val="center"/>
          </w:tcPr>
          <w:p>
            <w:pPr>
              <w:rPr>
                <w:rFonts w:asciiTheme="minorEastAsia" w:hAnsiTheme="minorEastAsia" w:eastAsiaTheme="minorEastAsia"/>
                <w:bCs/>
                <w:sz w:val="18"/>
                <w:szCs w:val="18"/>
              </w:rPr>
            </w:pPr>
            <w:r>
              <w:rPr>
                <w:rFonts w:eastAsiaTheme="minorEastAsia"/>
                <w:bCs/>
                <w:sz w:val="18"/>
                <w:szCs w:val="18"/>
              </w:rPr>
              <w:t>1.</w:t>
            </w:r>
            <w:r>
              <w:rPr>
                <w:rFonts w:hint="eastAsia" w:asciiTheme="minorEastAsia" w:hAnsiTheme="minorEastAsia" w:eastAsiaTheme="minorEastAsia"/>
                <w:bCs/>
                <w:sz w:val="18"/>
                <w:szCs w:val="18"/>
              </w:rPr>
              <w:t>工程知识</w:t>
            </w:r>
          </w:p>
          <w:p>
            <w:pPr>
              <w:rPr>
                <w:rFonts w:asciiTheme="minorEastAsia" w:hAnsiTheme="minorEastAsia" w:eastAsiaTheme="minorEastAsia"/>
                <w:bCs/>
                <w:sz w:val="18"/>
                <w:szCs w:val="18"/>
              </w:rPr>
            </w:pPr>
            <w:r>
              <w:rPr>
                <w:rFonts w:eastAsiaTheme="minorEastAsia"/>
                <w:bCs/>
                <w:sz w:val="18"/>
                <w:szCs w:val="18"/>
              </w:rPr>
              <w:t>6</w:t>
            </w:r>
            <w:r>
              <w:rPr>
                <w:rFonts w:hint="eastAsia" w:hAnsiTheme="minorEastAsia" w:eastAsiaTheme="minorEastAsia"/>
                <w:bCs/>
                <w:sz w:val="18"/>
                <w:szCs w:val="18"/>
              </w:rPr>
              <w:t>.</w:t>
            </w:r>
            <w:r>
              <w:rPr>
                <w:rFonts w:hint="eastAsia" w:asciiTheme="minorEastAsia" w:hAnsiTheme="minorEastAsia" w:eastAsiaTheme="minorEastAsia"/>
                <w:bCs/>
                <w:sz w:val="18"/>
                <w:szCs w:val="18"/>
              </w:rPr>
              <w:t>工程与社会</w:t>
            </w:r>
          </w:p>
          <w:p>
            <w:pPr>
              <w:rPr>
                <w:rFonts w:asciiTheme="minorEastAsia" w:hAnsiTheme="minorEastAsia" w:eastAsiaTheme="minorEastAsia"/>
                <w:bCs/>
                <w:sz w:val="18"/>
                <w:szCs w:val="18"/>
              </w:rPr>
            </w:pPr>
            <w:r>
              <w:rPr>
                <w:rFonts w:eastAsiaTheme="minorEastAsia"/>
                <w:bCs/>
                <w:sz w:val="18"/>
                <w:szCs w:val="18"/>
              </w:rPr>
              <w:t>7</w:t>
            </w:r>
            <w:r>
              <w:rPr>
                <w:rFonts w:hint="eastAsia" w:asciiTheme="minorEastAsia" w:hAnsiTheme="minorEastAsia" w:eastAsiaTheme="minorEastAsia"/>
                <w:bCs/>
                <w:sz w:val="18"/>
                <w:szCs w:val="18"/>
              </w:rPr>
              <w:t>.环境与可持续发展</w:t>
            </w:r>
          </w:p>
          <w:p>
            <w:pPr>
              <w:rPr>
                <w:rFonts w:asciiTheme="minorEastAsia" w:hAnsiTheme="minorEastAsia" w:eastAsiaTheme="minorEastAsia"/>
                <w:bCs/>
                <w:sz w:val="18"/>
                <w:szCs w:val="18"/>
              </w:rPr>
            </w:pPr>
            <w:r>
              <w:rPr>
                <w:rFonts w:eastAsiaTheme="minorEastAsia"/>
                <w:bCs/>
                <w:sz w:val="18"/>
                <w:szCs w:val="18"/>
              </w:rPr>
              <w:t>8</w:t>
            </w:r>
            <w:r>
              <w:rPr>
                <w:rFonts w:hint="eastAsia" w:eastAsiaTheme="minorEastAsia"/>
                <w:bCs/>
                <w:sz w:val="18"/>
                <w:szCs w:val="18"/>
              </w:rPr>
              <w:t>.</w:t>
            </w:r>
            <w:r>
              <w:rPr>
                <w:rFonts w:hint="eastAsia" w:asciiTheme="minorEastAsia" w:hAnsiTheme="minorEastAsia" w:eastAsiaTheme="minorEastAsia"/>
                <w:bCs/>
                <w:sz w:val="18"/>
                <w:szCs w:val="18"/>
              </w:rPr>
              <w:t>职业规范</w:t>
            </w:r>
          </w:p>
          <w:p>
            <w:pPr>
              <w:rPr>
                <w:rFonts w:asciiTheme="minorEastAsia" w:hAnsiTheme="minorEastAsia"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2</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掌握汽车驾驶员的交通特性、机动车驾驶员的考试主要内容，汽车的使用性能、结构、技术状况与交通安全的关系，交通设施、道路与交通安全的关系。</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pStyle w:val="85"/>
              <w:adjustRightInd w:val="0"/>
              <w:snapToGrid w:val="0"/>
              <w:ind w:firstLine="0" w:firstLineChars="0"/>
            </w:pPr>
            <w:r>
              <w:rPr>
                <w:sz w:val="18"/>
                <w:szCs w:val="18"/>
              </w:rPr>
              <w:t>1-</w:t>
            </w:r>
            <w:r>
              <w:rPr>
                <w:rFonts w:hint="eastAsia"/>
                <w:sz w:val="18"/>
                <w:szCs w:val="18"/>
              </w:rPr>
              <w:t>4</w:t>
            </w:r>
            <w:r>
              <w:rPr>
                <w:sz w:val="18"/>
                <w:szCs w:val="18"/>
              </w:rPr>
              <w:t>.</w:t>
            </w:r>
            <w:r>
              <w:rPr>
                <w:rFonts w:hint="eastAsia"/>
                <w:sz w:val="18"/>
                <w:szCs w:val="18"/>
              </w:rPr>
              <w:t xml:space="preserve"> </w:t>
            </w:r>
            <w:r>
              <w:rPr>
                <w:rFonts w:hint="eastAsia" w:ascii="宋体" w:hAnsi="宋体"/>
                <w:sz w:val="18"/>
                <w:szCs w:val="18"/>
              </w:rPr>
              <w:t>掌握汽车服务工程领域所需的</w:t>
            </w:r>
            <w:r>
              <w:rPr>
                <w:rFonts w:ascii="宋体" w:hAnsi="宋体"/>
                <w:sz w:val="18"/>
                <w:szCs w:val="18"/>
              </w:rPr>
              <w:t>…</w:t>
            </w:r>
            <w:r>
              <w:rPr>
                <w:rFonts w:hint="eastAsia" w:ascii="宋体" w:hAnsi="宋体"/>
                <w:sz w:val="18"/>
                <w:szCs w:val="18"/>
              </w:rPr>
              <w:t>交通运输法规与安全</w:t>
            </w:r>
            <w:r>
              <w:rPr>
                <w:rFonts w:ascii="宋体" w:hAnsi="宋体"/>
                <w:sz w:val="18"/>
                <w:szCs w:val="18"/>
              </w:rPr>
              <w:t>…</w:t>
            </w:r>
            <w:r>
              <w:rPr>
                <w:rFonts w:hint="eastAsia" w:ascii="宋体" w:hAnsi="宋体"/>
                <w:sz w:val="18"/>
                <w:szCs w:val="18"/>
              </w:rPr>
              <w:t>等专业知识。</w:t>
            </w:r>
          </w:p>
          <w:p>
            <w:pPr>
              <w:pStyle w:val="91"/>
              <w:jc w:val="both"/>
              <w:rPr>
                <w:rFonts w:ascii="宋体" w:hAnsi="宋体"/>
                <w:color w:val="auto"/>
                <w:kern w:val="2"/>
                <w:sz w:val="18"/>
                <w:szCs w:val="18"/>
              </w:rPr>
            </w:pPr>
            <w:r>
              <w:rPr>
                <w:color w:val="auto"/>
                <w:kern w:val="2"/>
                <w:sz w:val="18"/>
                <w:szCs w:val="18"/>
              </w:rPr>
              <w:t>6-1.</w:t>
            </w:r>
            <w:r>
              <w:rPr>
                <w:rFonts w:hint="eastAsia"/>
                <w:color w:val="auto"/>
                <w:kern w:val="2"/>
                <w:sz w:val="18"/>
                <w:szCs w:val="18"/>
              </w:rPr>
              <w:t xml:space="preserve"> </w:t>
            </w:r>
            <w:r>
              <w:rPr>
                <w:rFonts w:hint="eastAsia" w:ascii="宋体" w:hAnsi="宋体"/>
                <w:color w:val="auto"/>
                <w:kern w:val="2"/>
                <w:sz w:val="18"/>
                <w:szCs w:val="18"/>
              </w:rPr>
              <w:t>掌握机械工程、交通运输领域相关的技术标准、知识产权、产业政策和法律法规。熟悉汽车服务工程领域的工程技术发展现状和前沿趋势，掌握新能源汽车、车联网等技术。</w:t>
            </w:r>
          </w:p>
          <w:p>
            <w:pPr>
              <w:rPr>
                <w:rFonts w:cs="Calibri"/>
                <w:sz w:val="18"/>
                <w:szCs w:val="18"/>
              </w:rPr>
            </w:pPr>
            <w:r>
              <w:rPr>
                <w:sz w:val="18"/>
                <w:szCs w:val="18"/>
              </w:rPr>
              <w:t>6-2.</w:t>
            </w:r>
            <w:r>
              <w:rPr>
                <w:rFonts w:hint="eastAsia" w:ascii="宋体" w:hAnsi="宋体"/>
                <w:sz w:val="18"/>
                <w:szCs w:val="18"/>
              </w:rPr>
              <w:t xml:space="preserve"> 具有工程实践经历，能正确分析、评价汽车服务领域复杂工程问题的解决方案对于社会、健康、安全、法律以及文化的影响。能正确认识汽车服务工程人员在工程实践中应承担的社会、安全和法律责任。</w:t>
            </w:r>
          </w:p>
        </w:tc>
        <w:tc>
          <w:tcPr>
            <w:tcW w:w="1560" w:type="dxa"/>
            <w:tcBorders>
              <w:left w:val="single" w:color="auto" w:sz="4" w:space="0"/>
              <w:right w:val="single" w:color="auto" w:sz="4" w:space="0"/>
            </w:tcBorders>
            <w:shd w:val="clear" w:color="auto" w:fill="auto"/>
            <w:vAlign w:val="center"/>
          </w:tcPr>
          <w:p>
            <w:pPr>
              <w:rPr>
                <w:rFonts w:asciiTheme="minorEastAsia" w:hAnsiTheme="minorEastAsia" w:eastAsiaTheme="minorEastAsia"/>
                <w:bCs/>
                <w:sz w:val="18"/>
                <w:szCs w:val="18"/>
              </w:rPr>
            </w:pPr>
            <w:r>
              <w:rPr>
                <w:rFonts w:eastAsiaTheme="minorEastAsia"/>
                <w:bCs/>
                <w:sz w:val="18"/>
                <w:szCs w:val="18"/>
              </w:rPr>
              <w:t>1.</w:t>
            </w:r>
            <w:r>
              <w:rPr>
                <w:rFonts w:hint="eastAsia" w:asciiTheme="minorEastAsia" w:hAnsiTheme="minorEastAsia" w:eastAsiaTheme="minorEastAsia"/>
                <w:bCs/>
                <w:sz w:val="18"/>
                <w:szCs w:val="18"/>
              </w:rPr>
              <w:t>工程知识</w:t>
            </w:r>
          </w:p>
          <w:p>
            <w:pPr>
              <w:rPr>
                <w:rFonts w:asciiTheme="minorEastAsia" w:hAnsiTheme="minorEastAsia" w:eastAsiaTheme="minorEastAsia"/>
                <w:bCs/>
                <w:sz w:val="18"/>
                <w:szCs w:val="18"/>
              </w:rPr>
            </w:pPr>
            <w:r>
              <w:rPr>
                <w:rFonts w:eastAsiaTheme="minorEastAsia"/>
                <w:bCs/>
                <w:sz w:val="18"/>
                <w:szCs w:val="18"/>
              </w:rPr>
              <w:t>6</w:t>
            </w:r>
            <w:r>
              <w:rPr>
                <w:rFonts w:hint="eastAsia" w:hAnsiTheme="minorEastAsia" w:eastAsiaTheme="minorEastAsia"/>
                <w:bCs/>
                <w:sz w:val="18"/>
                <w:szCs w:val="18"/>
              </w:rPr>
              <w:t>.</w:t>
            </w:r>
            <w:r>
              <w:rPr>
                <w:rFonts w:hint="eastAsia" w:asciiTheme="minorEastAsia" w:hAnsiTheme="minorEastAsia" w:eastAsiaTheme="minorEastAsia"/>
                <w:bCs/>
                <w:sz w:val="18"/>
                <w:szCs w:val="18"/>
              </w:rPr>
              <w:t>工程与社会</w:t>
            </w:r>
          </w:p>
          <w:p>
            <w:pPr>
              <w:rPr>
                <w:rFonts w:asciiTheme="minorEastAsia" w:hAnsiTheme="minorEastAsia"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3</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掌握交通事故现场勘查、交通事故分析的主要方法、交通事故统计分析方法，具有分析交通事故档案及统计报表、交通高速公路事故特征的一般能力，初步具有交通事故责任认定、处理的能力。</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pStyle w:val="85"/>
              <w:adjustRightInd w:val="0"/>
              <w:snapToGrid w:val="0"/>
              <w:ind w:firstLine="0" w:firstLineChars="0"/>
            </w:pPr>
            <w:r>
              <w:rPr>
                <w:sz w:val="18"/>
                <w:szCs w:val="18"/>
              </w:rPr>
              <w:t>1-</w:t>
            </w:r>
            <w:r>
              <w:rPr>
                <w:rFonts w:hint="eastAsia"/>
                <w:sz w:val="18"/>
                <w:szCs w:val="18"/>
              </w:rPr>
              <w:t>4</w:t>
            </w:r>
            <w:r>
              <w:rPr>
                <w:sz w:val="18"/>
                <w:szCs w:val="18"/>
              </w:rPr>
              <w:t>.</w:t>
            </w:r>
            <w:r>
              <w:rPr>
                <w:rFonts w:hint="eastAsia"/>
                <w:sz w:val="18"/>
                <w:szCs w:val="18"/>
              </w:rPr>
              <w:t xml:space="preserve"> </w:t>
            </w:r>
            <w:r>
              <w:rPr>
                <w:rFonts w:hint="eastAsia" w:ascii="宋体" w:hAnsi="宋体"/>
                <w:sz w:val="18"/>
                <w:szCs w:val="18"/>
              </w:rPr>
              <w:t>掌握汽车服务工程领域所需的</w:t>
            </w:r>
            <w:r>
              <w:rPr>
                <w:rFonts w:ascii="宋体" w:hAnsi="宋体"/>
                <w:sz w:val="18"/>
                <w:szCs w:val="18"/>
              </w:rPr>
              <w:t>…</w:t>
            </w:r>
            <w:r>
              <w:rPr>
                <w:rFonts w:hint="eastAsia" w:ascii="宋体" w:hAnsi="宋体"/>
                <w:sz w:val="18"/>
                <w:szCs w:val="18"/>
              </w:rPr>
              <w:t>交通运输法规与安全</w:t>
            </w:r>
            <w:r>
              <w:rPr>
                <w:rFonts w:ascii="宋体" w:hAnsi="宋体"/>
                <w:sz w:val="18"/>
                <w:szCs w:val="18"/>
              </w:rPr>
              <w:t>…</w:t>
            </w:r>
            <w:r>
              <w:rPr>
                <w:rFonts w:hint="eastAsia" w:ascii="宋体" w:hAnsi="宋体"/>
                <w:sz w:val="18"/>
                <w:szCs w:val="18"/>
              </w:rPr>
              <w:t>等专业知识。</w:t>
            </w:r>
          </w:p>
          <w:p>
            <w:pPr>
              <w:rPr>
                <w:rFonts w:ascii="宋体" w:hAnsi="宋体"/>
                <w:sz w:val="18"/>
                <w:szCs w:val="18"/>
              </w:rPr>
            </w:pPr>
            <w:r>
              <w:rPr>
                <w:sz w:val="18"/>
                <w:szCs w:val="18"/>
              </w:rPr>
              <w:t>6-2.</w:t>
            </w:r>
            <w:r>
              <w:rPr>
                <w:rFonts w:hint="eastAsia" w:ascii="宋体" w:hAnsi="宋体"/>
                <w:sz w:val="18"/>
                <w:szCs w:val="18"/>
              </w:rPr>
              <w:t xml:space="preserve"> 具有工程实践经历，能正确分析、评价汽车服务领域复杂工程问题的解决方案对于社会、健康、安全、法律以及文化的影响。能正确认识汽车服务工程人员在工程实践中应承担的社会、安全和法律责任。</w:t>
            </w:r>
          </w:p>
          <w:p>
            <w:pPr>
              <w:rPr>
                <w:rFonts w:cs="Calibri"/>
                <w:sz w:val="18"/>
                <w:szCs w:val="18"/>
              </w:rPr>
            </w:pPr>
            <w:r>
              <w:rPr>
                <w:sz w:val="18"/>
                <w:szCs w:val="18"/>
              </w:rPr>
              <w:t>8</w:t>
            </w:r>
            <w:r>
              <w:rPr>
                <w:rFonts w:hint="eastAsia"/>
                <w:sz w:val="18"/>
                <w:szCs w:val="18"/>
              </w:rPr>
              <w:t>-3.</w:t>
            </w:r>
            <w:r>
              <w:rPr>
                <w:rFonts w:hint="eastAsia" w:ascii="宋体" w:hAnsi="宋体"/>
                <w:sz w:val="18"/>
                <w:szCs w:val="18"/>
              </w:rPr>
              <w:t xml:space="preserve"> 具有工程伦理的核心理念和良好的质量、安全、经济、环保意识，能够在工程实践中自觉遵守工程职业道德和行业规范，做到责任担当、贡献国家、服务社会。</w:t>
            </w:r>
          </w:p>
        </w:tc>
        <w:tc>
          <w:tcPr>
            <w:tcW w:w="1560" w:type="dxa"/>
            <w:tcBorders>
              <w:left w:val="single" w:color="auto" w:sz="4" w:space="0"/>
              <w:right w:val="single" w:color="auto" w:sz="4" w:space="0"/>
            </w:tcBorders>
            <w:shd w:val="clear" w:color="auto" w:fill="auto"/>
            <w:vAlign w:val="center"/>
          </w:tcPr>
          <w:p>
            <w:pPr>
              <w:rPr>
                <w:rFonts w:asciiTheme="minorEastAsia" w:hAnsiTheme="minorEastAsia" w:eastAsiaTheme="minorEastAsia"/>
                <w:bCs/>
                <w:sz w:val="18"/>
                <w:szCs w:val="18"/>
              </w:rPr>
            </w:pPr>
            <w:r>
              <w:rPr>
                <w:rFonts w:eastAsiaTheme="minorEastAsia"/>
                <w:bCs/>
                <w:sz w:val="18"/>
                <w:szCs w:val="18"/>
              </w:rPr>
              <w:t>1.</w:t>
            </w:r>
            <w:r>
              <w:rPr>
                <w:rFonts w:hint="eastAsia" w:asciiTheme="minorEastAsia" w:hAnsiTheme="minorEastAsia" w:eastAsiaTheme="minorEastAsia"/>
                <w:bCs/>
                <w:sz w:val="18"/>
                <w:szCs w:val="18"/>
              </w:rPr>
              <w:t>工程知识</w:t>
            </w:r>
          </w:p>
          <w:p>
            <w:pPr>
              <w:rPr>
                <w:rFonts w:asciiTheme="minorEastAsia" w:hAnsiTheme="minorEastAsia" w:eastAsiaTheme="minorEastAsia"/>
                <w:bCs/>
                <w:sz w:val="18"/>
                <w:szCs w:val="18"/>
              </w:rPr>
            </w:pPr>
            <w:r>
              <w:rPr>
                <w:rFonts w:eastAsiaTheme="minorEastAsia"/>
                <w:bCs/>
                <w:sz w:val="18"/>
                <w:szCs w:val="18"/>
              </w:rPr>
              <w:t>6</w:t>
            </w:r>
            <w:r>
              <w:rPr>
                <w:rFonts w:hint="eastAsia" w:hAnsiTheme="minorEastAsia" w:eastAsiaTheme="minorEastAsia"/>
                <w:bCs/>
                <w:sz w:val="18"/>
                <w:szCs w:val="18"/>
              </w:rPr>
              <w:t>.</w:t>
            </w:r>
            <w:r>
              <w:rPr>
                <w:rFonts w:hint="eastAsia" w:asciiTheme="minorEastAsia" w:hAnsiTheme="minorEastAsia" w:eastAsiaTheme="minorEastAsia"/>
                <w:bCs/>
                <w:sz w:val="18"/>
                <w:szCs w:val="18"/>
              </w:rPr>
              <w:t>工程与社会</w:t>
            </w:r>
          </w:p>
          <w:p>
            <w:pPr>
              <w:rPr>
                <w:rFonts w:asciiTheme="minorEastAsia" w:hAnsiTheme="minorEastAsia" w:eastAsiaTheme="minorEastAsia"/>
                <w:bCs/>
                <w:sz w:val="18"/>
                <w:szCs w:val="18"/>
              </w:rPr>
            </w:pPr>
            <w:r>
              <w:rPr>
                <w:rFonts w:eastAsiaTheme="minorEastAsia"/>
                <w:bCs/>
                <w:sz w:val="18"/>
                <w:szCs w:val="18"/>
              </w:rPr>
              <w:t>8</w:t>
            </w:r>
            <w:r>
              <w:rPr>
                <w:rFonts w:hint="eastAsia" w:eastAsiaTheme="minorEastAsia"/>
                <w:bCs/>
                <w:sz w:val="18"/>
                <w:szCs w:val="18"/>
              </w:rPr>
              <w:t>.</w:t>
            </w:r>
            <w:r>
              <w:rPr>
                <w:rFonts w:hint="eastAsia" w:asciiTheme="minorEastAsia" w:hAnsiTheme="minorEastAsia" w:eastAsiaTheme="minorEastAsia"/>
                <w:bCs/>
                <w:sz w:val="18"/>
                <w:szCs w:val="18"/>
              </w:rPr>
              <w:t>职业规范</w:t>
            </w:r>
          </w:p>
          <w:p>
            <w:pPr>
              <w:rPr>
                <w:rFonts w:asciiTheme="minorEastAsia" w:hAnsiTheme="minorEastAsia"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4</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了解交通安全设施的设置条件与作用、车辆与驾驶人的管理，掌握道路交通安全度评价方法、交通事故预测方法，具有法律法规意识与安全防患的意识。</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pStyle w:val="85"/>
              <w:adjustRightInd w:val="0"/>
              <w:snapToGrid w:val="0"/>
              <w:ind w:firstLine="0" w:firstLineChars="0"/>
            </w:pPr>
            <w:r>
              <w:rPr>
                <w:sz w:val="18"/>
                <w:szCs w:val="18"/>
              </w:rPr>
              <w:t>1-</w:t>
            </w:r>
            <w:r>
              <w:rPr>
                <w:rFonts w:hint="eastAsia"/>
                <w:sz w:val="18"/>
                <w:szCs w:val="18"/>
              </w:rPr>
              <w:t>4</w:t>
            </w:r>
            <w:r>
              <w:rPr>
                <w:sz w:val="18"/>
                <w:szCs w:val="18"/>
              </w:rPr>
              <w:t>.</w:t>
            </w:r>
            <w:r>
              <w:rPr>
                <w:rFonts w:hint="eastAsia"/>
                <w:sz w:val="18"/>
                <w:szCs w:val="18"/>
              </w:rPr>
              <w:t xml:space="preserve"> </w:t>
            </w:r>
            <w:r>
              <w:rPr>
                <w:rFonts w:hint="eastAsia" w:ascii="宋体" w:hAnsi="宋体"/>
                <w:sz w:val="18"/>
                <w:szCs w:val="18"/>
              </w:rPr>
              <w:t>掌握汽车服务工程领域所需的</w:t>
            </w:r>
            <w:r>
              <w:rPr>
                <w:rFonts w:ascii="宋体" w:hAnsi="宋体"/>
                <w:sz w:val="18"/>
                <w:szCs w:val="18"/>
              </w:rPr>
              <w:t>…</w:t>
            </w:r>
            <w:r>
              <w:rPr>
                <w:rFonts w:hint="eastAsia" w:ascii="宋体" w:hAnsi="宋体"/>
                <w:sz w:val="18"/>
                <w:szCs w:val="18"/>
              </w:rPr>
              <w:t>交通运输法规与安全</w:t>
            </w:r>
            <w:r>
              <w:rPr>
                <w:rFonts w:ascii="宋体" w:hAnsi="宋体"/>
                <w:sz w:val="18"/>
                <w:szCs w:val="18"/>
              </w:rPr>
              <w:t>…</w:t>
            </w:r>
            <w:r>
              <w:rPr>
                <w:rFonts w:hint="eastAsia" w:ascii="宋体" w:hAnsi="宋体"/>
                <w:sz w:val="18"/>
                <w:szCs w:val="18"/>
              </w:rPr>
              <w:t>等专业知识。</w:t>
            </w:r>
          </w:p>
          <w:p>
            <w:pPr>
              <w:rPr>
                <w:rFonts w:ascii="宋体" w:hAnsi="宋体"/>
                <w:sz w:val="18"/>
                <w:szCs w:val="18"/>
              </w:rPr>
            </w:pPr>
            <w:r>
              <w:rPr>
                <w:sz w:val="18"/>
                <w:szCs w:val="18"/>
              </w:rPr>
              <w:t>6-2.</w:t>
            </w:r>
            <w:r>
              <w:rPr>
                <w:rFonts w:hint="eastAsia" w:ascii="宋体" w:hAnsi="宋体"/>
                <w:sz w:val="18"/>
                <w:szCs w:val="18"/>
              </w:rPr>
              <w:t xml:space="preserve"> 具有工程实践经历，能正确分析、评价汽车服务领域复杂工程问题的解决方案对于社会、健康、安全、法律以及文化的影响。能正确认识汽车服务工程人员在工程实践中应承担的社会、安全和法律责任。</w:t>
            </w:r>
          </w:p>
          <w:p>
            <w:pPr>
              <w:rPr>
                <w:rFonts w:cs="Calibri"/>
                <w:sz w:val="18"/>
                <w:szCs w:val="18"/>
              </w:rPr>
            </w:pPr>
            <w:r>
              <w:rPr>
                <w:sz w:val="18"/>
                <w:szCs w:val="18"/>
              </w:rPr>
              <w:t>8</w:t>
            </w:r>
            <w:r>
              <w:rPr>
                <w:rFonts w:hint="eastAsia"/>
                <w:sz w:val="18"/>
                <w:szCs w:val="18"/>
              </w:rPr>
              <w:t>-3.</w:t>
            </w:r>
            <w:r>
              <w:rPr>
                <w:rFonts w:hint="eastAsia" w:ascii="宋体" w:hAnsi="宋体"/>
                <w:sz w:val="18"/>
                <w:szCs w:val="18"/>
              </w:rPr>
              <w:t xml:space="preserve"> 具有工程伦理的核心理念和良好的质量、安全、经济、环保意识，能够在工程实践中自觉遵守工程职业道德和行业规范，做到责任担当、贡献国家、服务社会。</w:t>
            </w:r>
          </w:p>
        </w:tc>
        <w:tc>
          <w:tcPr>
            <w:tcW w:w="1560" w:type="dxa"/>
            <w:tcBorders>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Cs/>
                <w:sz w:val="18"/>
                <w:szCs w:val="18"/>
              </w:rPr>
            </w:pPr>
            <w:r>
              <w:rPr>
                <w:rFonts w:eastAsiaTheme="minorEastAsia"/>
                <w:bCs/>
                <w:sz w:val="18"/>
                <w:szCs w:val="18"/>
              </w:rPr>
              <w:t>1.</w:t>
            </w:r>
            <w:r>
              <w:rPr>
                <w:rFonts w:hint="eastAsia" w:asciiTheme="minorEastAsia" w:hAnsiTheme="minorEastAsia" w:eastAsiaTheme="minorEastAsia"/>
                <w:bCs/>
                <w:sz w:val="18"/>
                <w:szCs w:val="18"/>
              </w:rPr>
              <w:t>工程知识</w:t>
            </w:r>
          </w:p>
          <w:p>
            <w:pPr>
              <w:rPr>
                <w:rFonts w:asciiTheme="minorEastAsia" w:hAnsiTheme="minorEastAsia" w:eastAsiaTheme="minorEastAsia"/>
                <w:bCs/>
                <w:sz w:val="18"/>
                <w:szCs w:val="18"/>
              </w:rPr>
            </w:pPr>
            <w:r>
              <w:rPr>
                <w:rFonts w:eastAsiaTheme="minorEastAsia"/>
                <w:bCs/>
                <w:sz w:val="18"/>
                <w:szCs w:val="18"/>
              </w:rPr>
              <w:t>6</w:t>
            </w:r>
            <w:r>
              <w:rPr>
                <w:rFonts w:hint="eastAsia" w:hAnsiTheme="minorEastAsia" w:eastAsiaTheme="minorEastAsia"/>
                <w:bCs/>
                <w:sz w:val="18"/>
                <w:szCs w:val="18"/>
              </w:rPr>
              <w:t>.</w:t>
            </w:r>
            <w:r>
              <w:rPr>
                <w:rFonts w:hint="eastAsia" w:asciiTheme="minorEastAsia" w:hAnsiTheme="minorEastAsia" w:eastAsiaTheme="minorEastAsia"/>
                <w:bCs/>
                <w:sz w:val="18"/>
                <w:szCs w:val="18"/>
              </w:rPr>
              <w:t>工程与社会</w:t>
            </w:r>
          </w:p>
          <w:p>
            <w:pPr>
              <w:rPr>
                <w:rFonts w:asciiTheme="minorEastAsia" w:hAnsiTheme="minorEastAsia" w:eastAsiaTheme="minorEastAsia"/>
                <w:bCs/>
                <w:sz w:val="18"/>
                <w:szCs w:val="18"/>
              </w:rPr>
            </w:pPr>
            <w:r>
              <w:rPr>
                <w:rFonts w:eastAsiaTheme="minorEastAsia"/>
                <w:bCs/>
                <w:sz w:val="18"/>
                <w:szCs w:val="18"/>
              </w:rPr>
              <w:t>8</w:t>
            </w:r>
            <w:r>
              <w:rPr>
                <w:rFonts w:hint="eastAsia" w:eastAsiaTheme="minorEastAsia"/>
                <w:bCs/>
                <w:sz w:val="18"/>
                <w:szCs w:val="18"/>
              </w:rPr>
              <w:t>.</w:t>
            </w:r>
            <w:r>
              <w:rPr>
                <w:rFonts w:hint="eastAsia" w:asciiTheme="minorEastAsia" w:hAnsiTheme="minorEastAsia" w:eastAsiaTheme="minorEastAsia"/>
                <w:bCs/>
                <w:sz w:val="18"/>
                <w:szCs w:val="18"/>
              </w:rPr>
              <w:t>职业规范</w:t>
            </w:r>
          </w:p>
          <w:p>
            <w:pPr>
              <w:rPr>
                <w:rFonts w:asciiTheme="minorEastAsia" w:hAnsiTheme="minorEastAsia" w:eastAsiaTheme="minorEastAsia"/>
                <w:bCs/>
                <w:sz w:val="18"/>
                <w:szCs w:val="18"/>
              </w:rPr>
            </w:pP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52"/>
        <w:gridCol w:w="1895"/>
        <w:gridCol w:w="662"/>
        <w:gridCol w:w="226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序号</w:t>
            </w:r>
          </w:p>
        </w:tc>
        <w:tc>
          <w:tcPr>
            <w:tcW w:w="25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教学内容</w:t>
            </w:r>
          </w:p>
        </w:tc>
        <w:tc>
          <w:tcPr>
            <w:tcW w:w="1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学生学习</w:t>
            </w:r>
          </w:p>
          <w:p>
            <w:pPr>
              <w:spacing w:line="320" w:lineRule="exact"/>
              <w:jc w:val="center"/>
              <w:rPr>
                <w:rFonts w:ascii="宋体" w:hAnsi="宋体"/>
                <w:b/>
                <w:sz w:val="18"/>
                <w:szCs w:val="18"/>
              </w:rPr>
            </w:pPr>
            <w:r>
              <w:rPr>
                <w:rFonts w:ascii="宋体" w:hAnsi="宋体"/>
                <w:b/>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课内</w:t>
            </w:r>
          </w:p>
          <w:p>
            <w:pPr>
              <w:spacing w:line="320" w:lineRule="exact"/>
              <w:jc w:val="center"/>
              <w:rPr>
                <w:rFonts w:ascii="宋体" w:hAnsi="宋体"/>
                <w:b/>
                <w:sz w:val="18"/>
                <w:szCs w:val="18"/>
              </w:rPr>
            </w:pPr>
            <w:r>
              <w:rPr>
                <w:rFonts w:ascii="宋体" w:hAnsi="宋体"/>
                <w:b/>
                <w:sz w:val="18"/>
                <w:szCs w:val="18"/>
              </w:rPr>
              <w:t>学时</w:t>
            </w:r>
          </w:p>
        </w:tc>
        <w:tc>
          <w:tcPr>
            <w:tcW w:w="22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教学方式</w:t>
            </w:r>
          </w:p>
        </w:tc>
        <w:tc>
          <w:tcPr>
            <w:tcW w:w="9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支撑</w:t>
            </w:r>
          </w:p>
          <w:p>
            <w:pPr>
              <w:spacing w:line="320" w:lineRule="exact"/>
              <w:jc w:val="center"/>
              <w:rPr>
                <w:rFonts w:ascii="宋体" w:hAnsi="宋体"/>
                <w:b/>
                <w:sz w:val="18"/>
                <w:szCs w:val="18"/>
              </w:rPr>
            </w:pPr>
            <w:r>
              <w:rPr>
                <w:rFonts w:ascii="宋体" w:hAnsi="宋体"/>
                <w:b/>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1.交通法规与安全的课程特点与学习意义。</w:t>
            </w:r>
          </w:p>
          <w:p>
            <w:pPr>
              <w:rPr>
                <w:sz w:val="18"/>
                <w:szCs w:val="18"/>
              </w:rPr>
            </w:pPr>
            <w:r>
              <w:rPr>
                <w:rFonts w:hint="eastAsia"/>
                <w:sz w:val="18"/>
                <w:szCs w:val="18"/>
              </w:rPr>
              <w:t>2.交通法规与安全研究的目的和主要内容。</w:t>
            </w:r>
          </w:p>
          <w:p>
            <w:pPr>
              <w:rPr>
                <w:sz w:val="18"/>
                <w:szCs w:val="18"/>
              </w:rPr>
            </w:pPr>
            <w:r>
              <w:rPr>
                <w:rFonts w:hint="eastAsia"/>
                <w:sz w:val="18"/>
                <w:szCs w:val="18"/>
              </w:rPr>
              <w:t>3.交通法规的概念、表现形式、内容和作用。</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 w:val="18"/>
                <w:szCs w:val="18"/>
              </w:rPr>
            </w:pPr>
            <w:r>
              <w:rPr>
                <w:rFonts w:hint="eastAsia" w:ascii="宋体" w:hAnsi="宋体"/>
                <w:bCs/>
                <w:kern w:val="0"/>
                <w:sz w:val="18"/>
                <w:szCs w:val="18"/>
              </w:rPr>
              <w:t>[1]</w:t>
            </w:r>
            <w:r>
              <w:rPr>
                <w:rFonts w:ascii="宋体" w:hAnsi="宋体"/>
                <w:bCs/>
                <w:kern w:val="0"/>
                <w:sz w:val="18"/>
                <w:szCs w:val="18"/>
              </w:rPr>
              <w:t>了解交通法规与安全的课程特点。</w:t>
            </w:r>
          </w:p>
          <w:p>
            <w:pPr>
              <w:rPr>
                <w:rFonts w:ascii="宋体" w:hAnsi="宋体"/>
                <w:bCs/>
                <w:kern w:val="0"/>
                <w:sz w:val="18"/>
                <w:szCs w:val="18"/>
              </w:rPr>
            </w:pPr>
            <w:r>
              <w:rPr>
                <w:rFonts w:hint="eastAsia" w:ascii="宋体" w:hAnsi="宋体"/>
                <w:bCs/>
                <w:kern w:val="0"/>
                <w:sz w:val="18"/>
                <w:szCs w:val="18"/>
              </w:rPr>
              <w:t>[2]</w:t>
            </w:r>
            <w:r>
              <w:rPr>
                <w:rFonts w:ascii="宋体" w:hAnsi="宋体"/>
                <w:bCs/>
                <w:kern w:val="0"/>
                <w:sz w:val="18"/>
                <w:szCs w:val="18"/>
              </w:rPr>
              <w:t>理解学习交通法规与安全的重要意义。</w:t>
            </w:r>
          </w:p>
          <w:p>
            <w:pPr>
              <w:rPr>
                <w:rFonts w:ascii="宋体" w:hAnsi="宋体"/>
                <w:bCs/>
                <w:kern w:val="0"/>
                <w:sz w:val="18"/>
                <w:szCs w:val="18"/>
              </w:rPr>
            </w:pPr>
            <w:r>
              <w:rPr>
                <w:rFonts w:hint="eastAsia" w:ascii="宋体" w:hAnsi="宋体"/>
                <w:bCs/>
                <w:kern w:val="0"/>
                <w:sz w:val="18"/>
                <w:szCs w:val="18"/>
              </w:rPr>
              <w:t>[3]</w:t>
            </w:r>
            <w:r>
              <w:rPr>
                <w:rFonts w:ascii="宋体" w:hAnsi="宋体"/>
                <w:bCs/>
                <w:kern w:val="0"/>
                <w:sz w:val="18"/>
                <w:szCs w:val="18"/>
              </w:rPr>
              <w:t>掌握交通法规与安全研究的目的和主要内容。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巩固、扩充资料自学。</w:t>
            </w:r>
          </w:p>
          <w:p>
            <w:pPr>
              <w:rPr>
                <w:rFonts w:hAnsi="宋体"/>
                <w:sz w:val="18"/>
                <w:szCs w:val="18"/>
              </w:rPr>
            </w:pPr>
            <w:r>
              <w:rPr>
                <w:rFonts w:hint="eastAsia" w:hAnsi="宋体"/>
                <w:sz w:val="18"/>
                <w:szCs w:val="18"/>
              </w:rPr>
              <w:t>备注：教师播放交通部制作的交通安全宣传片，强调学习交通法规与安全的重要性。</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1.道路交通安全管理的目的和手段、交通肇事罪的成立条件。</w:t>
            </w:r>
          </w:p>
          <w:p>
            <w:pPr>
              <w:rPr>
                <w:sz w:val="18"/>
                <w:szCs w:val="18"/>
              </w:rPr>
            </w:pPr>
            <w:r>
              <w:rPr>
                <w:rFonts w:hint="eastAsia"/>
                <w:sz w:val="18"/>
                <w:szCs w:val="18"/>
              </w:rPr>
              <w:t>2.中华人民共和国道路安全法实施条例、中华人民共和国安全生产法、河南省道路交通安全条例等有关法律法规主要内容</w:t>
            </w:r>
            <w:r>
              <w:rPr>
                <w:rFonts w:hint="eastAsia" w:ascii="CIDFont+F2" w:hAnsi="CIDFont+F2"/>
                <w:color w:val="000000"/>
                <w:sz w:val="18"/>
                <w:szCs w:val="18"/>
              </w:rPr>
              <w:t>。</w:t>
            </w:r>
          </w:p>
          <w:p>
            <w:pPr>
              <w:rPr>
                <w:sz w:val="18"/>
                <w:szCs w:val="18"/>
              </w:rPr>
            </w:pPr>
            <w:r>
              <w:rPr>
                <w:rFonts w:hint="eastAsia"/>
                <w:sz w:val="18"/>
                <w:szCs w:val="18"/>
              </w:rPr>
              <w:t>3.中华人民共和国道路交通安全法的主要内容</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w:t>
            </w:r>
            <w:r>
              <w:rPr>
                <w:rFonts w:hint="eastAsia" w:ascii="宋体" w:hAnsi="宋体"/>
                <w:sz w:val="18"/>
                <w:szCs w:val="18"/>
              </w:rPr>
              <w:t>交通法规的概念、表现形式、内容和作用。</w:t>
            </w:r>
          </w:p>
          <w:p>
            <w:pPr>
              <w:rPr>
                <w:rFonts w:ascii="宋体" w:hAnsi="宋体"/>
                <w:sz w:val="18"/>
                <w:szCs w:val="18"/>
              </w:rPr>
            </w:pPr>
            <w:r>
              <w:rPr>
                <w:rFonts w:hint="eastAsia" w:ascii="宋体" w:hAnsi="宋体"/>
                <w:sz w:val="18"/>
                <w:szCs w:val="18"/>
              </w:rPr>
              <w:t>[2]</w:t>
            </w:r>
            <w:r>
              <w:rPr>
                <w:rFonts w:hint="eastAsia" w:ascii="宋体" w:hAnsi="宋体"/>
                <w:bCs/>
                <w:kern w:val="0"/>
                <w:sz w:val="18"/>
                <w:szCs w:val="18"/>
              </w:rPr>
              <w:t>掌握</w:t>
            </w:r>
            <w:r>
              <w:rPr>
                <w:rFonts w:hint="eastAsia"/>
                <w:sz w:val="18"/>
                <w:szCs w:val="18"/>
              </w:rPr>
              <w:t>中华人民共和国安全生产法等</w:t>
            </w:r>
            <w:r>
              <w:rPr>
                <w:rFonts w:hint="eastAsia" w:ascii="宋体" w:hAnsi="宋体"/>
                <w:bCs/>
                <w:kern w:val="0"/>
                <w:sz w:val="18"/>
                <w:szCs w:val="18"/>
              </w:rPr>
              <w:t>法律法规</w:t>
            </w:r>
            <w:r>
              <w:rPr>
                <w:rFonts w:hint="eastAsia" w:ascii="宋体" w:hAnsi="宋体"/>
                <w:sz w:val="18"/>
                <w:szCs w:val="18"/>
              </w:rPr>
              <w:t>主要内容。</w:t>
            </w:r>
          </w:p>
          <w:p>
            <w:pPr>
              <w:rPr>
                <w:rFonts w:ascii="宋体" w:hAnsi="宋体"/>
                <w:sz w:val="18"/>
                <w:szCs w:val="18"/>
              </w:rPr>
            </w:pPr>
            <w:r>
              <w:rPr>
                <w:rFonts w:hint="eastAsia" w:ascii="宋体" w:hAnsi="宋体"/>
                <w:sz w:val="18"/>
                <w:szCs w:val="18"/>
              </w:rPr>
              <w:t>[3]熟练掌握</w:t>
            </w:r>
            <w:r>
              <w:rPr>
                <w:rFonts w:hint="eastAsia" w:ascii="宋体" w:hAnsi="宋体"/>
                <w:bCs/>
                <w:kern w:val="0"/>
                <w:sz w:val="18"/>
                <w:szCs w:val="18"/>
              </w:rPr>
              <w:t>中华人民共和国道路交通安全法的</w:t>
            </w:r>
            <w:r>
              <w:rPr>
                <w:rFonts w:hint="eastAsia" w:ascii="宋体" w:hAnsi="宋体"/>
                <w:sz w:val="18"/>
                <w:szCs w:val="18"/>
              </w:rPr>
              <w:t>主要内容。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8</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p>
            <w:pPr>
              <w:rPr>
                <w:sz w:val="18"/>
                <w:szCs w:val="18"/>
              </w:rPr>
            </w:pPr>
            <w:r>
              <w:rPr>
                <w:rFonts w:hint="eastAsia" w:cs="宋体"/>
                <w:sz w:val="18"/>
                <w:szCs w:val="18"/>
              </w:rPr>
              <w:t>课程思政：从我国依法治国，将人民生命安全放在首位为出发点，教导学生热爱祖国，有法律意识。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1.安全教育、车辆与驾驶员管理</w:t>
            </w:r>
            <w:r>
              <w:rPr>
                <w:rFonts w:hint="eastAsia" w:ascii="CIDFont+F2" w:hAnsi="CIDFont+F2"/>
                <w:color w:val="000000"/>
                <w:sz w:val="18"/>
                <w:szCs w:val="18"/>
              </w:rPr>
              <w:t>。</w:t>
            </w:r>
          </w:p>
          <w:p>
            <w:pPr>
              <w:rPr>
                <w:sz w:val="18"/>
                <w:szCs w:val="18"/>
              </w:rPr>
            </w:pPr>
            <w:r>
              <w:rPr>
                <w:rFonts w:hint="eastAsia"/>
                <w:sz w:val="18"/>
                <w:szCs w:val="18"/>
              </w:rPr>
              <w:t>2.国外机动车驾驶员管理、国际驾驶证的有关知识</w:t>
            </w:r>
            <w:r>
              <w:rPr>
                <w:rFonts w:hint="eastAsia" w:ascii="CIDFont+F2" w:hAnsi="CIDFont+F2"/>
                <w:color w:val="000000"/>
                <w:sz w:val="18"/>
                <w:szCs w:val="18"/>
              </w:rPr>
              <w:t>。</w:t>
            </w:r>
          </w:p>
          <w:p>
            <w:pPr>
              <w:rPr>
                <w:sz w:val="18"/>
                <w:szCs w:val="18"/>
              </w:rPr>
            </w:pPr>
            <w:r>
              <w:rPr>
                <w:rFonts w:hint="eastAsia"/>
                <w:sz w:val="18"/>
                <w:szCs w:val="18"/>
              </w:rPr>
              <w:t>3.汽车驾驶员的交通特性、机动车驾驶员的考试主要内容</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[1]理解安全教育、</w:t>
            </w:r>
            <w:r>
              <w:rPr>
                <w:rFonts w:ascii="宋体" w:hAnsi="宋体"/>
                <w:sz w:val="18"/>
                <w:szCs w:val="18"/>
              </w:rPr>
              <w:t>车辆与驾驶员管理</w:t>
            </w:r>
            <w:r>
              <w:rPr>
                <w:rFonts w:hint="eastAsia" w:ascii="宋体" w:hAnsi="宋体"/>
                <w:sz w:val="18"/>
                <w:szCs w:val="18"/>
              </w:rPr>
              <w:t>。</w:t>
            </w:r>
          </w:p>
          <w:p>
            <w:pPr>
              <w:rPr>
                <w:rFonts w:ascii="宋体" w:hAnsi="宋体"/>
                <w:sz w:val="18"/>
                <w:szCs w:val="18"/>
              </w:rPr>
            </w:pPr>
            <w:r>
              <w:rPr>
                <w:rFonts w:hint="eastAsia" w:ascii="宋体" w:hAnsi="宋体"/>
                <w:sz w:val="18"/>
                <w:szCs w:val="18"/>
              </w:rPr>
              <w:t>[2]</w:t>
            </w:r>
            <w:r>
              <w:rPr>
                <w:rFonts w:hint="eastAsia" w:ascii="宋体" w:hAnsi="宋体"/>
                <w:bCs/>
                <w:kern w:val="0"/>
                <w:sz w:val="18"/>
                <w:szCs w:val="18"/>
              </w:rPr>
              <w:t>掌握汽车驾驶员的交通特性、机动车驾驶员的考试</w:t>
            </w:r>
            <w:r>
              <w:rPr>
                <w:rFonts w:hint="eastAsia" w:ascii="宋体" w:hAnsi="宋体"/>
                <w:sz w:val="18"/>
                <w:szCs w:val="18"/>
              </w:rPr>
              <w:t>主要内容。</w:t>
            </w:r>
          </w:p>
          <w:p>
            <w:pPr>
              <w:rPr>
                <w:rFonts w:ascii="宋体" w:hAnsi="宋体"/>
                <w:sz w:val="18"/>
                <w:szCs w:val="18"/>
              </w:rPr>
            </w:pPr>
            <w:r>
              <w:rPr>
                <w:rFonts w:hint="eastAsia" w:ascii="宋体" w:hAnsi="宋体"/>
                <w:sz w:val="18"/>
                <w:szCs w:val="18"/>
              </w:rPr>
              <w:t>[3]熟练掌握</w:t>
            </w:r>
            <w:r>
              <w:rPr>
                <w:rFonts w:hint="eastAsia" w:ascii="宋体" w:hAnsi="宋体"/>
                <w:bCs/>
                <w:kern w:val="0"/>
                <w:sz w:val="18"/>
                <w:szCs w:val="18"/>
              </w:rPr>
              <w:t>机动车驾驶员管理</w:t>
            </w:r>
            <w:r>
              <w:rPr>
                <w:rFonts w:hint="eastAsia" w:ascii="宋体" w:hAnsi="宋体"/>
                <w:sz w:val="18"/>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6</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p>
            <w:pPr>
              <w:rPr>
                <w:sz w:val="18"/>
                <w:szCs w:val="18"/>
              </w:rPr>
            </w:pPr>
            <w:r>
              <w:rPr>
                <w:rFonts w:hint="eastAsia" w:cs="宋体"/>
                <w:sz w:val="18"/>
                <w:szCs w:val="18"/>
              </w:rPr>
              <w:t>课程思政：从我国汽车保有量的快速增长引入，回顾我国社会发展的日新月异，教导学生要有民族自豪感和认同感。</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1.交通信号的设置条件</w:t>
            </w:r>
            <w:r>
              <w:rPr>
                <w:rFonts w:hint="eastAsia" w:ascii="CIDFont+F2" w:hAnsi="CIDFont+F2"/>
                <w:color w:val="000000"/>
                <w:sz w:val="18"/>
                <w:szCs w:val="18"/>
              </w:rPr>
              <w:t>。</w:t>
            </w:r>
          </w:p>
          <w:p>
            <w:pPr>
              <w:rPr>
                <w:sz w:val="18"/>
                <w:szCs w:val="18"/>
              </w:rPr>
            </w:pPr>
            <w:r>
              <w:rPr>
                <w:rFonts w:hint="eastAsia"/>
                <w:sz w:val="18"/>
                <w:szCs w:val="18"/>
              </w:rPr>
              <w:t>2.物体隔离设施的种类和作用</w:t>
            </w:r>
            <w:r>
              <w:rPr>
                <w:rFonts w:hint="eastAsia" w:ascii="CIDFont+F2" w:hAnsi="CIDFont+F2"/>
                <w:color w:val="000000"/>
                <w:sz w:val="18"/>
                <w:szCs w:val="18"/>
              </w:rPr>
              <w:t>。</w:t>
            </w:r>
          </w:p>
          <w:p>
            <w:pPr>
              <w:widowControl/>
              <w:adjustRightInd w:val="0"/>
              <w:snapToGrid w:val="0"/>
              <w:spacing w:line="360" w:lineRule="auto"/>
              <w:jc w:val="left"/>
              <w:rPr>
                <w:rFonts w:hAnsi="宋体"/>
                <w:bCs/>
                <w:kern w:val="0"/>
                <w:szCs w:val="21"/>
              </w:rPr>
            </w:pPr>
            <w:r>
              <w:rPr>
                <w:rFonts w:hint="eastAsia" w:ascii="CIDFont+F2" w:hAnsi="CIDFont+F2"/>
                <w:color w:val="000000"/>
                <w:sz w:val="18"/>
                <w:szCs w:val="18"/>
              </w:rPr>
              <w:t>3.交通信号灯、道路交通标志、道路交通标线的种类和作用。</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w:t>
            </w:r>
            <w:r>
              <w:rPr>
                <w:rFonts w:hint="eastAsia" w:ascii="宋体" w:hAnsi="宋体"/>
                <w:sz w:val="18"/>
                <w:szCs w:val="18"/>
              </w:rPr>
              <w:t>交通信号的设置条件。</w:t>
            </w:r>
          </w:p>
          <w:p>
            <w:pPr>
              <w:rPr>
                <w:rFonts w:ascii="宋体" w:hAnsi="宋体"/>
                <w:sz w:val="18"/>
                <w:szCs w:val="18"/>
              </w:rPr>
            </w:pPr>
            <w:r>
              <w:rPr>
                <w:rFonts w:hint="eastAsia" w:ascii="宋体" w:hAnsi="宋体"/>
                <w:sz w:val="18"/>
                <w:szCs w:val="18"/>
              </w:rPr>
              <w:t>[2]理解</w:t>
            </w:r>
            <w:r>
              <w:rPr>
                <w:rFonts w:hint="eastAsia" w:ascii="宋体" w:hAnsi="宋体"/>
                <w:bCs/>
                <w:kern w:val="0"/>
                <w:sz w:val="18"/>
                <w:szCs w:val="18"/>
              </w:rPr>
              <w:t>物体隔离设施的作用</w:t>
            </w:r>
            <w:r>
              <w:rPr>
                <w:rFonts w:hint="eastAsia" w:ascii="宋体" w:hAnsi="宋体"/>
                <w:sz w:val="18"/>
                <w:szCs w:val="18"/>
              </w:rPr>
              <w:t>。</w:t>
            </w:r>
          </w:p>
          <w:p>
            <w:pPr>
              <w:rPr>
                <w:rFonts w:ascii="宋体" w:hAnsi="宋体"/>
                <w:sz w:val="18"/>
                <w:szCs w:val="18"/>
              </w:rPr>
            </w:pPr>
            <w:r>
              <w:rPr>
                <w:rFonts w:hint="eastAsia" w:ascii="宋体" w:hAnsi="宋体"/>
                <w:sz w:val="18"/>
                <w:szCs w:val="18"/>
              </w:rPr>
              <w:t>[3]</w:t>
            </w:r>
            <w:r>
              <w:rPr>
                <w:rFonts w:hint="eastAsia" w:ascii="宋体" w:hAnsi="宋体"/>
                <w:bCs/>
                <w:kern w:val="0"/>
                <w:sz w:val="18"/>
                <w:szCs w:val="18"/>
              </w:rPr>
              <w:t>掌握物体隔离设施</w:t>
            </w:r>
            <w:r>
              <w:rPr>
                <w:rFonts w:hint="eastAsia" w:ascii="宋体" w:hAnsi="宋体"/>
                <w:sz w:val="18"/>
                <w:szCs w:val="18"/>
              </w:rPr>
              <w:t>的种类和作用。</w:t>
            </w:r>
          </w:p>
          <w:p>
            <w:pPr>
              <w:rPr>
                <w:rFonts w:ascii="宋体" w:hAnsi="宋体"/>
                <w:sz w:val="18"/>
                <w:szCs w:val="18"/>
              </w:rPr>
            </w:pPr>
            <w:r>
              <w:rPr>
                <w:rFonts w:hint="eastAsia" w:ascii="宋体" w:hAnsi="宋体"/>
                <w:sz w:val="18"/>
                <w:szCs w:val="18"/>
              </w:rPr>
              <w:t>[4]熟练掌握</w:t>
            </w:r>
            <w:r>
              <w:rPr>
                <w:rFonts w:hint="eastAsia" w:ascii="宋体" w:hAnsi="宋体"/>
                <w:bCs/>
                <w:kern w:val="0"/>
                <w:sz w:val="18"/>
                <w:szCs w:val="18"/>
              </w:rPr>
              <w:t>交通信号灯、道路交通标志、道路交通标线</w:t>
            </w:r>
            <w:r>
              <w:rPr>
                <w:rFonts w:hint="eastAsia" w:ascii="宋体" w:hAnsi="宋体"/>
                <w:sz w:val="18"/>
                <w:szCs w:val="18"/>
              </w:rPr>
              <w:t>的种类和作用。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4</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1.交通安全设施与交通</w:t>
            </w:r>
            <w:r>
              <w:rPr>
                <w:rFonts w:hint="eastAsia" w:ascii="CIDFont+F2" w:hAnsi="CIDFont+F2"/>
                <w:color w:val="000000"/>
                <w:sz w:val="18"/>
                <w:szCs w:val="18"/>
              </w:rPr>
              <w:t>。</w:t>
            </w:r>
          </w:p>
          <w:p>
            <w:pPr>
              <w:rPr>
                <w:rFonts w:hint="eastAsia" w:ascii="CIDFont+F2" w:hAnsi="CIDFont+F2"/>
                <w:color w:val="000000"/>
                <w:sz w:val="18"/>
                <w:szCs w:val="18"/>
              </w:rPr>
            </w:pPr>
            <w:r>
              <w:rPr>
                <w:rFonts w:hint="eastAsia"/>
                <w:sz w:val="18"/>
                <w:szCs w:val="18"/>
              </w:rPr>
              <w:t>2.路面安全</w:t>
            </w:r>
            <w:r>
              <w:rPr>
                <w:rFonts w:hint="eastAsia" w:ascii="CIDFont+F2" w:hAnsi="CIDFont+F2"/>
                <w:color w:val="000000"/>
                <w:sz w:val="18"/>
                <w:szCs w:val="18"/>
              </w:rPr>
              <w:t>。</w:t>
            </w:r>
          </w:p>
          <w:p>
            <w:pPr>
              <w:rPr>
                <w:sz w:val="18"/>
                <w:szCs w:val="18"/>
              </w:rPr>
            </w:pPr>
            <w:r>
              <w:rPr>
                <w:rFonts w:hint="eastAsia" w:ascii="CIDFont+F2" w:hAnsi="CIDFont+F2"/>
                <w:color w:val="000000"/>
                <w:sz w:val="18"/>
                <w:szCs w:val="18"/>
              </w:rPr>
              <w:t>3.交叉路口安全。</w:t>
            </w:r>
          </w:p>
          <w:p>
            <w:pPr>
              <w:rPr>
                <w:sz w:val="18"/>
                <w:szCs w:val="18"/>
              </w:rPr>
            </w:pPr>
            <w:r>
              <w:rPr>
                <w:rFonts w:hint="eastAsia"/>
                <w:sz w:val="18"/>
                <w:szCs w:val="18"/>
              </w:rPr>
              <w:t>4.道路线性安全</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[1]了解交通设施与交通安全</w:t>
            </w:r>
            <w:r>
              <w:rPr>
                <w:rFonts w:hint="eastAsia" w:ascii="宋体" w:hAnsi="宋体"/>
                <w:sz w:val="18"/>
                <w:szCs w:val="18"/>
              </w:rPr>
              <w:t>。</w:t>
            </w:r>
          </w:p>
          <w:p>
            <w:pPr>
              <w:rPr>
                <w:rFonts w:ascii="宋体" w:hAnsi="宋体"/>
                <w:sz w:val="18"/>
                <w:szCs w:val="18"/>
              </w:rPr>
            </w:pPr>
            <w:r>
              <w:rPr>
                <w:rFonts w:hint="eastAsia" w:ascii="宋体" w:hAnsi="宋体"/>
                <w:sz w:val="18"/>
                <w:szCs w:val="18"/>
              </w:rPr>
              <w:t>[2]理解</w:t>
            </w:r>
            <w:r>
              <w:rPr>
                <w:rFonts w:hint="eastAsia" w:ascii="宋体" w:hAnsi="宋体"/>
                <w:bCs/>
                <w:kern w:val="0"/>
                <w:sz w:val="18"/>
                <w:szCs w:val="18"/>
              </w:rPr>
              <w:t>路面与交通安全</w:t>
            </w:r>
            <w:r>
              <w:rPr>
                <w:rFonts w:hint="eastAsia" w:ascii="宋体" w:hAnsi="宋体"/>
                <w:sz w:val="18"/>
                <w:szCs w:val="18"/>
              </w:rPr>
              <w:t>。</w:t>
            </w:r>
          </w:p>
          <w:p>
            <w:pPr>
              <w:rPr>
                <w:rFonts w:ascii="宋体" w:hAnsi="宋体"/>
                <w:sz w:val="18"/>
                <w:szCs w:val="18"/>
              </w:rPr>
            </w:pPr>
            <w:r>
              <w:rPr>
                <w:rFonts w:hint="eastAsia" w:ascii="宋体" w:hAnsi="宋体"/>
                <w:sz w:val="18"/>
                <w:szCs w:val="18"/>
              </w:rPr>
              <w:t>[3]</w:t>
            </w:r>
            <w:r>
              <w:rPr>
                <w:rFonts w:hint="eastAsia" w:ascii="宋体" w:hAnsi="宋体"/>
                <w:bCs/>
                <w:kern w:val="0"/>
                <w:sz w:val="18"/>
                <w:szCs w:val="18"/>
              </w:rPr>
              <w:t>掌握交叉路口与交通安全</w:t>
            </w:r>
            <w:r>
              <w:rPr>
                <w:rFonts w:hint="eastAsia" w:ascii="宋体" w:hAnsi="宋体"/>
                <w:sz w:val="18"/>
                <w:szCs w:val="18"/>
              </w:rPr>
              <w:t>。</w:t>
            </w:r>
          </w:p>
          <w:p>
            <w:pPr>
              <w:rPr>
                <w:rFonts w:ascii="宋体" w:hAnsi="宋体"/>
                <w:sz w:val="18"/>
                <w:szCs w:val="18"/>
              </w:rPr>
            </w:pPr>
            <w:r>
              <w:rPr>
                <w:rFonts w:hint="eastAsia" w:ascii="宋体" w:hAnsi="宋体"/>
                <w:sz w:val="18"/>
                <w:szCs w:val="18"/>
              </w:rPr>
              <w:t>[4]熟练掌握</w:t>
            </w:r>
            <w:r>
              <w:rPr>
                <w:rFonts w:hint="eastAsia" w:ascii="宋体" w:hAnsi="宋体"/>
                <w:bCs/>
                <w:kern w:val="0"/>
                <w:sz w:val="18"/>
                <w:szCs w:val="18"/>
              </w:rPr>
              <w:t>道路线形与交通安全</w:t>
            </w:r>
            <w:r>
              <w:rPr>
                <w:rFonts w:hint="eastAsia" w:ascii="宋体" w:hAnsi="宋体"/>
                <w:sz w:val="18"/>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1</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1.汽车技术状况与交通安全的关系</w:t>
            </w:r>
            <w:r>
              <w:rPr>
                <w:rFonts w:hint="eastAsia" w:ascii="CIDFont+F2" w:hAnsi="CIDFont+F2"/>
                <w:color w:val="000000"/>
                <w:sz w:val="18"/>
                <w:szCs w:val="18"/>
              </w:rPr>
              <w:t>。</w:t>
            </w:r>
          </w:p>
          <w:p>
            <w:pPr>
              <w:rPr>
                <w:sz w:val="18"/>
                <w:szCs w:val="18"/>
              </w:rPr>
            </w:pPr>
            <w:r>
              <w:rPr>
                <w:rFonts w:hint="eastAsia"/>
                <w:sz w:val="18"/>
                <w:szCs w:val="18"/>
              </w:rPr>
              <w:t>2.汽车的使用性能与交通安全</w:t>
            </w:r>
            <w:r>
              <w:rPr>
                <w:rFonts w:hint="eastAsia" w:ascii="CIDFont+F2" w:hAnsi="CIDFont+F2"/>
                <w:color w:val="000000"/>
                <w:sz w:val="18"/>
                <w:szCs w:val="18"/>
              </w:rPr>
              <w:t>。</w:t>
            </w:r>
          </w:p>
          <w:p>
            <w:pPr>
              <w:rPr>
                <w:sz w:val="18"/>
                <w:szCs w:val="18"/>
              </w:rPr>
            </w:pPr>
            <w:r>
              <w:rPr>
                <w:rFonts w:hint="eastAsia"/>
                <w:sz w:val="18"/>
                <w:szCs w:val="18"/>
              </w:rPr>
              <w:t>3.汽车的结构与交通安全</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w:t>
            </w:r>
            <w:r>
              <w:rPr>
                <w:rFonts w:ascii="宋体" w:hAnsi="宋体"/>
                <w:sz w:val="18"/>
                <w:szCs w:val="18"/>
              </w:rPr>
              <w:t>汽车技术状况与交通安全</w:t>
            </w:r>
            <w:r>
              <w:rPr>
                <w:rFonts w:hint="eastAsia" w:ascii="宋体" w:hAnsi="宋体"/>
                <w:sz w:val="18"/>
                <w:szCs w:val="18"/>
              </w:rPr>
              <w:t>的关系。</w:t>
            </w:r>
          </w:p>
          <w:p>
            <w:pPr>
              <w:rPr>
                <w:rFonts w:ascii="宋体" w:hAnsi="宋体"/>
                <w:sz w:val="18"/>
                <w:szCs w:val="18"/>
              </w:rPr>
            </w:pPr>
            <w:r>
              <w:rPr>
                <w:rFonts w:hint="eastAsia" w:ascii="宋体" w:hAnsi="宋体"/>
                <w:sz w:val="18"/>
                <w:szCs w:val="18"/>
              </w:rPr>
              <w:t>[2]</w:t>
            </w:r>
            <w:r>
              <w:rPr>
                <w:rFonts w:hint="eastAsia" w:ascii="宋体" w:hAnsi="宋体"/>
                <w:bCs/>
                <w:kern w:val="0"/>
                <w:sz w:val="18"/>
                <w:szCs w:val="18"/>
              </w:rPr>
              <w:t>掌握</w:t>
            </w:r>
            <w:r>
              <w:rPr>
                <w:rFonts w:ascii="宋体" w:hAnsi="宋体"/>
                <w:sz w:val="18"/>
                <w:szCs w:val="18"/>
              </w:rPr>
              <w:t>汽车的使用性能与交通安全</w:t>
            </w:r>
            <w:r>
              <w:rPr>
                <w:rFonts w:hint="eastAsia" w:ascii="宋体" w:hAnsi="宋体"/>
                <w:sz w:val="18"/>
                <w:szCs w:val="18"/>
              </w:rPr>
              <w:t>、</w:t>
            </w:r>
            <w:r>
              <w:rPr>
                <w:rFonts w:ascii="宋体" w:hAnsi="宋体"/>
                <w:sz w:val="18"/>
                <w:szCs w:val="18"/>
              </w:rPr>
              <w:t>汽车的结构与交通安全</w:t>
            </w:r>
            <w:r>
              <w:rPr>
                <w:rFonts w:hint="eastAsia" w:ascii="宋体" w:hAnsi="宋体"/>
                <w:sz w:val="18"/>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1</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1.交通事故档案及统计报表、高速公路事故特征分析</w:t>
            </w:r>
            <w:r>
              <w:rPr>
                <w:rFonts w:hint="eastAsia" w:ascii="CIDFont+F2" w:hAnsi="CIDFont+F2"/>
                <w:color w:val="000000"/>
                <w:sz w:val="18"/>
                <w:szCs w:val="18"/>
              </w:rPr>
              <w:t>。</w:t>
            </w:r>
          </w:p>
          <w:p>
            <w:pPr>
              <w:rPr>
                <w:sz w:val="18"/>
                <w:szCs w:val="18"/>
              </w:rPr>
            </w:pPr>
            <w:r>
              <w:rPr>
                <w:rFonts w:hint="eastAsia"/>
                <w:sz w:val="18"/>
                <w:szCs w:val="18"/>
              </w:rPr>
              <w:t>2.交通事故与若干因素的关系</w:t>
            </w:r>
            <w:r>
              <w:rPr>
                <w:rFonts w:hint="eastAsia" w:ascii="CIDFont+F2" w:hAnsi="CIDFont+F2"/>
                <w:color w:val="000000"/>
                <w:sz w:val="18"/>
                <w:szCs w:val="18"/>
              </w:rPr>
              <w:t>。</w:t>
            </w:r>
          </w:p>
          <w:p>
            <w:pPr>
              <w:rPr>
                <w:sz w:val="18"/>
                <w:szCs w:val="18"/>
              </w:rPr>
            </w:pPr>
            <w:r>
              <w:rPr>
                <w:rFonts w:hint="eastAsia"/>
                <w:sz w:val="18"/>
                <w:szCs w:val="18"/>
              </w:rPr>
              <w:t>3.交通事故现场勘查、交通事故分析的主要方法、交通事故统计分析方法</w:t>
            </w:r>
            <w:r>
              <w:rPr>
                <w:rFonts w:hint="eastAsia" w:ascii="CIDFont+F2" w:hAnsi="CIDFont+F2"/>
                <w:color w:val="000000"/>
                <w:sz w:val="18"/>
                <w:szCs w:val="18"/>
              </w:rPr>
              <w:t>。</w:t>
            </w:r>
          </w:p>
          <w:p>
            <w:pPr>
              <w:widowControl/>
              <w:adjustRightInd w:val="0"/>
              <w:snapToGrid w:val="0"/>
              <w:spacing w:line="360" w:lineRule="auto"/>
              <w:jc w:val="left"/>
              <w:rPr>
                <w:rFonts w:hAnsi="宋体"/>
                <w:bCs/>
                <w:kern w:val="0"/>
                <w:szCs w:val="21"/>
              </w:rPr>
            </w:pPr>
            <w:r>
              <w:rPr>
                <w:rFonts w:hint="eastAsia" w:ascii="CIDFont+F2" w:hAnsi="CIDFont+F2"/>
                <w:color w:val="000000"/>
                <w:sz w:val="18"/>
                <w:szCs w:val="18"/>
              </w:rPr>
              <w:t>4.交通事故责任认定、交通事故的处理。</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w:t>
            </w:r>
            <w:r>
              <w:rPr>
                <w:rFonts w:ascii="宋体" w:hAnsi="宋体"/>
                <w:sz w:val="18"/>
                <w:szCs w:val="18"/>
              </w:rPr>
              <w:t>交通事故档案及统计报表</w:t>
            </w:r>
            <w:r>
              <w:rPr>
                <w:rFonts w:hint="eastAsia" w:ascii="宋体" w:hAnsi="宋体"/>
                <w:sz w:val="18"/>
                <w:szCs w:val="18"/>
              </w:rPr>
              <w:t>、</w:t>
            </w:r>
            <w:r>
              <w:rPr>
                <w:rFonts w:ascii="宋体" w:hAnsi="宋体"/>
                <w:sz w:val="18"/>
                <w:szCs w:val="18"/>
              </w:rPr>
              <w:t>高速公路事故特征分析</w:t>
            </w:r>
            <w:r>
              <w:rPr>
                <w:rFonts w:hint="eastAsia" w:ascii="宋体" w:hAnsi="宋体"/>
                <w:sz w:val="18"/>
                <w:szCs w:val="18"/>
              </w:rPr>
              <w:t>。</w:t>
            </w:r>
          </w:p>
          <w:p>
            <w:pPr>
              <w:rPr>
                <w:rFonts w:ascii="宋体" w:hAnsi="宋体"/>
                <w:sz w:val="18"/>
                <w:szCs w:val="18"/>
              </w:rPr>
            </w:pPr>
            <w:r>
              <w:rPr>
                <w:rFonts w:hint="eastAsia" w:ascii="宋体" w:hAnsi="宋体"/>
                <w:sz w:val="18"/>
                <w:szCs w:val="18"/>
              </w:rPr>
              <w:t>[2]</w:t>
            </w:r>
            <w:r>
              <w:rPr>
                <w:rFonts w:hint="eastAsia" w:ascii="宋体" w:hAnsi="宋体"/>
                <w:bCs/>
                <w:kern w:val="0"/>
                <w:sz w:val="18"/>
                <w:szCs w:val="18"/>
              </w:rPr>
              <w:t>掌握</w:t>
            </w:r>
            <w:r>
              <w:rPr>
                <w:rFonts w:ascii="宋体" w:hAnsi="宋体"/>
                <w:sz w:val="18"/>
                <w:szCs w:val="18"/>
              </w:rPr>
              <w:t>交通事故现场勘察</w:t>
            </w:r>
            <w:r>
              <w:rPr>
                <w:rFonts w:hint="eastAsia" w:ascii="宋体" w:hAnsi="宋体"/>
                <w:sz w:val="18"/>
                <w:szCs w:val="18"/>
              </w:rPr>
              <w:t>、</w:t>
            </w:r>
            <w:r>
              <w:rPr>
                <w:rFonts w:ascii="宋体" w:hAnsi="宋体"/>
                <w:sz w:val="18"/>
                <w:szCs w:val="18"/>
              </w:rPr>
              <w:t>交通事故分析的主要方法</w:t>
            </w:r>
            <w:r>
              <w:rPr>
                <w:rFonts w:hint="eastAsia" w:ascii="宋体" w:hAnsi="宋体"/>
                <w:bCs/>
                <w:kern w:val="0"/>
                <w:sz w:val="18"/>
                <w:szCs w:val="18"/>
              </w:rPr>
              <w:t>、</w:t>
            </w:r>
            <w:r>
              <w:rPr>
                <w:rFonts w:ascii="宋体" w:hAnsi="宋体"/>
                <w:sz w:val="18"/>
                <w:szCs w:val="18"/>
              </w:rPr>
              <w:t>交通事故统计分析</w:t>
            </w:r>
            <w:r>
              <w:rPr>
                <w:rFonts w:hint="eastAsia" w:ascii="宋体" w:hAnsi="宋体"/>
                <w:sz w:val="18"/>
                <w:szCs w:val="18"/>
              </w:rPr>
              <w:t>方法。[3]熟练掌握</w:t>
            </w:r>
            <w:r>
              <w:rPr>
                <w:rFonts w:ascii="宋体" w:hAnsi="宋体"/>
                <w:sz w:val="18"/>
                <w:szCs w:val="18"/>
              </w:rPr>
              <w:t>交通事故责任认定</w:t>
            </w:r>
            <w:r>
              <w:rPr>
                <w:rFonts w:hint="eastAsia" w:ascii="宋体" w:hAnsi="宋体"/>
                <w:sz w:val="18"/>
                <w:szCs w:val="18"/>
              </w:rPr>
              <w:t>、</w:t>
            </w:r>
            <w:r>
              <w:rPr>
                <w:rFonts w:ascii="宋体" w:hAnsi="宋体"/>
                <w:sz w:val="18"/>
                <w:szCs w:val="18"/>
              </w:rPr>
              <w:t>交通事故的处理</w:t>
            </w:r>
            <w:r>
              <w:rPr>
                <w:rFonts w:hint="eastAsia" w:ascii="宋体" w:hAnsi="宋体"/>
                <w:sz w:val="18"/>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1.危险路段的鉴定方法</w:t>
            </w:r>
            <w:r>
              <w:rPr>
                <w:rFonts w:hint="eastAsia" w:ascii="CIDFont+F2" w:hAnsi="CIDFont+F2"/>
                <w:color w:val="000000"/>
                <w:sz w:val="18"/>
                <w:szCs w:val="18"/>
              </w:rPr>
              <w:t>。</w:t>
            </w:r>
          </w:p>
          <w:p>
            <w:pPr>
              <w:rPr>
                <w:sz w:val="18"/>
                <w:szCs w:val="18"/>
              </w:rPr>
            </w:pPr>
            <w:r>
              <w:rPr>
                <w:rFonts w:hint="eastAsia"/>
                <w:sz w:val="18"/>
                <w:szCs w:val="18"/>
              </w:rPr>
              <w:t>2.道路交通安全度评价方法</w:t>
            </w:r>
            <w:r>
              <w:rPr>
                <w:rFonts w:hint="eastAsia" w:ascii="CIDFont+F2" w:hAnsi="CIDFont+F2"/>
                <w:color w:val="000000"/>
                <w:sz w:val="18"/>
                <w:szCs w:val="18"/>
              </w:rPr>
              <w:t>。</w:t>
            </w:r>
          </w:p>
          <w:p>
            <w:pPr>
              <w:rPr>
                <w:sz w:val="18"/>
                <w:szCs w:val="18"/>
              </w:rPr>
            </w:pPr>
            <w:r>
              <w:rPr>
                <w:rFonts w:hint="eastAsia"/>
                <w:sz w:val="18"/>
                <w:szCs w:val="18"/>
              </w:rPr>
              <w:t>3.交通事故预测方法</w:t>
            </w:r>
            <w:r>
              <w:rPr>
                <w:rFonts w:hint="eastAsia" w:ascii="CIDFont+F2" w:hAnsi="CIDFont+F2"/>
                <w:color w:val="000000"/>
                <w:sz w:val="18"/>
                <w:szCs w:val="18"/>
              </w:rPr>
              <w:t>。</w:t>
            </w:r>
          </w:p>
          <w:p>
            <w:pPr>
              <w:widowControl/>
              <w:adjustRightInd w:val="0"/>
              <w:snapToGrid w:val="0"/>
              <w:spacing w:line="360" w:lineRule="auto"/>
              <w:jc w:val="left"/>
              <w:rPr>
                <w:rFonts w:hAnsi="宋体"/>
                <w:bCs/>
                <w:kern w:val="0"/>
                <w:szCs w:val="21"/>
              </w:rPr>
            </w:pPr>
            <w:r>
              <w:rPr>
                <w:rFonts w:hint="eastAsia" w:ascii="CIDFont+F2" w:hAnsi="CIDFont+F2"/>
                <w:color w:val="000000"/>
                <w:sz w:val="18"/>
                <w:szCs w:val="18"/>
              </w:rPr>
              <w:t>4.交通安全措施。</w:t>
            </w:r>
          </w:p>
        </w:tc>
        <w:tc>
          <w:tcPr>
            <w:tcW w:w="1895"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bCs/>
                <w:kern w:val="0"/>
                <w:sz w:val="18"/>
                <w:szCs w:val="18"/>
              </w:rPr>
              <w:t>[1]了解</w:t>
            </w:r>
            <w:r>
              <w:rPr>
                <w:rFonts w:ascii="宋体" w:hAnsi="宋体"/>
                <w:sz w:val="18"/>
                <w:szCs w:val="18"/>
              </w:rPr>
              <w:t>危险路段的鉴定</w:t>
            </w:r>
            <w:r>
              <w:rPr>
                <w:rFonts w:hint="eastAsia" w:ascii="宋体" w:hAnsi="宋体"/>
                <w:sz w:val="18"/>
                <w:szCs w:val="18"/>
              </w:rPr>
              <w:t>方法。</w:t>
            </w:r>
          </w:p>
          <w:p>
            <w:pPr>
              <w:rPr>
                <w:rFonts w:ascii="宋体" w:hAnsi="宋体"/>
                <w:sz w:val="18"/>
                <w:szCs w:val="18"/>
              </w:rPr>
            </w:pPr>
            <w:r>
              <w:rPr>
                <w:rFonts w:hint="eastAsia" w:ascii="宋体" w:hAnsi="宋体"/>
                <w:sz w:val="18"/>
                <w:szCs w:val="18"/>
              </w:rPr>
              <w:t>[2]理解</w:t>
            </w:r>
            <w:r>
              <w:rPr>
                <w:rFonts w:ascii="宋体" w:hAnsi="宋体"/>
                <w:sz w:val="18"/>
                <w:szCs w:val="18"/>
              </w:rPr>
              <w:t>道路交通安全度评价</w:t>
            </w:r>
            <w:r>
              <w:rPr>
                <w:rFonts w:hint="eastAsia" w:ascii="宋体" w:hAnsi="宋体"/>
                <w:sz w:val="18"/>
                <w:szCs w:val="18"/>
              </w:rPr>
              <w:t>方法。</w:t>
            </w:r>
          </w:p>
          <w:p>
            <w:pPr>
              <w:rPr>
                <w:rFonts w:ascii="宋体" w:hAnsi="宋体"/>
                <w:sz w:val="18"/>
                <w:szCs w:val="18"/>
              </w:rPr>
            </w:pPr>
            <w:r>
              <w:rPr>
                <w:rFonts w:hint="eastAsia" w:ascii="宋体" w:hAnsi="宋体"/>
                <w:sz w:val="18"/>
                <w:szCs w:val="18"/>
              </w:rPr>
              <w:t>[3]</w:t>
            </w:r>
            <w:r>
              <w:rPr>
                <w:rFonts w:hint="eastAsia" w:ascii="宋体" w:hAnsi="宋体"/>
                <w:bCs/>
                <w:kern w:val="0"/>
                <w:sz w:val="18"/>
                <w:szCs w:val="18"/>
              </w:rPr>
              <w:t>掌握</w:t>
            </w:r>
            <w:r>
              <w:rPr>
                <w:rFonts w:ascii="宋体" w:hAnsi="宋体"/>
                <w:sz w:val="18"/>
                <w:szCs w:val="18"/>
              </w:rPr>
              <w:t>交通事故</w:t>
            </w:r>
            <w:r>
              <w:rPr>
                <w:rFonts w:hint="eastAsia" w:ascii="宋体" w:hAnsi="宋体"/>
                <w:sz w:val="18"/>
                <w:szCs w:val="18"/>
              </w:rPr>
              <w:t>预测方法。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课堂</w:t>
            </w:r>
            <w:r>
              <w:rPr>
                <w:rFonts w:hAnsi="宋体"/>
                <w:sz w:val="18"/>
                <w:szCs w:val="18"/>
              </w:rPr>
              <w:t>讲授、</w:t>
            </w:r>
            <w:r>
              <w:rPr>
                <w:rFonts w:hint="eastAsia" w:hAnsi="宋体"/>
                <w:sz w:val="18"/>
                <w:szCs w:val="18"/>
              </w:rPr>
              <w:t>视频演示、课堂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pPr>
              <w:rPr>
                <w:b/>
                <w:sz w:val="18"/>
                <w:szCs w:val="18"/>
              </w:rPr>
            </w:pPr>
            <w:r>
              <w:rPr>
                <w:rFonts w:hint="eastAsia"/>
                <w:b/>
                <w:sz w:val="18"/>
                <w:szCs w:val="18"/>
              </w:rPr>
              <w:t>交通信号装置工作原理、设置、使用调查</w:t>
            </w:r>
          </w:p>
          <w:p>
            <w:pPr>
              <w:rPr>
                <w:sz w:val="18"/>
                <w:szCs w:val="18"/>
              </w:rPr>
            </w:pPr>
            <w:r>
              <w:rPr>
                <w:rFonts w:hint="eastAsia"/>
                <w:sz w:val="18"/>
                <w:szCs w:val="18"/>
              </w:rPr>
              <w:t>1.各种交通信号灯的作用</w:t>
            </w:r>
            <w:r>
              <w:rPr>
                <w:rFonts w:hint="eastAsia" w:ascii="CIDFont+F2" w:hAnsi="CIDFont+F2"/>
                <w:color w:val="000000"/>
                <w:sz w:val="18"/>
                <w:szCs w:val="18"/>
              </w:rPr>
              <w:t>。</w:t>
            </w:r>
          </w:p>
          <w:p>
            <w:pPr>
              <w:rPr>
                <w:sz w:val="18"/>
                <w:szCs w:val="18"/>
              </w:rPr>
            </w:pPr>
            <w:r>
              <w:rPr>
                <w:rFonts w:hint="eastAsia"/>
                <w:sz w:val="18"/>
                <w:szCs w:val="18"/>
              </w:rPr>
              <w:t>2.设置的依据及信号配时的调整</w:t>
            </w:r>
            <w:r>
              <w:rPr>
                <w:rFonts w:hint="eastAsia" w:ascii="CIDFont+F2" w:hAnsi="CIDFont+F2"/>
                <w:color w:val="000000"/>
                <w:sz w:val="18"/>
                <w:szCs w:val="18"/>
              </w:rPr>
              <w:t>。</w:t>
            </w:r>
          </w:p>
          <w:p>
            <w:pPr>
              <w:rPr>
                <w:sz w:val="18"/>
                <w:szCs w:val="18"/>
              </w:rPr>
            </w:pPr>
            <w:r>
              <w:rPr>
                <w:rFonts w:hint="eastAsia"/>
                <w:sz w:val="18"/>
                <w:szCs w:val="18"/>
              </w:rPr>
              <w:t>3.实地调查</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[1]理解交通信号装置的作用和工作原理。</w:t>
            </w:r>
          </w:p>
          <w:p>
            <w:pPr>
              <w:adjustRightInd w:val="0"/>
              <w:snapToGrid w:val="0"/>
              <w:spacing w:line="360" w:lineRule="auto"/>
              <w:rPr>
                <w:rFonts w:ascii="宋体" w:hAnsi="宋体"/>
                <w:sz w:val="18"/>
                <w:szCs w:val="18"/>
              </w:rPr>
            </w:pPr>
            <w:r>
              <w:rPr>
                <w:rFonts w:hint="eastAsia" w:ascii="宋体" w:hAnsi="宋体"/>
                <w:sz w:val="18"/>
                <w:szCs w:val="18"/>
              </w:rPr>
              <w:t>[2]掌握交通信号装置的设置、使用、调查方法。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cs="Calibri" w:asciiTheme="minorEastAsia" w:hAnsiTheme="minorEastAsia" w:eastAsiaTheme="minorEastAsia"/>
                <w:bCs/>
                <w:sz w:val="18"/>
                <w:szCs w:val="18"/>
              </w:rPr>
            </w:pPr>
            <w:r>
              <w:rPr>
                <w:rFonts w:hint="eastAsia" w:hAnsi="宋体"/>
                <w:sz w:val="18"/>
                <w:szCs w:val="18"/>
              </w:rPr>
              <w:t>现场实验</w:t>
            </w:r>
            <w:r>
              <w:rPr>
                <w:rFonts w:hAnsi="宋体"/>
                <w:sz w:val="18"/>
                <w:szCs w:val="18"/>
              </w:rPr>
              <w:t>、讨论、</w:t>
            </w:r>
            <w:r>
              <w:rPr>
                <w:rFonts w:hint="eastAsia" w:hAnsi="宋体"/>
                <w:sz w:val="18"/>
                <w:szCs w:val="18"/>
              </w:rPr>
              <w:t>绘图、撰写实验报告</w:t>
            </w:r>
            <w:r>
              <w:rPr>
                <w:rFonts w:hAnsi="宋体"/>
                <w:sz w:val="18"/>
                <w:szCs w:val="18"/>
              </w:rPr>
              <w:t>、</w:t>
            </w:r>
            <w:r>
              <w:rPr>
                <w:rFonts w:hint="eastAsia" w:hAnsi="宋体"/>
                <w:sz w:val="18"/>
                <w:szCs w:val="18"/>
              </w:rPr>
              <w:t>微信群辅导答疑、扩充资料自学。</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pPr>
              <w:rPr>
                <w:b/>
                <w:sz w:val="18"/>
                <w:szCs w:val="18"/>
              </w:rPr>
            </w:pPr>
            <w:r>
              <w:rPr>
                <w:rFonts w:hint="eastAsia"/>
                <w:b/>
                <w:sz w:val="18"/>
                <w:szCs w:val="18"/>
              </w:rPr>
              <w:t>交通事故现场调查与分析</w:t>
            </w:r>
          </w:p>
          <w:p>
            <w:pPr>
              <w:rPr>
                <w:sz w:val="18"/>
                <w:szCs w:val="18"/>
              </w:rPr>
            </w:pPr>
            <w:r>
              <w:rPr>
                <w:rFonts w:hint="eastAsia"/>
                <w:sz w:val="18"/>
                <w:szCs w:val="18"/>
              </w:rPr>
              <w:t>1.事故现场调查</w:t>
            </w:r>
            <w:r>
              <w:rPr>
                <w:rFonts w:hint="eastAsia" w:ascii="CIDFont+F2" w:hAnsi="CIDFont+F2"/>
                <w:color w:val="000000"/>
                <w:sz w:val="18"/>
                <w:szCs w:val="18"/>
              </w:rPr>
              <w:t>。</w:t>
            </w:r>
          </w:p>
          <w:p>
            <w:pPr>
              <w:rPr>
                <w:sz w:val="18"/>
                <w:szCs w:val="18"/>
              </w:rPr>
            </w:pPr>
            <w:r>
              <w:rPr>
                <w:rFonts w:hint="eastAsia"/>
                <w:sz w:val="18"/>
                <w:szCs w:val="18"/>
              </w:rPr>
              <w:t>2.事故现场分析</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[1]掌握交通事故现场的勘察方法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cs="Calibri" w:asciiTheme="minorEastAsia" w:hAnsiTheme="minorEastAsia" w:eastAsiaTheme="minorEastAsia"/>
                <w:bCs/>
                <w:sz w:val="18"/>
                <w:szCs w:val="18"/>
              </w:rPr>
            </w:pPr>
            <w:r>
              <w:rPr>
                <w:rFonts w:hint="eastAsia" w:hAnsi="宋体"/>
                <w:sz w:val="18"/>
                <w:szCs w:val="18"/>
              </w:rPr>
              <w:t>现场实验</w:t>
            </w:r>
            <w:r>
              <w:rPr>
                <w:rFonts w:hAnsi="宋体"/>
                <w:sz w:val="18"/>
                <w:szCs w:val="18"/>
              </w:rPr>
              <w:t>、讨论、</w:t>
            </w:r>
            <w:r>
              <w:rPr>
                <w:rFonts w:hint="eastAsia" w:hAnsi="宋体"/>
                <w:sz w:val="18"/>
                <w:szCs w:val="18"/>
              </w:rPr>
              <w:t>绘图、撰写实验报告</w:t>
            </w:r>
            <w:r>
              <w:rPr>
                <w:rFonts w:hAnsi="宋体"/>
                <w:sz w:val="18"/>
                <w:szCs w:val="18"/>
              </w:rPr>
              <w:t>、</w:t>
            </w:r>
            <w:r>
              <w:rPr>
                <w:rFonts w:hint="eastAsia" w:hAnsi="宋体"/>
                <w:sz w:val="18"/>
                <w:szCs w:val="18"/>
              </w:rPr>
              <w:t>微信群辅导答疑、扩充资料自学。</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目标1目标2目标3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pPr>
              <w:rPr>
                <w:b/>
                <w:sz w:val="18"/>
                <w:szCs w:val="18"/>
              </w:rPr>
            </w:pPr>
            <w:r>
              <w:rPr>
                <w:rFonts w:hint="eastAsia"/>
                <w:b/>
                <w:sz w:val="18"/>
                <w:szCs w:val="18"/>
              </w:rPr>
              <w:t>安全设施、停车设施调查分析</w:t>
            </w:r>
          </w:p>
          <w:p>
            <w:pPr>
              <w:rPr>
                <w:sz w:val="18"/>
                <w:szCs w:val="18"/>
              </w:rPr>
            </w:pPr>
            <w:r>
              <w:rPr>
                <w:rFonts w:hint="eastAsia"/>
                <w:sz w:val="18"/>
                <w:szCs w:val="18"/>
              </w:rPr>
              <w:t>1.交通安全设施的种类、设置方法以及安全影响的调查</w:t>
            </w:r>
            <w:r>
              <w:rPr>
                <w:rFonts w:hint="eastAsia" w:ascii="CIDFont+F2" w:hAnsi="CIDFont+F2"/>
                <w:color w:val="000000"/>
                <w:sz w:val="18"/>
                <w:szCs w:val="18"/>
              </w:rPr>
              <w:t>。</w:t>
            </w:r>
          </w:p>
          <w:p>
            <w:pPr>
              <w:rPr>
                <w:sz w:val="18"/>
                <w:szCs w:val="18"/>
              </w:rPr>
            </w:pPr>
            <w:r>
              <w:rPr>
                <w:rFonts w:hint="eastAsia"/>
                <w:sz w:val="18"/>
                <w:szCs w:val="18"/>
              </w:rPr>
              <w:t>2.停车设施及其安全影响的调查</w:t>
            </w:r>
            <w:r>
              <w:rPr>
                <w:rFonts w:hint="eastAsia" w:ascii="CIDFont+F2" w:hAnsi="CIDFont+F2"/>
                <w:color w:val="000000"/>
                <w:sz w:val="18"/>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[1]掌握各种交通安全设施的种类和设置方法，对停车设施进行调查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2262" w:type="dxa"/>
            <w:tcBorders>
              <w:top w:val="single" w:color="auto" w:sz="4" w:space="0"/>
              <w:left w:val="single" w:color="auto" w:sz="4" w:space="0"/>
              <w:bottom w:val="single" w:color="auto" w:sz="4" w:space="0"/>
              <w:right w:val="single" w:color="auto" w:sz="4" w:space="0"/>
            </w:tcBorders>
            <w:vAlign w:val="center"/>
          </w:tcPr>
          <w:p>
            <w:pPr>
              <w:rPr>
                <w:rFonts w:cs="Calibri" w:asciiTheme="minorEastAsia" w:hAnsiTheme="minorEastAsia" w:eastAsiaTheme="minorEastAsia"/>
                <w:bCs/>
                <w:sz w:val="18"/>
                <w:szCs w:val="18"/>
              </w:rPr>
            </w:pPr>
            <w:r>
              <w:rPr>
                <w:rFonts w:hint="eastAsia" w:hAnsi="宋体"/>
                <w:sz w:val="18"/>
                <w:szCs w:val="18"/>
              </w:rPr>
              <w:t>现场实验</w:t>
            </w:r>
            <w:r>
              <w:rPr>
                <w:rFonts w:hAnsi="宋体"/>
                <w:sz w:val="18"/>
                <w:szCs w:val="18"/>
              </w:rPr>
              <w:t>、讨论、</w:t>
            </w:r>
            <w:r>
              <w:rPr>
                <w:rFonts w:hint="eastAsia" w:hAnsi="宋体"/>
                <w:sz w:val="18"/>
                <w:szCs w:val="18"/>
              </w:rPr>
              <w:t>绘图、撰写实验报告</w:t>
            </w:r>
            <w:r>
              <w:rPr>
                <w:rFonts w:hAnsi="宋体"/>
                <w:sz w:val="18"/>
                <w:szCs w:val="18"/>
              </w:rPr>
              <w:t>、</w:t>
            </w:r>
            <w:r>
              <w:rPr>
                <w:rFonts w:hint="eastAsia" w:hAnsi="宋体"/>
                <w:sz w:val="18"/>
                <w:szCs w:val="18"/>
              </w:rPr>
              <w:t>微信群辅导答疑、扩充资料自学。</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目标1 目标2 目标4</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四、课程思政</w:t>
      </w:r>
    </w:p>
    <w:p>
      <w:pPr>
        <w:widowControl/>
        <w:snapToGrid w:val="0"/>
        <w:spacing w:line="360" w:lineRule="auto"/>
        <w:ind w:firstLine="493"/>
        <w:rPr>
          <w:rFonts w:ascii="宋体" w:hAnsi="宋体" w:cs="宋体"/>
          <w:kern w:val="0"/>
          <w:szCs w:val="21"/>
        </w:rPr>
      </w:pPr>
      <w:r>
        <w:rPr>
          <w:rFonts w:ascii="宋体" w:hAnsi="宋体" w:cs="宋体"/>
          <w:kern w:val="0"/>
          <w:szCs w:val="21"/>
        </w:rPr>
        <w:t>坚持“实事求是、创新思维、突出重点和注重实效” 的原则，遵循高等教育规律、教书育人规律、思想政治工作规律等规律,创造性地开展工作。用逻辑说话，用事实说话，用数据说话，力求内容科学，方法科学，不硬讲，不空讲。如在价值传播中注意知识含量，知识传播中注意价值观引领，充分发挥课程所承载的育人功能，实现知识传授、能力培养和价值引领的有机统一。</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FF"/>
          <w:kern w:val="0"/>
          <w:szCs w:val="21"/>
        </w:rPr>
      </w:pPr>
      <w:r>
        <w:rPr>
          <w:rFonts w:hAnsi="宋体"/>
          <w:bCs/>
          <w:kern w:val="0"/>
          <w:szCs w:val="21"/>
        </w:rPr>
        <w:t>（</w:t>
      </w:r>
      <w:r>
        <w:rPr>
          <w:bCs/>
          <w:kern w:val="0"/>
          <w:szCs w:val="21"/>
        </w:rPr>
        <w:t>1</w:t>
      </w:r>
      <w:r>
        <w:rPr>
          <w:rFonts w:hAnsi="宋体"/>
          <w:bCs/>
          <w:kern w:val="0"/>
          <w:szCs w:val="21"/>
        </w:rPr>
        <w:t>）理论课教材：</w:t>
      </w:r>
      <w:r>
        <w:rPr>
          <w:color w:val="000000"/>
          <w:szCs w:val="21"/>
        </w:rPr>
        <w:t>道路交通安全法规</w:t>
      </w:r>
      <w:r>
        <w:rPr>
          <w:rFonts w:hint="eastAsia"/>
          <w:color w:val="000000"/>
          <w:szCs w:val="21"/>
        </w:rPr>
        <w:t>，郭建英</w:t>
      </w:r>
      <w:r>
        <w:rPr>
          <w:color w:val="000000"/>
          <w:szCs w:val="21"/>
        </w:rPr>
        <w:t>编</w:t>
      </w:r>
      <w:r>
        <w:rPr>
          <w:rFonts w:hint="eastAsia"/>
          <w:color w:val="000000"/>
          <w:szCs w:val="21"/>
        </w:rPr>
        <w:t>，</w:t>
      </w:r>
      <w:r>
        <w:rPr>
          <w:color w:val="000000"/>
          <w:szCs w:val="21"/>
        </w:rPr>
        <w:t>化学工业出版社，20</w:t>
      </w:r>
      <w:r>
        <w:rPr>
          <w:rFonts w:hint="eastAsia"/>
          <w:color w:val="000000"/>
          <w:szCs w:val="21"/>
        </w:rPr>
        <w:t>21</w:t>
      </w:r>
    </w:p>
    <w:p>
      <w:pPr>
        <w:widowControl/>
        <w:snapToGrid w:val="0"/>
        <w:spacing w:line="360" w:lineRule="auto"/>
        <w:ind w:firstLine="420" w:firstLineChars="200"/>
        <w:jc w:val="left"/>
        <w:rPr>
          <w:bCs/>
          <w:kern w:val="0"/>
          <w:szCs w:val="21"/>
        </w:rPr>
      </w:pPr>
      <w:r>
        <w:rPr>
          <w:rFonts w:hAnsi="宋体"/>
        </w:rPr>
        <w:t>（</w:t>
      </w:r>
      <w:r>
        <w:t>2</w:t>
      </w:r>
      <w:r>
        <w:rPr>
          <w:rFonts w:hAnsi="宋体"/>
        </w:rPr>
        <w:t>）实验课教材：</w:t>
      </w:r>
      <w:r>
        <w:rPr>
          <w:rFonts w:hint="eastAsia"/>
          <w:bCs/>
          <w:kern w:val="0"/>
          <w:szCs w:val="21"/>
        </w:rPr>
        <w:t>道路交通安全分析方法体系与应用，何杰 等 著，东南大学出版社，2022</w:t>
      </w:r>
    </w:p>
    <w:p>
      <w:pPr>
        <w:widowControl/>
        <w:snapToGrid w:val="0"/>
        <w:spacing w:line="360" w:lineRule="auto"/>
        <w:ind w:firstLine="420" w:firstLineChars="200"/>
        <w:jc w:val="left"/>
        <w:rPr>
          <w:bCs/>
          <w:color w:val="0000FF"/>
          <w:kern w:val="0"/>
          <w:szCs w:val="21"/>
        </w:rPr>
      </w:pPr>
      <w:r>
        <w:rPr>
          <w:rFonts w:hAnsi="宋体"/>
        </w:rPr>
        <w:t>（</w:t>
      </w:r>
      <w:r>
        <w:t>3</w:t>
      </w:r>
      <w:r>
        <w:rPr>
          <w:rFonts w:hAnsi="宋体"/>
        </w:rPr>
        <w:t>）实习指导书：</w:t>
      </w:r>
      <w:r>
        <w:rPr>
          <w:rFonts w:hint="eastAsia"/>
          <w:color w:val="000000"/>
          <w:szCs w:val="21"/>
        </w:rPr>
        <w:t>交通法规与安全实验指导书. 河南农业大学机电学院交通系，2019</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rFonts w:hint="eastAsia"/>
          <w:color w:val="000000"/>
          <w:szCs w:val="21"/>
        </w:rPr>
        <w:t>道路交通事故案例解析与责任认定</w:t>
      </w:r>
      <w:r>
        <w:rPr>
          <w:rFonts w:hint="eastAsia"/>
          <w:bCs/>
          <w:kern w:val="0"/>
          <w:szCs w:val="21"/>
        </w:rPr>
        <w:t>，</w:t>
      </w:r>
      <w:r>
        <w:rPr>
          <w:rFonts w:hint="eastAsia"/>
          <w:color w:val="000000"/>
          <w:szCs w:val="21"/>
        </w:rPr>
        <w:t>裴保纯主</w:t>
      </w:r>
      <w:r>
        <w:rPr>
          <w:color w:val="000000"/>
          <w:szCs w:val="21"/>
        </w:rPr>
        <w:t>编</w:t>
      </w:r>
      <w:r>
        <w:rPr>
          <w:rFonts w:hint="eastAsia"/>
          <w:color w:val="000000"/>
          <w:szCs w:val="21"/>
        </w:rPr>
        <w:t>，化学工业出版社</w:t>
      </w:r>
      <w:r>
        <w:rPr>
          <w:color w:val="000000"/>
          <w:szCs w:val="21"/>
        </w:rPr>
        <w:t>，20</w:t>
      </w:r>
      <w:r>
        <w:rPr>
          <w:rFonts w:hint="eastAsia"/>
          <w:color w:val="000000"/>
          <w:szCs w:val="21"/>
        </w:rPr>
        <w:t>20</w:t>
      </w:r>
    </w:p>
    <w:p>
      <w:pPr>
        <w:snapToGrid w:val="0"/>
        <w:spacing w:line="360" w:lineRule="auto"/>
        <w:ind w:firstLine="420" w:firstLineChars="200"/>
        <w:rPr>
          <w:color w:val="000000"/>
          <w:szCs w:val="21"/>
        </w:rPr>
      </w:pPr>
      <w:r>
        <w:rPr>
          <w:bCs/>
          <w:kern w:val="0"/>
          <w:szCs w:val="21"/>
        </w:rPr>
        <w:t>（2）</w:t>
      </w:r>
      <w:r>
        <w:rPr>
          <w:rFonts w:hint="eastAsia"/>
          <w:bCs/>
          <w:kern w:val="0"/>
          <w:szCs w:val="21"/>
        </w:rPr>
        <w:t>道路交通安全法一本通（第九版），法规应用研究中心著，中国法制出版社，2023</w:t>
      </w:r>
    </w:p>
    <w:p>
      <w:pPr>
        <w:snapToGrid w:val="0"/>
        <w:spacing w:line="360" w:lineRule="auto"/>
        <w:ind w:firstLine="420" w:firstLineChars="200"/>
        <w:rPr>
          <w:color w:val="000000"/>
          <w:szCs w:val="21"/>
        </w:rPr>
      </w:pPr>
      <w:r>
        <w:rPr>
          <w:bCs/>
          <w:kern w:val="0"/>
          <w:szCs w:val="21"/>
        </w:rPr>
        <w:t>（</w:t>
      </w:r>
      <w:r>
        <w:rPr>
          <w:rFonts w:hint="eastAsia"/>
          <w:bCs/>
          <w:kern w:val="0"/>
          <w:szCs w:val="21"/>
        </w:rPr>
        <w:t>3</w:t>
      </w:r>
      <w:r>
        <w:rPr>
          <w:bCs/>
          <w:kern w:val="0"/>
          <w:szCs w:val="21"/>
        </w:rPr>
        <w:t>）新交规与机动车违法记分细则</w:t>
      </w:r>
      <w:r>
        <w:rPr>
          <w:rFonts w:hint="eastAsia"/>
          <w:color w:val="000000"/>
          <w:szCs w:val="21"/>
        </w:rPr>
        <w:t>，</w:t>
      </w:r>
      <w:r>
        <w:rPr>
          <w:color w:val="000000"/>
          <w:szCs w:val="21"/>
        </w:rPr>
        <w:t>王淑君编</w:t>
      </w:r>
      <w:r>
        <w:rPr>
          <w:rFonts w:hint="eastAsia"/>
          <w:color w:val="000000"/>
          <w:szCs w:val="21"/>
        </w:rPr>
        <w:t>，</w:t>
      </w:r>
      <w:r>
        <w:rPr>
          <w:color w:val="000000"/>
          <w:szCs w:val="21"/>
        </w:rPr>
        <w:t>化学工业出版社，20</w:t>
      </w:r>
      <w:r>
        <w:rPr>
          <w:rFonts w:hint="eastAsia"/>
          <w:color w:val="000000"/>
          <w:szCs w:val="21"/>
        </w:rPr>
        <w:t>23</w:t>
      </w:r>
    </w:p>
    <w:p>
      <w:pPr>
        <w:snapToGrid w:val="0"/>
        <w:spacing w:line="360" w:lineRule="auto"/>
        <w:ind w:firstLine="420" w:firstLineChars="200"/>
        <w:rPr>
          <w:color w:val="000000"/>
          <w:szCs w:val="21"/>
        </w:rPr>
      </w:pPr>
      <w:r>
        <w:rPr>
          <w:bCs/>
          <w:kern w:val="0"/>
          <w:szCs w:val="21"/>
        </w:rPr>
        <w:t>（</w:t>
      </w:r>
      <w:r>
        <w:rPr>
          <w:rFonts w:hint="eastAsia"/>
          <w:bCs/>
          <w:kern w:val="0"/>
          <w:szCs w:val="21"/>
        </w:rPr>
        <w:t>4</w:t>
      </w:r>
      <w:r>
        <w:rPr>
          <w:bCs/>
          <w:kern w:val="0"/>
          <w:szCs w:val="21"/>
        </w:rPr>
        <w:t>）</w:t>
      </w:r>
      <w:r>
        <w:rPr>
          <w:color w:val="000000"/>
          <w:szCs w:val="21"/>
        </w:rPr>
        <w:t>道路交通标志标线全知道（第二版）</w:t>
      </w:r>
      <w:r>
        <w:rPr>
          <w:rFonts w:hint="eastAsia"/>
          <w:color w:val="000000"/>
          <w:szCs w:val="21"/>
        </w:rPr>
        <w:t>，</w:t>
      </w:r>
      <w:r>
        <w:rPr>
          <w:color w:val="000000"/>
          <w:szCs w:val="21"/>
        </w:rPr>
        <w:t>裴保纯编</w:t>
      </w:r>
      <w:r>
        <w:rPr>
          <w:rFonts w:hint="eastAsia"/>
          <w:color w:val="000000"/>
          <w:szCs w:val="21"/>
        </w:rPr>
        <w:t>，</w:t>
      </w:r>
      <w:r>
        <w:rPr>
          <w:color w:val="000000"/>
          <w:szCs w:val="21"/>
        </w:rPr>
        <w:t>电子工业出版社，20</w:t>
      </w:r>
      <w:r>
        <w:rPr>
          <w:rFonts w:hint="eastAsia"/>
          <w:color w:val="000000"/>
          <w:szCs w:val="21"/>
        </w:rPr>
        <w:t>20</w:t>
      </w:r>
    </w:p>
    <w:p>
      <w:pPr>
        <w:snapToGrid w:val="0"/>
        <w:spacing w:line="360" w:lineRule="auto"/>
        <w:ind w:firstLine="420" w:firstLineChars="200"/>
        <w:rPr>
          <w:color w:val="000000"/>
          <w:szCs w:val="21"/>
        </w:rPr>
      </w:pPr>
      <w:r>
        <w:rPr>
          <w:bCs/>
          <w:kern w:val="0"/>
          <w:szCs w:val="21"/>
        </w:rPr>
        <w:t>（</w:t>
      </w:r>
      <w:r>
        <w:rPr>
          <w:rFonts w:hint="eastAsia"/>
          <w:bCs/>
          <w:kern w:val="0"/>
          <w:szCs w:val="21"/>
        </w:rPr>
        <w:t>5</w:t>
      </w:r>
      <w:r>
        <w:rPr>
          <w:bCs/>
          <w:kern w:val="0"/>
          <w:szCs w:val="21"/>
        </w:rPr>
        <w:t>）道路交通安全法律常识小全书</w:t>
      </w:r>
      <w:r>
        <w:rPr>
          <w:rFonts w:hint="eastAsia"/>
          <w:color w:val="000000"/>
          <w:szCs w:val="21"/>
        </w:rPr>
        <w:t>，全民普法图书中心著，中国法制</w:t>
      </w:r>
      <w:r>
        <w:rPr>
          <w:color w:val="000000"/>
          <w:szCs w:val="21"/>
        </w:rPr>
        <w:t>出版社，20</w:t>
      </w:r>
      <w:r>
        <w:rPr>
          <w:rFonts w:hint="eastAsia"/>
          <w:color w:val="000000"/>
          <w:szCs w:val="21"/>
        </w:rPr>
        <w:t>21</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szCs w:val="21"/>
        </w:rPr>
        <w:t>中国交通新闻网.</w:t>
      </w:r>
      <w:r>
        <w:t xml:space="preserve"> </w:t>
      </w:r>
      <w:r>
        <w:rPr>
          <w:rFonts w:hAnsi="宋体"/>
          <w:szCs w:val="21"/>
        </w:rPr>
        <w:t>http://www.zgjtb.com</w:t>
      </w:r>
    </w:p>
    <w:p>
      <w:pPr>
        <w:widowControl/>
        <w:snapToGrid w:val="0"/>
        <w:spacing w:line="360" w:lineRule="auto"/>
        <w:ind w:firstLine="420" w:firstLineChars="200"/>
        <w:jc w:val="left"/>
        <w:rPr>
          <w:kern w:val="0"/>
        </w:rPr>
      </w:pPr>
      <w:r>
        <w:rPr>
          <w:rFonts w:hAnsi="宋体"/>
          <w:szCs w:val="21"/>
        </w:rPr>
        <w:t>（</w:t>
      </w:r>
      <w:r>
        <w:rPr>
          <w:szCs w:val="21"/>
        </w:rPr>
        <w:t>2</w:t>
      </w:r>
      <w:r>
        <w:rPr>
          <w:rFonts w:hAnsi="宋体"/>
          <w:szCs w:val="21"/>
        </w:rPr>
        <w:t>）</w:t>
      </w:r>
      <w:r>
        <w:rPr>
          <w:rFonts w:hint="eastAsia" w:hAnsi="宋体"/>
          <w:szCs w:val="21"/>
        </w:rPr>
        <w:t>中国道路交通安全网.</w:t>
      </w:r>
      <w:r>
        <w:rPr>
          <w:rFonts w:hint="eastAsia"/>
          <w:bCs/>
        </w:rPr>
        <w:t xml:space="preserve"> </w:t>
      </w:r>
      <w:r>
        <w:rPr>
          <w:bCs/>
        </w:rPr>
        <w:t>http://www.rtsac.org</w:t>
      </w:r>
    </w:p>
    <w:p>
      <w:pPr>
        <w:widowControl/>
        <w:snapToGrid w:val="0"/>
        <w:spacing w:line="360" w:lineRule="auto"/>
        <w:ind w:firstLine="420" w:firstLineChars="200"/>
        <w:jc w:val="left"/>
        <w:rPr>
          <w:kern w:val="0"/>
        </w:rPr>
      </w:pPr>
      <w:r>
        <w:rPr>
          <w:rFonts w:hAnsi="宋体"/>
          <w:szCs w:val="21"/>
        </w:rPr>
        <w:t>（</w:t>
      </w:r>
      <w:r>
        <w:rPr>
          <w:rFonts w:hint="eastAsia"/>
          <w:szCs w:val="21"/>
        </w:rPr>
        <w:t>3</w:t>
      </w:r>
      <w:r>
        <w:rPr>
          <w:rFonts w:hAnsi="宋体"/>
          <w:szCs w:val="21"/>
        </w:rPr>
        <w:t>）优控学堂</w:t>
      </w:r>
      <w:r>
        <w:rPr>
          <w:rFonts w:hint="eastAsia" w:hAnsi="宋体"/>
          <w:szCs w:val="21"/>
        </w:rPr>
        <w:t>.</w:t>
      </w:r>
      <w:r>
        <w:rPr>
          <w:rFonts w:hint="eastAsia"/>
          <w:bCs/>
        </w:rPr>
        <w:t xml:space="preserve"> </w:t>
      </w:r>
      <w:r>
        <w:rPr>
          <w:bCs/>
        </w:rPr>
        <w:t>https://school.uctrl.cn/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rFonts w:ascii="宋体" w:hAnsi="宋体" w:cs="宋体"/>
          <w:color w:val="000040"/>
          <w:sz w:val="24"/>
        </w:rPr>
      </w:pPr>
      <w:r>
        <w:rPr>
          <w:rFonts w:hint="eastAsia" w:hAnsi="宋体"/>
          <w:szCs w:val="21"/>
        </w:rPr>
        <w:t>本课程实施所需的软、硬件条件齐全，师资力量雄厚。</w:t>
      </w:r>
      <w:r>
        <w:rPr>
          <w:rFonts w:hint="eastAsia"/>
        </w:rPr>
        <w:t>任课教师长期从事交通法规与安全教学，理论知识扎实，专业技能熟练。在课程资料方面，课程组</w:t>
      </w:r>
      <w:r>
        <w:rPr>
          <w:rFonts w:hint="eastAsia"/>
          <w:color w:val="000000"/>
        </w:rPr>
        <w:t>编写有</w:t>
      </w:r>
      <w:r>
        <w:rPr>
          <w:rFonts w:hint="eastAsia"/>
        </w:rPr>
        <w:t>《</w:t>
      </w:r>
      <w:r>
        <w:rPr>
          <w:rFonts w:hint="eastAsia"/>
          <w:color w:val="000000"/>
          <w:szCs w:val="21"/>
        </w:rPr>
        <w:t>交通法规与安全实验指导书</w:t>
      </w:r>
      <w:r>
        <w:rPr>
          <w:rFonts w:hint="eastAsia"/>
          <w:color w:val="000000"/>
        </w:rPr>
        <w:t>》以及章节</w:t>
      </w:r>
      <w:r>
        <w:rPr>
          <w:rFonts w:hint="eastAsia"/>
          <w:color w:val="000040"/>
          <w:szCs w:val="21"/>
        </w:rPr>
        <w:t>习题集</w:t>
      </w:r>
      <w:r>
        <w:rPr>
          <w:rFonts w:hint="eastAsia"/>
          <w:color w:val="000000"/>
        </w:rPr>
        <w:t>，</w:t>
      </w:r>
      <w:r>
        <w:rPr>
          <w:rFonts w:hint="eastAsia"/>
          <w:color w:val="000040"/>
          <w:szCs w:val="21"/>
        </w:rPr>
        <w:t>收集的</w:t>
      </w:r>
      <w:r>
        <w:rPr>
          <w:color w:val="000000"/>
        </w:rPr>
        <w:t>大量扩充性课程视频</w:t>
      </w:r>
      <w:r>
        <w:rPr>
          <w:rFonts w:hint="eastAsia"/>
          <w:color w:val="000000"/>
        </w:rPr>
        <w:t>材</w:t>
      </w:r>
      <w:r>
        <w:rPr>
          <w:color w:val="000000"/>
        </w:rPr>
        <w:t>料</w:t>
      </w:r>
      <w:r>
        <w:rPr>
          <w:rFonts w:hint="eastAsia"/>
          <w:color w:val="000000"/>
        </w:rPr>
        <w:t>可供学生自学。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632"/>
        <w:gridCol w:w="1449"/>
        <w:gridCol w:w="1021"/>
        <w:gridCol w:w="1076"/>
        <w:gridCol w:w="1127"/>
        <w:gridCol w:w="1141"/>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序号</w:t>
            </w:r>
          </w:p>
        </w:tc>
        <w:tc>
          <w:tcPr>
            <w:tcW w:w="163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课程目标（支撑毕业要求指标点）</w:t>
            </w:r>
          </w:p>
        </w:tc>
        <w:tc>
          <w:tcPr>
            <w:tcW w:w="144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考核内容</w:t>
            </w:r>
          </w:p>
        </w:tc>
        <w:tc>
          <w:tcPr>
            <w:tcW w:w="436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评价依据及成绩比例(%)</w:t>
            </w:r>
          </w:p>
        </w:tc>
        <w:tc>
          <w:tcPr>
            <w:tcW w:w="74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ascii="宋体" w:hAnsi="宋体"/>
                <w:b/>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Cs w:val="21"/>
              </w:rPr>
            </w:pPr>
          </w:p>
        </w:tc>
        <w:tc>
          <w:tcPr>
            <w:tcW w:w="1632"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Cs w:val="21"/>
              </w:rPr>
            </w:pPr>
          </w:p>
        </w:tc>
        <w:tc>
          <w:tcPr>
            <w:tcW w:w="144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ascii="宋体" w:hAnsi="宋体"/>
                <w:b/>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作业</w:t>
            </w:r>
            <w:r>
              <w:rPr>
                <w:rFonts w:hint="eastAsia" w:ascii="宋体" w:hAnsi="宋体"/>
                <w:b/>
                <w:sz w:val="18"/>
                <w:szCs w:val="18"/>
              </w:rPr>
              <w:t>（10%）</w:t>
            </w:r>
          </w:p>
        </w:tc>
        <w:tc>
          <w:tcPr>
            <w:tcW w:w="107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hint="eastAsia" w:ascii="宋体" w:hAnsi="宋体"/>
                <w:b/>
                <w:sz w:val="18"/>
                <w:szCs w:val="18"/>
              </w:rPr>
              <w:t>签到、讨论、课堂互动（10%）</w:t>
            </w:r>
          </w:p>
        </w:tc>
        <w:tc>
          <w:tcPr>
            <w:tcW w:w="11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hint="eastAsia" w:ascii="宋体" w:hAnsi="宋体"/>
                <w:b/>
                <w:sz w:val="18"/>
                <w:szCs w:val="18"/>
              </w:rPr>
              <w:t>实验报告（10%）</w:t>
            </w:r>
          </w:p>
        </w:tc>
        <w:tc>
          <w:tcPr>
            <w:tcW w:w="114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b/>
                <w:sz w:val="18"/>
                <w:szCs w:val="18"/>
              </w:rPr>
            </w:pPr>
            <w:r>
              <w:rPr>
                <w:rFonts w:hint="eastAsia" w:ascii="宋体" w:hAnsi="宋体"/>
                <w:b/>
                <w:sz w:val="18"/>
                <w:szCs w:val="18"/>
              </w:rPr>
              <w:t>期末</w:t>
            </w:r>
            <w:r>
              <w:rPr>
                <w:rFonts w:ascii="宋体" w:hAnsi="宋体"/>
                <w:b/>
                <w:sz w:val="18"/>
                <w:szCs w:val="18"/>
              </w:rPr>
              <w:t>考试</w:t>
            </w:r>
            <w:r>
              <w:rPr>
                <w:rFonts w:hint="eastAsia" w:ascii="宋体" w:hAnsi="宋体"/>
                <w:b/>
                <w:sz w:val="18"/>
                <w:szCs w:val="18"/>
              </w:rPr>
              <w:t>（70%）</w:t>
            </w:r>
          </w:p>
        </w:tc>
        <w:tc>
          <w:tcPr>
            <w:tcW w:w="74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rFonts w:hint="eastAsia"/>
                <w:sz w:val="18"/>
                <w:szCs w:val="18"/>
              </w:rPr>
              <w:t>掌握交通法规的概念、表现形式、内容、目的和手段</w:t>
            </w:r>
            <w:r>
              <w:rPr>
                <w:rFonts w:hAnsi="宋体"/>
                <w:sz w:val="18"/>
                <w:szCs w:val="18"/>
              </w:rPr>
              <w:t>（</w:t>
            </w:r>
            <w:r>
              <w:rPr>
                <w:rFonts w:hint="eastAsia"/>
                <w:sz w:val="18"/>
                <w:szCs w:val="18"/>
              </w:rPr>
              <w:t>1-4，6-1，7-1，8-1，8-3</w:t>
            </w:r>
            <w:r>
              <w:rPr>
                <w:sz w:val="18"/>
                <w:szCs w:val="18"/>
              </w:rPr>
              <w:t>）</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CIDFont+F2" w:hAnsi="CIDFont+F2"/>
                <w:color w:val="000000"/>
                <w:sz w:val="18"/>
                <w:szCs w:val="18"/>
              </w:rPr>
            </w:pPr>
            <w:r>
              <w:rPr>
                <w:rFonts w:hint="eastAsia"/>
                <w:sz w:val="18"/>
                <w:szCs w:val="18"/>
              </w:rPr>
              <w:t>中华人民共和国道路交通安全法、中华人民共和国道路交通安全法实施条例、中华人民共和国安全生产法、河南省道路交通安全条例等有关法律法规的主要内容。</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rFonts w:hint="eastAsia"/>
                <w:sz w:val="18"/>
                <w:szCs w:val="18"/>
              </w:rPr>
              <w:t>掌握汽车驾驶员的交通特性，汽车的技术状况与交通安全的关系，交通设施、道路与交通安全的关系。</w:t>
            </w:r>
            <w:r>
              <w:rPr>
                <w:rFonts w:hAnsi="宋体"/>
                <w:sz w:val="18"/>
                <w:szCs w:val="18"/>
              </w:rPr>
              <w:t>（</w:t>
            </w:r>
            <w:r>
              <w:rPr>
                <w:rFonts w:hint="eastAsia"/>
                <w:sz w:val="18"/>
                <w:szCs w:val="18"/>
              </w:rPr>
              <w:t>1-4，6-1，8-1，8-3</w:t>
            </w:r>
            <w:r>
              <w:rPr>
                <w:sz w:val="18"/>
                <w:szCs w:val="18"/>
              </w:rPr>
              <w:t>）</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hint="eastAsia"/>
                <w:sz w:val="18"/>
                <w:szCs w:val="18"/>
              </w:rPr>
              <w:t>机动车驾驶员的考试主要内容，汽车的使用性能、结构，交通设施与道路。</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w:t>
            </w:r>
          </w:p>
        </w:tc>
        <w:tc>
          <w:tcPr>
            <w:tcW w:w="163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具有分析交通事故档案及统计报表、交通高速公路事故特征的一般能力，初步具有交通事故责任认定、交通事故处理的能力。</w:t>
            </w:r>
            <w:r>
              <w:rPr>
                <w:rFonts w:hAnsi="宋体"/>
                <w:sz w:val="18"/>
                <w:szCs w:val="18"/>
              </w:rPr>
              <w:t>（</w:t>
            </w:r>
            <w:r>
              <w:rPr>
                <w:rFonts w:hint="eastAsia"/>
                <w:sz w:val="18"/>
                <w:szCs w:val="18"/>
              </w:rPr>
              <w:t>1-4，6-2，8-3</w:t>
            </w:r>
            <w:r>
              <w:rPr>
                <w:sz w:val="18"/>
                <w:szCs w:val="18"/>
              </w:rPr>
              <w:t>）</w:t>
            </w:r>
          </w:p>
        </w:tc>
        <w:tc>
          <w:tcPr>
            <w:tcW w:w="1449" w:type="dxa"/>
            <w:tcBorders>
              <w:top w:val="single" w:color="auto" w:sz="4" w:space="0"/>
              <w:left w:val="single" w:color="auto" w:sz="4" w:space="0"/>
              <w:bottom w:val="single" w:color="auto" w:sz="4" w:space="0"/>
              <w:right w:val="single" w:color="auto" w:sz="4" w:space="0"/>
            </w:tcBorders>
          </w:tcPr>
          <w:p>
            <w:pPr>
              <w:jc w:val="left"/>
              <w:rPr>
                <w:sz w:val="18"/>
                <w:szCs w:val="18"/>
              </w:rPr>
            </w:pPr>
            <w:r>
              <w:rPr>
                <w:rFonts w:hint="eastAsia"/>
                <w:sz w:val="18"/>
                <w:szCs w:val="18"/>
              </w:rPr>
              <w:t>交通事故现场勘查、交通事故分析的主要方法、交通事故统计分析方法。</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4</w:t>
            </w:r>
          </w:p>
        </w:tc>
        <w:tc>
          <w:tcPr>
            <w:tcW w:w="1632"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了解交通安全设施的设置条件与作用、车辆与驾驶人的管理内容，具有法律法规意识与安全防患的意识。</w:t>
            </w:r>
            <w:r>
              <w:rPr>
                <w:rFonts w:hAnsi="宋体"/>
                <w:sz w:val="18"/>
                <w:szCs w:val="18"/>
              </w:rPr>
              <w:t>（</w:t>
            </w:r>
            <w:r>
              <w:rPr>
                <w:rFonts w:hint="eastAsia"/>
                <w:sz w:val="18"/>
                <w:szCs w:val="18"/>
              </w:rPr>
              <w:t>支撑毕业要求指标点1-4，6-2，8-3</w:t>
            </w:r>
            <w:r>
              <w:rPr>
                <w:sz w:val="18"/>
                <w:szCs w:val="18"/>
              </w:rPr>
              <w:t>）</w:t>
            </w:r>
          </w:p>
        </w:tc>
        <w:tc>
          <w:tcPr>
            <w:tcW w:w="14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掌握交通安全设施的设置条件与作用、车辆与驾驶人的管理内容，道路交通安全度评价方法、交通事故预测方法。</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line="360" w:lineRule="auto"/>
        <w:rPr>
          <w:b/>
          <w:bCs/>
          <w:kern w:val="0"/>
          <w:szCs w:val="21"/>
        </w:rPr>
      </w:pPr>
    </w:p>
    <w:p>
      <w:pPr>
        <w:adjustRightInd w:val="0"/>
        <w:snapToGrid w:val="0"/>
        <w:spacing w:line="360" w:lineRule="auto"/>
        <w:ind w:firstLine="420" w:firstLineChars="200"/>
        <w:jc w:val="left"/>
        <w:rPr>
          <w:rFonts w:ascii="宋体" w:hAnsi="宋体" w:cs="宋体"/>
        </w:rPr>
      </w:pPr>
      <w:r>
        <w:rPr>
          <w:rFonts w:hint="eastAsia" w:ascii="宋体" w:hAnsi="宋体" w:cs="宋体"/>
        </w:rPr>
        <w:t>为消除死记硬背、考前突击的学习方式，本课程采用平时表现、课外作业、实验报告、闭卷笔试相结合的考核方式，力求更加全面地考察学生对本门课程知识的掌握水平。为了提高学生的学习兴趣，平时表现和课外作业在考核中所占的比例较大。除了出勤率，在平时成绩中加入了课堂随机提问、课堂小组讨论环节，以引导学生提前自学，加强小组团体协作能力。平时作业和期末考试题目含有一定比例的综合性题目和应用型题目，侧重对学生进行对理论知识的梳理归纳能力和运用所学知识解决实际问题能力的考查。</w:t>
      </w:r>
    </w:p>
    <w:p>
      <w:pPr>
        <w:adjustRightInd w:val="0"/>
        <w:snapToGrid w:val="0"/>
        <w:spacing w:line="360" w:lineRule="auto"/>
        <w:ind w:left="88" w:leftChars="42" w:right="122" w:rightChars="58" w:firstLine="325" w:firstLineChars="154"/>
        <w:jc w:val="left"/>
        <w:rPr>
          <w:rFonts w:hAnsi="宋体"/>
          <w:b/>
          <w:szCs w:val="21"/>
        </w:rPr>
      </w:pPr>
      <w:r>
        <w:rPr>
          <w:b/>
          <w:szCs w:val="21"/>
        </w:rPr>
        <w:t>1.</w:t>
      </w:r>
      <w:r>
        <w:rPr>
          <w:rFonts w:hAnsi="宋体"/>
          <w:b/>
          <w:szCs w:val="21"/>
        </w:rPr>
        <w:t>平时</w:t>
      </w:r>
      <w:r>
        <w:rPr>
          <w:rFonts w:hint="eastAsia" w:ascii="宋体" w:hAnsi="宋体" w:cs="宋体"/>
          <w:b/>
        </w:rPr>
        <w:t>表现</w:t>
      </w:r>
      <w:r>
        <w:rPr>
          <w:rFonts w:hAnsi="宋体"/>
          <w:b/>
          <w:szCs w:val="21"/>
        </w:rPr>
        <w:t>的</w:t>
      </w:r>
      <w:r>
        <w:rPr>
          <w:rFonts w:hint="eastAsia" w:hAnsi="宋体"/>
          <w:b/>
          <w:szCs w:val="21"/>
        </w:rPr>
        <w:t>成绩评定</w:t>
      </w:r>
    </w:p>
    <w:p>
      <w:pPr>
        <w:adjustRightInd w:val="0"/>
        <w:snapToGrid w:val="0"/>
        <w:spacing w:line="360" w:lineRule="auto"/>
        <w:ind w:firstLine="420" w:firstLineChars="200"/>
      </w:pPr>
      <w:r>
        <w:rPr>
          <w:rFonts w:hint="eastAsia"/>
          <w:szCs w:val="21"/>
        </w:rPr>
        <w:t>利用超星网络教学平台，通过上课签到、作业、课堂互动、课后线上测验、线上讨论和线上复习考试等进行过程性评价。实验成绩根据实验报告评定。作业和课堂表现根据过程评价评定。</w:t>
      </w:r>
    </w:p>
    <w:p>
      <w:pPr>
        <w:adjustRightInd w:val="0"/>
        <w:snapToGrid w:val="0"/>
        <w:spacing w:line="360" w:lineRule="auto"/>
        <w:ind w:left="88" w:leftChars="42" w:right="122" w:rightChars="58" w:firstLine="325" w:firstLineChars="154"/>
        <w:jc w:val="left"/>
        <w:rPr>
          <w:b/>
          <w:szCs w:val="21"/>
        </w:rPr>
      </w:pPr>
      <w:r>
        <w:rPr>
          <w:rFonts w:hint="eastAsia"/>
          <w:b/>
          <w:szCs w:val="21"/>
        </w:rPr>
        <w:t>2.</w:t>
      </w:r>
      <w:r>
        <w:rPr>
          <w:b/>
          <w:szCs w:val="21"/>
        </w:rPr>
        <w:t>最终成绩</w:t>
      </w:r>
      <w:r>
        <w:rPr>
          <w:rFonts w:hint="eastAsia"/>
          <w:b/>
          <w:szCs w:val="21"/>
        </w:rPr>
        <w:t>的评定</w:t>
      </w:r>
    </w:p>
    <w:p>
      <w:pPr>
        <w:adjustRightInd w:val="0"/>
        <w:snapToGrid w:val="0"/>
        <w:spacing w:line="360" w:lineRule="auto"/>
        <w:ind w:firstLine="420" w:firstLineChars="200"/>
        <w:jc w:val="left"/>
        <w:rPr>
          <w:rFonts w:ascii="宋体" w:hAnsi="宋体" w:cs="宋体"/>
        </w:rPr>
      </w:pPr>
      <w:r>
        <w:rPr>
          <w:rFonts w:hint="eastAsia" w:ascii="宋体" w:hAnsi="宋体" w:cs="宋体"/>
        </w:rPr>
        <w:t>最终成绩实行组合评定的方式，由四部分组成：</w:t>
      </w:r>
    </w:p>
    <w:p>
      <w:pPr>
        <w:adjustRightInd w:val="0"/>
        <w:snapToGrid w:val="0"/>
        <w:spacing w:line="360" w:lineRule="auto"/>
        <w:ind w:firstLine="420" w:firstLineChars="200"/>
        <w:jc w:val="left"/>
        <w:rPr>
          <w:rFonts w:hAnsi="宋体"/>
        </w:rPr>
      </w:pPr>
      <w:r>
        <w:rPr>
          <w:rFonts w:hint="eastAsia" w:hAnsi="宋体"/>
        </w:rPr>
        <w:t>最终成绩</w:t>
      </w:r>
      <w:r>
        <w:rPr>
          <w:rFonts w:hAnsi="宋体"/>
        </w:rPr>
        <w:t>＝</w:t>
      </w:r>
      <w:r>
        <w:rPr>
          <w:rFonts w:hint="eastAsia" w:hAnsi="宋体"/>
        </w:rPr>
        <w:t>课堂</w:t>
      </w:r>
      <w:r>
        <w:rPr>
          <w:rFonts w:hAnsi="宋体"/>
        </w:rPr>
        <w:t>表现成绩</w:t>
      </w:r>
      <w:r>
        <w:t>(1</w:t>
      </w:r>
      <w:r>
        <w:rPr>
          <w:rFonts w:hint="eastAsia"/>
        </w:rPr>
        <w:t>0</w:t>
      </w:r>
      <w:r>
        <w:t>%)</w:t>
      </w:r>
      <w:r>
        <w:rPr>
          <w:rFonts w:hAnsi="宋体"/>
        </w:rPr>
        <w:t>＋课外作业成绩</w:t>
      </w:r>
      <w:r>
        <w:t>(1</w:t>
      </w:r>
      <w:r>
        <w:rPr>
          <w:rFonts w:hint="eastAsia"/>
        </w:rPr>
        <w:t>0</w:t>
      </w:r>
      <w:r>
        <w:t>%)</w:t>
      </w:r>
      <w:r>
        <w:rPr>
          <w:rFonts w:hAnsi="宋体"/>
        </w:rPr>
        <w:t>＋实验考核成绩</w:t>
      </w:r>
      <w:r>
        <w:t>(10%)+</w:t>
      </w:r>
      <w:r>
        <w:rPr>
          <w:rFonts w:hAnsi="宋体"/>
        </w:rPr>
        <w:t>期末考试成绩</w:t>
      </w:r>
      <w:r>
        <w:t>(</w:t>
      </w:r>
      <w:r>
        <w:rPr>
          <w:rFonts w:hint="eastAsia"/>
        </w:rPr>
        <w:t>7</w:t>
      </w:r>
      <w:r>
        <w:t>0%)</w:t>
      </w:r>
      <w:r>
        <w:rPr>
          <w:rFonts w:hAnsi="宋体"/>
        </w:rPr>
        <w:t>。</w:t>
      </w:r>
    </w:p>
    <w:p>
      <w:pPr>
        <w:snapToGrid w:val="0"/>
        <w:spacing w:line="360" w:lineRule="auto"/>
        <w:rPr>
          <w:rFonts w:hAnsi="宋体"/>
          <w:b/>
          <w:szCs w:val="21"/>
        </w:rPr>
      </w:pPr>
    </w:p>
    <w:p>
      <w:pPr>
        <w:snapToGrid w:val="0"/>
        <w:spacing w:line="360" w:lineRule="auto"/>
        <w:rPr>
          <w:b/>
          <w:szCs w:val="21"/>
        </w:rPr>
      </w:pPr>
      <w:r>
        <w:rPr>
          <w:rFonts w:hAnsi="宋体"/>
          <w:b/>
          <w:szCs w:val="21"/>
        </w:rPr>
        <w:t>八、考核结果分析反馈</w:t>
      </w:r>
    </w:p>
    <w:p>
      <w:pPr>
        <w:adjustRightInd w:val="0"/>
        <w:snapToGrid w:val="0"/>
        <w:spacing w:line="360" w:lineRule="auto"/>
        <w:ind w:firstLine="420" w:firstLineChars="200"/>
        <w:rPr>
          <w:rFonts w:ascii="宋体" w:hAnsi="宋体"/>
          <w:color w:val="0000FF"/>
          <w:szCs w:val="21"/>
        </w:rPr>
      </w:pPr>
      <w:r>
        <w:rPr>
          <w:rFonts w:hint="eastAsia"/>
        </w:rPr>
        <w:t>利用超星学习通的成绩管理系统，使学生及时了解过程性评价成绩。通过平时的课堂互动、作业和线上测验及时了解学生对所学内容的掌握情况，及时调整教学方式和教学进度。</w:t>
      </w:r>
    </w:p>
    <w:p>
      <w:pPr>
        <w:spacing w:line="360" w:lineRule="auto"/>
        <w:ind w:firstLine="420" w:firstLineChars="200"/>
      </w:pPr>
    </w:p>
    <w:p>
      <w:pPr>
        <w:widowControl/>
        <w:jc w:val="left"/>
      </w:pPr>
      <w:r>
        <w:br w:type="page"/>
      </w:r>
    </w:p>
    <w:p>
      <w:pPr>
        <w:pStyle w:val="28"/>
        <w:rPr>
          <w:color w:val="0000FF"/>
        </w:rPr>
      </w:pPr>
      <w:bookmarkStart w:id="17" w:name="_Toc2685"/>
      <w:r>
        <w:t>车联网导论</w:t>
      </w:r>
      <w:bookmarkEnd w:id="17"/>
    </w:p>
    <w:p>
      <w:pPr>
        <w:snapToGrid w:val="0"/>
        <w:spacing w:line="360" w:lineRule="auto"/>
        <w:jc w:val="center"/>
        <w:rPr>
          <w:sz w:val="28"/>
          <w:szCs w:val="28"/>
        </w:rPr>
      </w:pPr>
      <w:r>
        <w:rPr>
          <w:sz w:val="28"/>
          <w:szCs w:val="28"/>
        </w:rPr>
        <w:t>（</w:t>
      </w:r>
      <w:r>
        <w:rPr>
          <w:color w:val="000000" w:themeColor="text1"/>
          <w:sz w:val="24"/>
          <w14:textFill>
            <w14:solidFill>
              <w14:schemeClr w14:val="tx1"/>
            </w14:solidFill>
          </w14:textFill>
        </w:rPr>
        <w:t>Introduction to Internet of Vehicles</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课程编号：</w:t>
            </w:r>
            <w:r>
              <w:rPr>
                <w:bCs/>
                <w:szCs w:val="21"/>
              </w:rPr>
              <w:t>04021320</w:t>
            </w:r>
          </w:p>
        </w:tc>
        <w:tc>
          <w:tcPr>
            <w:tcW w:w="2649" w:type="dxa"/>
          </w:tcPr>
          <w:p>
            <w:pPr>
              <w:spacing w:line="300" w:lineRule="auto"/>
              <w:rPr>
                <w:b/>
                <w:bCs/>
                <w:szCs w:val="21"/>
              </w:rPr>
            </w:pPr>
            <w:r>
              <w:rPr>
                <w:b/>
                <w:bCs/>
                <w:szCs w:val="21"/>
              </w:rPr>
              <w:t>课程总学时：</w:t>
            </w:r>
            <w:r>
              <w:rPr>
                <w:bCs/>
                <w:szCs w:val="21"/>
              </w:rPr>
              <w:t>32</w:t>
            </w:r>
          </w:p>
        </w:tc>
        <w:tc>
          <w:tcPr>
            <w:tcW w:w="3430" w:type="dxa"/>
          </w:tcPr>
          <w:p>
            <w:pPr>
              <w:spacing w:line="300" w:lineRule="auto"/>
              <w:rPr>
                <w:b/>
                <w:bCs/>
                <w:szCs w:val="21"/>
              </w:rPr>
            </w:pPr>
            <w:r>
              <w:rPr>
                <w:b/>
                <w:bCs/>
                <w:szCs w:val="21"/>
              </w:rPr>
              <w:t xml:space="preserve">实验学时：  </w:t>
            </w:r>
            <w:r>
              <w:rPr>
                <w:bCs/>
                <w:szCs w:val="21"/>
              </w:rPr>
              <w:t xml:space="preserve"> 0</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课程性质：</w:t>
            </w:r>
            <w:r>
              <w:rPr>
                <w:rFonts w:hint="eastAsia"/>
                <w:szCs w:val="21"/>
              </w:rPr>
              <w:t>必修</w:t>
            </w:r>
          </w:p>
        </w:tc>
        <w:tc>
          <w:tcPr>
            <w:tcW w:w="2649" w:type="dxa"/>
          </w:tcPr>
          <w:p>
            <w:pPr>
              <w:spacing w:line="300" w:lineRule="auto"/>
              <w:rPr>
                <w:b/>
                <w:bCs/>
                <w:szCs w:val="21"/>
              </w:rPr>
            </w:pPr>
            <w:r>
              <w:rPr>
                <w:b/>
                <w:szCs w:val="21"/>
              </w:rPr>
              <w:t>课程属性:</w:t>
            </w:r>
            <w:r>
              <w:rPr>
                <w:bCs/>
                <w:color w:val="000000" w:themeColor="text1"/>
                <w:kern w:val="0"/>
                <w:szCs w:val="21"/>
                <w14:textFill>
                  <w14:solidFill>
                    <w14:schemeClr w14:val="tx1"/>
                  </w14:solidFill>
                </w14:textFill>
              </w:rPr>
              <w:t>专业类</w:t>
            </w:r>
          </w:p>
        </w:tc>
        <w:tc>
          <w:tcPr>
            <w:tcW w:w="3430" w:type="dxa"/>
          </w:tcPr>
          <w:p>
            <w:pPr>
              <w:spacing w:line="300" w:lineRule="auto"/>
              <w:rPr>
                <w:b/>
                <w:bCs/>
                <w:szCs w:val="21"/>
              </w:rPr>
            </w:pPr>
            <w:r>
              <w:rPr>
                <w:b/>
                <w:bCs/>
                <w:szCs w:val="21"/>
              </w:rPr>
              <w:t>开设学期：第</w:t>
            </w:r>
            <w:r>
              <w:rPr>
                <w:bCs/>
                <w:szCs w:val="21"/>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课程负责人：</w:t>
            </w:r>
            <w:r>
              <w:rPr>
                <w:bCs/>
                <w:szCs w:val="21"/>
              </w:rPr>
              <w:t>王恒</w:t>
            </w:r>
          </w:p>
        </w:tc>
        <w:tc>
          <w:tcPr>
            <w:tcW w:w="2649" w:type="dxa"/>
          </w:tcPr>
          <w:p>
            <w:pPr>
              <w:spacing w:line="300" w:lineRule="auto"/>
              <w:rPr>
                <w:b/>
                <w:bCs/>
                <w:szCs w:val="21"/>
              </w:rPr>
            </w:pPr>
            <w:r>
              <w:rPr>
                <w:b/>
                <w:bCs/>
                <w:szCs w:val="21"/>
              </w:rPr>
              <w:t>课程团队：</w:t>
            </w:r>
            <w:r>
              <w:rPr>
                <w:rFonts w:hint="eastAsia"/>
                <w:bCs/>
                <w:szCs w:val="21"/>
              </w:rPr>
              <w:t>胡源，周开塬</w:t>
            </w:r>
          </w:p>
        </w:tc>
        <w:tc>
          <w:tcPr>
            <w:tcW w:w="3430" w:type="dxa"/>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ind w:right="-170" w:rightChars="-81"/>
              <w:rPr>
                <w:bCs/>
                <w:color w:val="0000FF"/>
                <w:szCs w:val="21"/>
              </w:rPr>
            </w:pPr>
            <w:r>
              <w:rPr>
                <w:b/>
                <w:bCs/>
                <w:szCs w:val="21"/>
              </w:rPr>
              <w:t>适用专业：</w:t>
            </w:r>
            <w:r>
              <w:rPr>
                <w:rFonts w:hint="eastAsia"/>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rPr>
                <w:b/>
                <w:bCs/>
                <w:szCs w:val="21"/>
              </w:rPr>
            </w:pPr>
            <w:r>
              <w:rPr>
                <w:b/>
                <w:bCs/>
                <w:szCs w:val="21"/>
              </w:rPr>
              <w:t>对先修的要求：</w:t>
            </w:r>
            <w:r>
              <w:rPr>
                <w:bCs/>
                <w:color w:val="000000" w:themeColor="text1"/>
                <w:kern w:val="0"/>
                <w:szCs w:val="21"/>
                <w14:textFill>
                  <w14:solidFill>
                    <w14:schemeClr w14:val="tx1"/>
                  </w14:solidFill>
                </w14:textFill>
              </w:rPr>
              <w:t>汽车构造、电工技术、电子技术、大学计算机技术基础、大数据分析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rPr>
                <w:b/>
                <w:bCs/>
                <w:szCs w:val="21"/>
              </w:rPr>
            </w:pPr>
            <w:r>
              <w:rPr>
                <w:b/>
                <w:bCs/>
                <w:szCs w:val="21"/>
              </w:rPr>
              <w:t>对后续的支撑：</w:t>
            </w:r>
            <w:r>
              <w:rPr>
                <w:bCs/>
                <w:szCs w:val="21"/>
              </w:rPr>
              <w:t>汽车检测与维修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主撰人：</w:t>
            </w:r>
            <w:r>
              <w:rPr>
                <w:rFonts w:hint="eastAsia"/>
                <w:szCs w:val="21"/>
              </w:rPr>
              <w:t>周开塬</w:t>
            </w:r>
          </w:p>
        </w:tc>
        <w:tc>
          <w:tcPr>
            <w:tcW w:w="2649" w:type="dxa"/>
          </w:tcPr>
          <w:p>
            <w:pPr>
              <w:spacing w:line="300" w:lineRule="auto"/>
              <w:rPr>
                <w:b/>
                <w:bCs/>
                <w:szCs w:val="21"/>
              </w:rPr>
            </w:pPr>
            <w:r>
              <w:rPr>
                <w:b/>
                <w:bCs/>
                <w:szCs w:val="21"/>
              </w:rPr>
              <w:t>审核人：</w:t>
            </w:r>
            <w:r>
              <w:rPr>
                <w:rFonts w:hint="eastAsia"/>
                <w:szCs w:val="21"/>
              </w:rPr>
              <w:t>高献坤</w:t>
            </w:r>
          </w:p>
        </w:tc>
        <w:tc>
          <w:tcPr>
            <w:tcW w:w="3430" w:type="dxa"/>
          </w:tcPr>
          <w:p>
            <w:pPr>
              <w:spacing w:line="300" w:lineRule="auto"/>
              <w:rPr>
                <w:b/>
                <w:bCs/>
                <w:szCs w:val="21"/>
              </w:rPr>
            </w:pPr>
            <w:r>
              <w:rPr>
                <w:b/>
                <w:bCs/>
                <w:szCs w:val="21"/>
              </w:rPr>
              <w:t>大纲制定（修订）日期：</w:t>
            </w:r>
            <w:r>
              <w:rPr>
                <w:bCs/>
                <w:szCs w:val="21"/>
              </w:rPr>
              <w:t>20</w:t>
            </w:r>
            <w:r>
              <w:rPr>
                <w:rFonts w:hint="eastAsia"/>
                <w:bCs/>
                <w:szCs w:val="21"/>
              </w:rPr>
              <w:t>23</w:t>
            </w:r>
            <w:r>
              <w:rPr>
                <w:bCs/>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color w:val="000000" w:themeColor="text1"/>
          <w:kern w:val="0"/>
          <w:szCs w:val="21"/>
          <w14:textFill>
            <w14:solidFill>
              <w14:schemeClr w14:val="tx1"/>
            </w14:solidFill>
          </w14:textFill>
        </w:rPr>
        <w:t>在坚持社会主义办学方向，全面贯彻党的教育方针，落实立德树人根本任务,</w:t>
      </w:r>
      <w:r>
        <w:t xml:space="preserve"> </w:t>
      </w:r>
      <w:r>
        <w:rPr>
          <w:color w:val="000000" w:themeColor="text1"/>
          <w:kern w:val="0"/>
          <w:szCs w:val="21"/>
          <w14:textFill>
            <w14:solidFill>
              <w14:schemeClr w14:val="tx1"/>
            </w14:solidFill>
          </w14:textFill>
        </w:rPr>
        <w:t>肩负起时代赋予中国教育事业前所未有的光荣使命背景下，需牢牢坚持“以学生为主体，以教师为主导”的教学理念。本课程是交通运输、汽车服务工程专业的专业选修课程，是学生掌握未来智能网联汽车、无人驾驶汽车的入门课程，是一门理论联系实际，应用性很强的课程。通过本课程的学习使学生了解到利用传感技术感知车辆的状态信息，并借助无线通信网络与现代智能信息处理技术实现交通的智能化管理，以及交通信息服务的智能决策和车辆的智能化控制，通过课程的学习使学生掌握车联网相关理论，了解车联网的发展历程、现状与最新动态，具备投身于车联网技术应用与研发工作的热情和专业能力</w:t>
      </w:r>
      <w:r>
        <w:rPr>
          <w:kern w:val="0"/>
          <w:szCs w:val="21"/>
        </w:rPr>
        <w:t>。</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247"/>
        <w:gridCol w:w="387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24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387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8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eastAsiaTheme="minorEastAsia"/>
                <w:b/>
              </w:rPr>
              <w:t>目标1：</w:t>
            </w:r>
            <w:r>
              <w:rPr>
                <w:rFonts w:eastAsiaTheme="minorEastAsia"/>
              </w:rPr>
              <w:t>了解车联网发展历程以及在互联网主导下的车联网与智能交通系统、物联网之间的关系，并且能阐述车联网在我国的应用以及现状</w:t>
            </w:r>
          </w:p>
        </w:tc>
        <w:tc>
          <w:tcPr>
            <w:tcW w:w="3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b/>
              </w:rPr>
              <w:t>指标点</w:t>
            </w:r>
            <w:r>
              <w:rPr>
                <w:rFonts w:hint="eastAsia" w:eastAsiaTheme="minorEastAsia"/>
                <w:b/>
              </w:rPr>
              <w:t xml:space="preserve">1-1. </w:t>
            </w:r>
            <w:r>
              <w:rPr>
                <w:rFonts w:hint="eastAsia" w:eastAsiaTheme="minorEastAsia"/>
              </w:rPr>
              <w:t>掌握汽车服务工程领域所需的数学知识、自然科学知识和计算机应用技术。</w:t>
            </w:r>
          </w:p>
          <w:p>
            <w:pPr>
              <w:spacing w:line="320" w:lineRule="exact"/>
              <w:jc w:val="left"/>
              <w:rPr>
                <w:rFonts w:eastAsiaTheme="minorEastAsia"/>
              </w:rPr>
            </w:pPr>
            <w:r>
              <w:rPr>
                <w:rFonts w:eastAsiaTheme="minorEastAsia"/>
                <w:b/>
              </w:rPr>
              <w:t>指标点</w:t>
            </w:r>
            <w:r>
              <w:rPr>
                <w:rFonts w:hint="eastAsia" w:eastAsiaTheme="minorEastAsia"/>
                <w:b/>
              </w:rPr>
              <w:t>1-2</w:t>
            </w:r>
            <w:r>
              <w:rPr>
                <w:rFonts w:hint="eastAsia" w:eastAsiaTheme="minorEastAsia"/>
                <w:b/>
                <w:bCs/>
              </w:rPr>
              <w:t>.</w:t>
            </w:r>
            <w:r>
              <w:rPr>
                <w:rFonts w:hint="eastAsia" w:eastAsiaTheme="minorEastAsia"/>
              </w:rPr>
              <w:t xml:space="preserve"> 掌握汽车服务工程领域所需的机械制图、理论力学、材料力学、电工电子技术、机械工程材料等工程基础知识。</w:t>
            </w:r>
          </w:p>
          <w:p>
            <w:pPr>
              <w:spacing w:line="320" w:lineRule="exact"/>
              <w:jc w:val="left"/>
              <w:rPr>
                <w:rFonts w:eastAsiaTheme="minorEastAsia"/>
              </w:rPr>
            </w:pPr>
            <w:r>
              <w:rPr>
                <w:rFonts w:eastAsiaTheme="minorEastAsia"/>
                <w:b/>
              </w:rPr>
              <w:t>指标点2</w:t>
            </w:r>
            <w:r>
              <w:rPr>
                <w:rFonts w:hint="eastAsia" w:eastAsiaTheme="minorEastAsia"/>
                <w:b/>
              </w:rPr>
              <w:t>-</w:t>
            </w:r>
            <w:r>
              <w:rPr>
                <w:rFonts w:eastAsiaTheme="minorEastAsia"/>
                <w:b/>
              </w:rPr>
              <w:t>3</w:t>
            </w:r>
            <w:r>
              <w:rPr>
                <w:rFonts w:hint="eastAsia" w:eastAsiaTheme="minorEastAsia"/>
                <w:b/>
              </w:rPr>
              <w:t xml:space="preserve">. </w:t>
            </w:r>
            <w:r>
              <w:rPr>
                <w:rFonts w:hint="eastAsia" w:eastAsiaTheme="minorEastAsia"/>
              </w:rPr>
              <w:t>能够通过文献研究对汽车服务领域的复杂工程问题进行有效分析和判断。</w:t>
            </w:r>
          </w:p>
          <w:p>
            <w:pPr>
              <w:spacing w:line="320" w:lineRule="exact"/>
              <w:jc w:val="left"/>
              <w:rPr>
                <w:rFonts w:eastAsiaTheme="minorEastAsia"/>
                <w:b/>
              </w:rPr>
            </w:pPr>
            <w:r>
              <w:rPr>
                <w:rFonts w:eastAsiaTheme="minorEastAsia"/>
                <w:b/>
              </w:rPr>
              <w:t>指标点2</w:t>
            </w:r>
            <w:r>
              <w:rPr>
                <w:rFonts w:hint="eastAsia" w:eastAsiaTheme="minorEastAsia"/>
                <w:b/>
              </w:rPr>
              <w:t>-</w:t>
            </w:r>
            <w:r>
              <w:rPr>
                <w:rFonts w:eastAsiaTheme="minorEastAsia"/>
                <w:b/>
              </w:rPr>
              <w:t>4</w:t>
            </w:r>
            <w:r>
              <w:rPr>
                <w:rFonts w:hint="eastAsia" w:eastAsiaTheme="minorEastAsia"/>
                <w:b/>
              </w:rPr>
              <w:t xml:space="preserve">. </w:t>
            </w:r>
            <w:r>
              <w:rPr>
                <w:rFonts w:eastAsiaTheme="minorEastAsia"/>
              </w:rPr>
              <w:t>能</w:t>
            </w:r>
            <w:r>
              <w:rPr>
                <w:rFonts w:hint="eastAsia" w:eastAsiaTheme="minorEastAsia"/>
              </w:rPr>
              <w:t>够对汽车服务领域的复杂工程问题进行综合分析并获得有效结论。</w:t>
            </w:r>
          </w:p>
          <w:p>
            <w:pPr>
              <w:spacing w:line="320" w:lineRule="exact"/>
              <w:jc w:val="left"/>
              <w:rPr>
                <w:rFonts w:eastAsiaTheme="minorEastAsia"/>
                <w:sz w:val="18"/>
                <w:szCs w:val="18"/>
              </w:rPr>
            </w:pPr>
            <w:r>
              <w:rPr>
                <w:rFonts w:hint="eastAsia"/>
                <w:b/>
                <w:szCs w:val="21"/>
              </w:rPr>
              <w:t>指标点</w:t>
            </w:r>
            <w:r>
              <w:rPr>
                <w:b/>
                <w:szCs w:val="21"/>
              </w:rPr>
              <w:t>5</w:t>
            </w:r>
            <w:r>
              <w:rPr>
                <w:rFonts w:hint="eastAsia"/>
                <w:b/>
                <w:szCs w:val="21"/>
              </w:rPr>
              <w:t>-</w:t>
            </w:r>
            <w:r>
              <w:rPr>
                <w:b/>
                <w:szCs w:val="21"/>
              </w:rPr>
              <w:t>1</w:t>
            </w:r>
            <w:r>
              <w:rPr>
                <w:rFonts w:hint="eastAsia"/>
                <w:b/>
                <w:szCs w:val="21"/>
              </w:rPr>
              <w:t xml:space="preserve">. </w:t>
            </w:r>
            <w:r>
              <w:rPr>
                <w:rFonts w:hint="eastAsia"/>
                <w:szCs w:val="21"/>
              </w:rPr>
              <w:t>能够选择使用恰当的技术资源和信息技术工具，对汽车服务领域的复杂工程问题进行信息搜索、文献检索，并能够综合分析相关信息。</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jc w:val="left"/>
              <w:rPr>
                <w:b/>
              </w:rPr>
            </w:pPr>
            <w:r>
              <w:rPr>
                <w:b/>
              </w:rPr>
              <w:t>1.工程知识</w:t>
            </w:r>
          </w:p>
          <w:p>
            <w:pPr>
              <w:spacing w:line="320" w:lineRule="exact"/>
              <w:jc w:val="left"/>
              <w:rPr>
                <w:b/>
              </w:rPr>
            </w:pPr>
            <w:r>
              <w:rPr>
                <w:b/>
              </w:rPr>
              <w:t>2.问题分析</w:t>
            </w:r>
          </w:p>
          <w:p>
            <w:pPr>
              <w:spacing w:line="320" w:lineRule="exact"/>
              <w:jc w:val="left"/>
              <w:rPr>
                <w:rFonts w:eastAsiaTheme="minorEastAsia"/>
                <w:sz w:val="18"/>
                <w:szCs w:val="18"/>
              </w:rPr>
            </w:pPr>
            <w:r>
              <w:rPr>
                <w:b/>
              </w:rPr>
              <w:t>5.使用现代工具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rPr>
            </w:pPr>
            <w:r>
              <w:rPr>
                <w:rFonts w:eastAsiaTheme="minorEastAsia"/>
                <w:b/>
              </w:rPr>
              <w:t>目标2：</w:t>
            </w:r>
            <w:r>
              <w:rPr>
                <w:rFonts w:eastAsiaTheme="minorEastAsia"/>
              </w:rPr>
              <w:t>掌握车联网体系构架，车载设备、导航系统的工作原理，能够分析车联网对人们生活和思维方式的影响</w:t>
            </w:r>
          </w:p>
        </w:tc>
        <w:tc>
          <w:tcPr>
            <w:tcW w:w="3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指标点3</w:t>
            </w:r>
            <w:r>
              <w:rPr>
                <w:rFonts w:hint="eastAsia" w:eastAsiaTheme="minorEastAsia"/>
                <w:b/>
              </w:rPr>
              <w:t xml:space="preserve">-2. </w:t>
            </w:r>
            <w:r>
              <w:rPr>
                <w:rFonts w:hint="eastAsia" w:eastAsiaTheme="minorEastAsia"/>
              </w:rPr>
              <w:t>能够开发满足汽车服务需求的系统、零部件、工艺流程或汽车运用技术经济方案。能够进行汽车产品检测、试验设计、数据分析、鉴定评估和营销策划。</w:t>
            </w:r>
          </w:p>
          <w:p>
            <w:pPr>
              <w:spacing w:line="320" w:lineRule="exact"/>
              <w:jc w:val="left"/>
              <w:rPr>
                <w:rFonts w:eastAsiaTheme="minorEastAsia"/>
                <w:b/>
              </w:rPr>
            </w:pPr>
            <w:r>
              <w:rPr>
                <w:rFonts w:eastAsiaTheme="minorEastAsia"/>
                <w:b/>
              </w:rPr>
              <w:t>指标点4</w:t>
            </w:r>
            <w:r>
              <w:rPr>
                <w:rFonts w:hint="eastAsia" w:eastAsiaTheme="minorEastAsia"/>
                <w:b/>
              </w:rPr>
              <w:t>-</w:t>
            </w:r>
            <w:r>
              <w:rPr>
                <w:rFonts w:eastAsiaTheme="minorEastAsia"/>
                <w:b/>
              </w:rPr>
              <w:t>1</w:t>
            </w:r>
            <w:r>
              <w:rPr>
                <w:rFonts w:hint="eastAsia" w:eastAsiaTheme="minorEastAsia"/>
                <w:b/>
              </w:rPr>
              <w:t xml:space="preserve">. </w:t>
            </w:r>
            <w:r>
              <w:rPr>
                <w:rFonts w:hint="eastAsia" w:eastAsiaTheme="minorEastAsia"/>
              </w:rPr>
              <w:t>能够基于科学原理和方法，设计汽车整车、系统、关键零部件等的实验检测方案。</w:t>
            </w:r>
          </w:p>
          <w:p>
            <w:pPr>
              <w:spacing w:line="320" w:lineRule="exact"/>
              <w:jc w:val="left"/>
              <w:rPr>
                <w:rFonts w:eastAsiaTheme="minorEastAsia"/>
                <w:sz w:val="18"/>
                <w:szCs w:val="18"/>
              </w:rPr>
            </w:pPr>
            <w:r>
              <w:rPr>
                <w:rFonts w:eastAsiaTheme="minorEastAsia"/>
                <w:b/>
              </w:rPr>
              <w:t>指标点5</w:t>
            </w:r>
            <w:r>
              <w:rPr>
                <w:rFonts w:hint="eastAsia" w:eastAsiaTheme="minorEastAsia"/>
                <w:b/>
              </w:rPr>
              <w:t>-</w:t>
            </w:r>
            <w:r>
              <w:rPr>
                <w:rFonts w:eastAsiaTheme="minorEastAsia"/>
                <w:b/>
              </w:rPr>
              <w:t>1</w:t>
            </w:r>
            <w:r>
              <w:rPr>
                <w:rFonts w:hint="eastAsia" w:eastAsiaTheme="minorEastAsia"/>
                <w:b/>
              </w:rPr>
              <w:t xml:space="preserve">. </w:t>
            </w:r>
            <w:r>
              <w:rPr>
                <w:rFonts w:hint="eastAsia" w:eastAsiaTheme="minorEastAsia"/>
              </w:rPr>
              <w:t>能够选择使用恰当的技术资源和信息技术工具，对汽车服务领域的复杂工程问题进行信息搜索、文献检索，并能够综合分析相关信息。</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rPr>
                <w:b/>
              </w:rPr>
            </w:pPr>
            <w:r>
              <w:rPr>
                <w:b/>
              </w:rPr>
              <w:t>3.设计/开发解决方案</w:t>
            </w:r>
          </w:p>
          <w:p>
            <w:pPr>
              <w:spacing w:line="320" w:lineRule="exact"/>
              <w:rPr>
                <w:b/>
              </w:rPr>
            </w:pPr>
            <w:r>
              <w:rPr>
                <w:b/>
              </w:rPr>
              <w:t>4.</w:t>
            </w:r>
            <w:r>
              <w:rPr>
                <w:rFonts w:hint="eastAsia"/>
                <w:b/>
              </w:rPr>
              <w:t>工程</w:t>
            </w:r>
            <w:r>
              <w:rPr>
                <w:b/>
              </w:rPr>
              <w:t>研究</w:t>
            </w:r>
          </w:p>
          <w:p>
            <w:pPr>
              <w:spacing w:line="320" w:lineRule="exact"/>
              <w:jc w:val="left"/>
              <w:rPr>
                <w:rFonts w:eastAsiaTheme="minorEastAsia"/>
                <w:sz w:val="18"/>
                <w:szCs w:val="18"/>
              </w:rPr>
            </w:pPr>
            <w:r>
              <w:rPr>
                <w:b/>
              </w:rPr>
              <w:t>5.使用现代工具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b/>
              </w:rPr>
              <w:t>目标3：</w:t>
            </w:r>
            <w:r>
              <w:rPr>
                <w:rFonts w:eastAsiaTheme="minorEastAsia"/>
              </w:rPr>
              <w:t>通过课堂中讲解——车联网行业对与汽车相关行业影响以及车联网在自动驾驶中的应用，能够具备分析和总结出车联网的商业模式的能力</w:t>
            </w:r>
          </w:p>
        </w:tc>
        <w:tc>
          <w:tcPr>
            <w:tcW w:w="3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指标点2</w:t>
            </w:r>
            <w:r>
              <w:rPr>
                <w:rFonts w:hint="eastAsia" w:eastAsiaTheme="minorEastAsia"/>
                <w:b/>
              </w:rPr>
              <w:t>-</w:t>
            </w:r>
            <w:r>
              <w:rPr>
                <w:rFonts w:eastAsiaTheme="minorEastAsia"/>
                <w:b/>
              </w:rPr>
              <w:t>4</w:t>
            </w:r>
            <w:r>
              <w:rPr>
                <w:rFonts w:hint="eastAsia" w:eastAsiaTheme="minorEastAsia"/>
                <w:b/>
              </w:rPr>
              <w:t xml:space="preserve">. </w:t>
            </w:r>
            <w:r>
              <w:rPr>
                <w:rFonts w:eastAsiaTheme="minorEastAsia"/>
              </w:rPr>
              <w:t>能</w:t>
            </w:r>
            <w:r>
              <w:rPr>
                <w:rFonts w:hint="eastAsia" w:eastAsiaTheme="minorEastAsia"/>
              </w:rPr>
              <w:t>够对汽车服务领域的复杂工程问题进行综合分析并获得有效结论。</w:t>
            </w:r>
          </w:p>
          <w:p>
            <w:pPr>
              <w:spacing w:line="320" w:lineRule="exact"/>
              <w:jc w:val="left"/>
              <w:rPr>
                <w:rFonts w:eastAsiaTheme="minorEastAsia"/>
              </w:rPr>
            </w:pPr>
            <w:r>
              <w:rPr>
                <w:rFonts w:eastAsiaTheme="minorEastAsia"/>
                <w:b/>
              </w:rPr>
              <w:t>指标点6</w:t>
            </w:r>
            <w:r>
              <w:rPr>
                <w:rFonts w:hint="eastAsia" w:eastAsiaTheme="minorEastAsia"/>
                <w:b/>
              </w:rPr>
              <w:t xml:space="preserve">-1. </w:t>
            </w:r>
            <w:r>
              <w:rPr>
                <w:rFonts w:hint="eastAsia" w:eastAsiaTheme="minorEastAsia"/>
              </w:rPr>
              <w:t>掌握机械工程、交通运输领域相关的技术标准、知识产权、产业政策和法律法规。熟悉汽车服务工程领域的工程技术发展现状和前沿趋势，掌握新能源汽车、车联网等技术。</w:t>
            </w:r>
          </w:p>
          <w:p>
            <w:pPr>
              <w:spacing w:line="320" w:lineRule="exact"/>
              <w:jc w:val="left"/>
              <w:rPr>
                <w:rFonts w:eastAsiaTheme="minorEastAsia"/>
                <w:sz w:val="18"/>
                <w:szCs w:val="18"/>
              </w:rPr>
            </w:pPr>
            <w:r>
              <w:rPr>
                <w:rFonts w:hint="eastAsia"/>
                <w:b/>
              </w:rPr>
              <w:t>指标点</w:t>
            </w:r>
            <w:r>
              <w:rPr>
                <w:b/>
              </w:rPr>
              <w:t>10</w:t>
            </w:r>
            <w:r>
              <w:rPr>
                <w:rFonts w:hint="eastAsia"/>
                <w:b/>
              </w:rPr>
              <w:t>-</w:t>
            </w:r>
            <w:r>
              <w:rPr>
                <w:b/>
              </w:rPr>
              <w:t>1</w:t>
            </w:r>
            <w:r>
              <w:rPr>
                <w:rFonts w:hint="eastAsia"/>
                <w:b/>
              </w:rPr>
              <w:t xml:space="preserve">. </w:t>
            </w:r>
            <w:r>
              <w:rPr>
                <w:rFonts w:hint="eastAsia"/>
              </w:rPr>
              <w:t>能够通过口头及书面方式就汽车服务领域的复杂工程问题与业界同行及社会公众进行有效沟通和交流，清晰的表达自己的想法。</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jc w:val="left"/>
              <w:rPr>
                <w:b/>
              </w:rPr>
            </w:pPr>
            <w:r>
              <w:rPr>
                <w:b/>
              </w:rPr>
              <w:t>2.问题分析</w:t>
            </w:r>
          </w:p>
          <w:p>
            <w:pPr>
              <w:spacing w:line="320" w:lineRule="exact"/>
              <w:jc w:val="left"/>
              <w:rPr>
                <w:b/>
              </w:rPr>
            </w:pPr>
            <w:r>
              <w:rPr>
                <w:b/>
              </w:rPr>
              <w:t>6.工程与社会</w:t>
            </w:r>
          </w:p>
          <w:p>
            <w:pPr>
              <w:spacing w:line="320" w:lineRule="exact"/>
              <w:jc w:val="left"/>
              <w:rPr>
                <w:rFonts w:eastAsiaTheme="minorEastAsia"/>
                <w:sz w:val="18"/>
                <w:szCs w:val="18"/>
              </w:rPr>
            </w:pPr>
            <w:r>
              <w:rPr>
                <w:b/>
              </w:rPr>
              <w:t>10.沟通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rPr>
              <w:t>目标4：</w:t>
            </w:r>
            <w:r>
              <w:rPr>
                <w:rFonts w:eastAsiaTheme="minorEastAsia"/>
              </w:rPr>
              <w:t>了解国内外车联网的发展现状，</w:t>
            </w:r>
            <w:r>
              <w:rPr>
                <w:rFonts w:eastAsiaTheme="minorEastAsia"/>
                <w:bCs/>
                <w:color w:val="000000" w:themeColor="text1"/>
                <w:szCs w:val="21"/>
                <w14:textFill>
                  <w14:solidFill>
                    <w14:schemeClr w14:val="tx1"/>
                  </w14:solidFill>
                </w14:textFill>
              </w:rPr>
              <w:t>相关的技术标准以及相关法律法规知识，具备在汽车使用车联网技术方面，相应的专业知识和</w:t>
            </w:r>
            <w:r>
              <w:rPr>
                <w:rFonts w:eastAsiaTheme="minorEastAsia"/>
                <w:color w:val="000000" w:themeColor="text1"/>
                <w:szCs w:val="21"/>
                <w14:textFill>
                  <w14:solidFill>
                    <w14:schemeClr w14:val="tx1"/>
                  </w14:solidFill>
                </w14:textFill>
              </w:rPr>
              <w:t>环保法规的</w:t>
            </w:r>
            <w:r>
              <w:rPr>
                <w:rFonts w:eastAsiaTheme="minorEastAsia"/>
                <w:bCs/>
                <w:color w:val="000000" w:themeColor="text1"/>
                <w:szCs w:val="21"/>
                <w14:textFill>
                  <w14:solidFill>
                    <w14:schemeClr w14:val="tx1"/>
                  </w14:solidFill>
                </w14:textFill>
              </w:rPr>
              <w:t>意识</w:t>
            </w:r>
            <w:r>
              <w:rPr>
                <w:rFonts w:eastAsiaTheme="minorEastAsia"/>
              </w:rPr>
              <w:t>，能够清楚地知道未来车联网发展的方向</w:t>
            </w:r>
          </w:p>
        </w:tc>
        <w:tc>
          <w:tcPr>
            <w:tcW w:w="38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指标点3</w:t>
            </w:r>
            <w:r>
              <w:rPr>
                <w:rFonts w:hint="eastAsia" w:eastAsiaTheme="minorEastAsia"/>
                <w:b/>
              </w:rPr>
              <w:t xml:space="preserve">-4. </w:t>
            </w:r>
            <w:r>
              <w:rPr>
                <w:rFonts w:hint="eastAsia"/>
                <w:szCs w:val="21"/>
              </w:rPr>
              <w:t>了解汽车服务工程对社会、环境、法律、安全、健康等影响，能从系统的角度综合权衡汽车服务工程问题所涉及的因素，有效完成系统方案设计。</w:t>
            </w:r>
          </w:p>
          <w:p>
            <w:pPr>
              <w:spacing w:line="320" w:lineRule="exact"/>
              <w:jc w:val="left"/>
              <w:rPr>
                <w:rFonts w:eastAsiaTheme="minorEastAsia"/>
                <w:b/>
              </w:rPr>
            </w:pPr>
            <w:r>
              <w:rPr>
                <w:rFonts w:eastAsiaTheme="minorEastAsia"/>
                <w:b/>
              </w:rPr>
              <w:t>指标点7</w:t>
            </w:r>
            <w:r>
              <w:rPr>
                <w:rFonts w:hint="eastAsia" w:eastAsiaTheme="minorEastAsia"/>
                <w:b/>
              </w:rPr>
              <w:t>-</w:t>
            </w:r>
            <w:r>
              <w:rPr>
                <w:rFonts w:eastAsiaTheme="minorEastAsia"/>
                <w:b/>
              </w:rPr>
              <w:t>1</w:t>
            </w:r>
            <w:r>
              <w:rPr>
                <w:rFonts w:hint="eastAsia" w:eastAsiaTheme="minorEastAsia"/>
                <w:b/>
              </w:rPr>
              <w:t xml:space="preserve">. </w:t>
            </w:r>
            <w:r>
              <w:rPr>
                <w:rFonts w:hint="eastAsia"/>
                <w:szCs w:val="21"/>
              </w:rPr>
              <w:t>熟悉国家、地方关于环境、社会可持续发展的政策和法律法规。熟悉汽车服务工程项目的相关标准与技术规范，能正确理解和评价各类汽车服务工程实践对于环境和社会可持续发展的影响。</w:t>
            </w:r>
          </w:p>
          <w:p>
            <w:pPr>
              <w:spacing w:line="320" w:lineRule="exact"/>
              <w:jc w:val="left"/>
              <w:rPr>
                <w:rFonts w:eastAsiaTheme="minorEastAsia"/>
                <w:sz w:val="18"/>
                <w:szCs w:val="18"/>
              </w:rPr>
            </w:pPr>
            <w:r>
              <w:rPr>
                <w:rFonts w:hint="eastAsia"/>
                <w:b/>
              </w:rPr>
              <w:t>指标点</w:t>
            </w:r>
            <w:r>
              <w:rPr>
                <w:b/>
              </w:rPr>
              <w:t>10</w:t>
            </w:r>
            <w:r>
              <w:rPr>
                <w:rFonts w:hint="eastAsia"/>
                <w:b/>
              </w:rPr>
              <w:t>-</w:t>
            </w:r>
            <w:r>
              <w:rPr>
                <w:b/>
              </w:rPr>
              <w:t>1</w:t>
            </w:r>
            <w:r>
              <w:rPr>
                <w:rFonts w:hint="eastAsia"/>
                <w:b/>
              </w:rPr>
              <w:t xml:space="preserve">. </w:t>
            </w:r>
            <w:r>
              <w:rPr>
                <w:rFonts w:hint="eastAsia"/>
              </w:rPr>
              <w:t>能够通过口头及书面方式就汽车服务领域的复杂工程问题与业界同行及社会公众进行有效沟通和交流，清晰的表达自己的想法。</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rPr>
                <w:b/>
              </w:rPr>
            </w:pPr>
            <w:r>
              <w:rPr>
                <w:b/>
              </w:rPr>
              <w:t>3.设计/开发解决方案</w:t>
            </w:r>
          </w:p>
          <w:p>
            <w:pPr>
              <w:spacing w:line="320" w:lineRule="exact"/>
              <w:rPr>
                <w:b/>
              </w:rPr>
            </w:pPr>
            <w:r>
              <w:rPr>
                <w:rFonts w:hint="eastAsia"/>
                <w:b/>
              </w:rPr>
              <w:t>7</w:t>
            </w:r>
            <w:r>
              <w:rPr>
                <w:b/>
              </w:rPr>
              <w:t>.环境与可持续发展</w:t>
            </w:r>
          </w:p>
          <w:p>
            <w:pPr>
              <w:spacing w:line="320" w:lineRule="exact"/>
              <w:rPr>
                <w:rFonts w:eastAsiaTheme="minorEastAsia"/>
                <w:sz w:val="18"/>
                <w:szCs w:val="18"/>
              </w:rPr>
            </w:pPr>
            <w:r>
              <w:rPr>
                <w:b/>
              </w:rPr>
              <w:t>10.沟通</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51"/>
        <w:gridCol w:w="3278"/>
        <w:gridCol w:w="833"/>
        <w:gridCol w:w="8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5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327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83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82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1.1车联网概述</w:t>
            </w:r>
          </w:p>
          <w:p>
            <w:pPr>
              <w:spacing w:line="320" w:lineRule="exact"/>
              <w:jc w:val="left"/>
              <w:rPr>
                <w:rFonts w:eastAsiaTheme="minorEastAsia"/>
                <w:szCs w:val="21"/>
              </w:rPr>
            </w:pPr>
            <w:r>
              <w:rPr>
                <w:rFonts w:eastAsiaTheme="minorEastAsia"/>
                <w:szCs w:val="21"/>
              </w:rPr>
              <w:t>1.2互联网主导下的车联网</w:t>
            </w:r>
          </w:p>
          <w:p>
            <w:pPr>
              <w:spacing w:line="320" w:lineRule="exact"/>
              <w:jc w:val="left"/>
              <w:rPr>
                <w:rFonts w:eastAsiaTheme="minorEastAsia"/>
                <w:szCs w:val="21"/>
              </w:rPr>
            </w:pPr>
            <w:r>
              <w:rPr>
                <w:rFonts w:eastAsiaTheme="minorEastAsia"/>
                <w:szCs w:val="21"/>
              </w:rPr>
              <w:t>1.3车联网与智能交通系统</w:t>
            </w:r>
          </w:p>
          <w:p>
            <w:pPr>
              <w:spacing w:line="320" w:lineRule="exact"/>
              <w:jc w:val="left"/>
              <w:rPr>
                <w:rFonts w:eastAsiaTheme="minorEastAsia"/>
                <w:color w:val="0000FF"/>
                <w:sz w:val="18"/>
                <w:szCs w:val="18"/>
              </w:rPr>
            </w:pPr>
            <w:r>
              <w:rPr>
                <w:rFonts w:eastAsiaTheme="minorEastAsia"/>
                <w:szCs w:val="21"/>
              </w:rPr>
              <w:t>1.4车联网与物联网</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（1）掌握车联网概念及起源</w:t>
            </w:r>
          </w:p>
          <w:p>
            <w:pPr>
              <w:spacing w:line="320" w:lineRule="exact"/>
              <w:jc w:val="left"/>
              <w:rPr>
                <w:rFonts w:eastAsiaTheme="minorEastAsia"/>
                <w:szCs w:val="21"/>
              </w:rPr>
            </w:pPr>
            <w:r>
              <w:rPr>
                <w:rFonts w:eastAsiaTheme="minorEastAsia"/>
                <w:szCs w:val="21"/>
              </w:rPr>
              <w:t>（2）掌握智能交通系统的理论基础和体系结构</w:t>
            </w:r>
          </w:p>
          <w:p>
            <w:pPr>
              <w:spacing w:line="320" w:lineRule="exact"/>
              <w:jc w:val="left"/>
              <w:rPr>
                <w:rFonts w:eastAsiaTheme="minorEastAsia"/>
                <w:color w:val="0000FF"/>
                <w:sz w:val="18"/>
                <w:szCs w:val="18"/>
              </w:rPr>
            </w:pPr>
            <w:r>
              <w:rPr>
                <w:rFonts w:eastAsiaTheme="minorEastAsia"/>
                <w:szCs w:val="21"/>
              </w:rPr>
              <w:t>（3）掌握公路智能交通系统和城市智能交通系统的概念</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2.1感知层技术</w:t>
            </w:r>
          </w:p>
          <w:p>
            <w:pPr>
              <w:spacing w:line="320" w:lineRule="exact"/>
              <w:jc w:val="left"/>
              <w:rPr>
                <w:rFonts w:eastAsiaTheme="minorEastAsia"/>
                <w:szCs w:val="21"/>
              </w:rPr>
            </w:pPr>
            <w:r>
              <w:rPr>
                <w:rFonts w:eastAsiaTheme="minorEastAsia"/>
                <w:szCs w:val="21"/>
              </w:rPr>
              <w:t>2.2网络层技术</w:t>
            </w:r>
          </w:p>
          <w:p>
            <w:pPr>
              <w:spacing w:line="320" w:lineRule="exact"/>
              <w:jc w:val="left"/>
              <w:rPr>
                <w:rFonts w:eastAsiaTheme="minorEastAsia"/>
                <w:sz w:val="18"/>
                <w:szCs w:val="18"/>
              </w:rPr>
            </w:pPr>
            <w:r>
              <w:rPr>
                <w:rFonts w:eastAsiaTheme="minorEastAsia"/>
                <w:szCs w:val="21"/>
              </w:rPr>
              <w:t>2.3应用层技术</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（1）掌握RFID技术</w:t>
            </w:r>
          </w:p>
          <w:p>
            <w:pPr>
              <w:spacing w:line="320" w:lineRule="exact"/>
              <w:jc w:val="left"/>
              <w:rPr>
                <w:rFonts w:eastAsiaTheme="minorEastAsia"/>
                <w:szCs w:val="21"/>
              </w:rPr>
            </w:pPr>
            <w:r>
              <w:rPr>
                <w:rFonts w:eastAsiaTheme="minorEastAsia"/>
                <w:szCs w:val="21"/>
              </w:rPr>
              <w:t>（2）掌握Wi-Fi技术两种组网方式</w:t>
            </w:r>
          </w:p>
          <w:p>
            <w:pPr>
              <w:spacing w:line="320" w:lineRule="exact"/>
              <w:jc w:val="left"/>
              <w:rPr>
                <w:rFonts w:eastAsiaTheme="minorEastAsia"/>
                <w:sz w:val="18"/>
                <w:szCs w:val="18"/>
              </w:rPr>
            </w:pPr>
            <w:r>
              <w:rPr>
                <w:rFonts w:eastAsiaTheme="minorEastAsia"/>
                <w:szCs w:val="21"/>
              </w:rPr>
              <w:t>（3）掌握云计算和大数据技术概念和技术特点</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8</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3.1车载辅助设备</w:t>
            </w:r>
          </w:p>
          <w:p>
            <w:pPr>
              <w:spacing w:line="320" w:lineRule="exact"/>
              <w:jc w:val="left"/>
              <w:rPr>
                <w:rFonts w:eastAsiaTheme="minorEastAsia"/>
                <w:szCs w:val="21"/>
              </w:rPr>
            </w:pPr>
            <w:r>
              <w:rPr>
                <w:rFonts w:eastAsiaTheme="minorEastAsia"/>
                <w:szCs w:val="21"/>
              </w:rPr>
              <w:t>3.2车载导航系统</w:t>
            </w:r>
          </w:p>
          <w:p>
            <w:pPr>
              <w:spacing w:line="320" w:lineRule="exact"/>
              <w:jc w:val="left"/>
              <w:rPr>
                <w:rFonts w:eastAsiaTheme="minorEastAsia"/>
                <w:sz w:val="18"/>
                <w:szCs w:val="18"/>
              </w:rPr>
            </w:pPr>
            <w:r>
              <w:rPr>
                <w:rFonts w:eastAsiaTheme="minorEastAsia"/>
                <w:szCs w:val="21"/>
              </w:rPr>
              <w:t>3.3“百家争鸣”的智能车载系统</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（1）了解常规车载设备的用途和功能</w:t>
            </w:r>
          </w:p>
          <w:p>
            <w:pPr>
              <w:spacing w:line="320" w:lineRule="exact"/>
              <w:jc w:val="left"/>
              <w:rPr>
                <w:rFonts w:eastAsiaTheme="minorEastAsia"/>
                <w:szCs w:val="21"/>
              </w:rPr>
            </w:pPr>
            <w:r>
              <w:rPr>
                <w:rFonts w:eastAsiaTheme="minorEastAsia"/>
                <w:szCs w:val="21"/>
              </w:rPr>
              <w:t>（2）了解车载导航系统概念</w:t>
            </w:r>
          </w:p>
          <w:p>
            <w:pPr>
              <w:spacing w:line="320" w:lineRule="exact"/>
              <w:jc w:val="left"/>
              <w:rPr>
                <w:rFonts w:eastAsiaTheme="minorEastAsia"/>
                <w:szCs w:val="21"/>
              </w:rPr>
            </w:pPr>
            <w:r>
              <w:rPr>
                <w:rFonts w:eastAsiaTheme="minorEastAsia"/>
                <w:szCs w:val="21"/>
              </w:rPr>
              <w:t>（3）掌握车载导航系统中使用的各个模块</w:t>
            </w:r>
          </w:p>
          <w:p>
            <w:pPr>
              <w:spacing w:line="320" w:lineRule="exact"/>
              <w:jc w:val="left"/>
              <w:rPr>
                <w:rFonts w:eastAsiaTheme="minorEastAsia"/>
                <w:szCs w:val="21"/>
              </w:rPr>
            </w:pPr>
            <w:r>
              <w:rPr>
                <w:rFonts w:eastAsiaTheme="minorEastAsia"/>
                <w:szCs w:val="21"/>
              </w:rPr>
              <w:t>（4）了解底特律三家汽车厂商的车载系统</w:t>
            </w:r>
          </w:p>
          <w:p>
            <w:pPr>
              <w:spacing w:line="320" w:lineRule="exact"/>
              <w:jc w:val="left"/>
              <w:rPr>
                <w:rFonts w:eastAsiaTheme="minorEastAsia"/>
                <w:sz w:val="18"/>
                <w:szCs w:val="18"/>
              </w:rPr>
            </w:pPr>
            <w:r>
              <w:rPr>
                <w:rFonts w:eastAsiaTheme="minorEastAsia"/>
                <w:szCs w:val="21"/>
              </w:rPr>
              <w:t>（5）了解当今各个汽车厂商的车载系统</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4.1安吉星系统</w:t>
            </w:r>
          </w:p>
          <w:p>
            <w:pPr>
              <w:spacing w:line="320" w:lineRule="exact"/>
              <w:jc w:val="left"/>
              <w:rPr>
                <w:rFonts w:eastAsiaTheme="minorEastAsia"/>
                <w:szCs w:val="21"/>
              </w:rPr>
            </w:pPr>
            <w:r>
              <w:rPr>
                <w:rFonts w:eastAsiaTheme="minorEastAsia"/>
                <w:szCs w:val="21"/>
              </w:rPr>
              <w:t>4.2物流配送系统</w:t>
            </w:r>
          </w:p>
          <w:p>
            <w:pPr>
              <w:spacing w:line="320" w:lineRule="exact"/>
              <w:jc w:val="left"/>
              <w:rPr>
                <w:rFonts w:eastAsiaTheme="minorEastAsia"/>
                <w:szCs w:val="21"/>
              </w:rPr>
            </w:pPr>
            <w:r>
              <w:rPr>
                <w:rFonts w:eastAsiaTheme="minorEastAsia"/>
                <w:szCs w:val="21"/>
              </w:rPr>
              <w:t>4.3专车中的车联网</w:t>
            </w:r>
          </w:p>
          <w:p>
            <w:pPr>
              <w:spacing w:line="320" w:lineRule="exact"/>
              <w:jc w:val="left"/>
              <w:rPr>
                <w:rFonts w:eastAsiaTheme="minorEastAsia"/>
                <w:szCs w:val="21"/>
              </w:rPr>
            </w:pPr>
            <w:r>
              <w:rPr>
                <w:rFonts w:eastAsiaTheme="minorEastAsia"/>
                <w:szCs w:val="21"/>
              </w:rPr>
              <w:t>4.4城市建设中的车联网</w:t>
            </w:r>
          </w:p>
          <w:p>
            <w:pPr>
              <w:spacing w:line="320" w:lineRule="exact"/>
              <w:jc w:val="left"/>
              <w:rPr>
                <w:rFonts w:eastAsiaTheme="minorEastAsia"/>
                <w:sz w:val="18"/>
                <w:szCs w:val="18"/>
              </w:rPr>
            </w:pPr>
            <w:r>
              <w:rPr>
                <w:rFonts w:eastAsiaTheme="minorEastAsia"/>
                <w:szCs w:val="21"/>
              </w:rPr>
              <w:t>4.5共同繁荣的车联网</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（1）了解安吉星系统的功能及应用</w:t>
            </w:r>
          </w:p>
          <w:p>
            <w:pPr>
              <w:spacing w:line="320" w:lineRule="exact"/>
              <w:jc w:val="left"/>
              <w:rPr>
                <w:rFonts w:eastAsiaTheme="minorEastAsia"/>
                <w:szCs w:val="21"/>
              </w:rPr>
            </w:pPr>
            <w:r>
              <w:rPr>
                <w:rFonts w:eastAsiaTheme="minorEastAsia"/>
                <w:szCs w:val="21"/>
              </w:rPr>
              <w:t>（2）了解车联网物流配送模式</w:t>
            </w:r>
          </w:p>
          <w:p>
            <w:pPr>
              <w:spacing w:line="320" w:lineRule="exact"/>
              <w:jc w:val="left"/>
              <w:rPr>
                <w:rFonts w:eastAsiaTheme="minorEastAsia"/>
                <w:szCs w:val="21"/>
              </w:rPr>
            </w:pPr>
            <w:r>
              <w:rPr>
                <w:rFonts w:eastAsiaTheme="minorEastAsia"/>
                <w:szCs w:val="21"/>
              </w:rPr>
              <w:t>（3）了解车联网配送优势</w:t>
            </w:r>
          </w:p>
          <w:p>
            <w:pPr>
              <w:spacing w:line="320" w:lineRule="exact"/>
              <w:jc w:val="left"/>
              <w:rPr>
                <w:rFonts w:eastAsiaTheme="minorEastAsia"/>
                <w:szCs w:val="21"/>
              </w:rPr>
            </w:pPr>
            <w:r>
              <w:rPr>
                <w:rFonts w:eastAsiaTheme="minorEastAsia"/>
                <w:szCs w:val="21"/>
              </w:rPr>
              <w:t>（4）熟悉车辆定位的几种方法</w:t>
            </w:r>
          </w:p>
          <w:p>
            <w:pPr>
              <w:spacing w:line="320" w:lineRule="exact"/>
              <w:jc w:val="left"/>
              <w:rPr>
                <w:rFonts w:eastAsiaTheme="minorEastAsia"/>
                <w:szCs w:val="21"/>
              </w:rPr>
            </w:pPr>
            <w:r>
              <w:rPr>
                <w:rFonts w:eastAsiaTheme="minorEastAsia"/>
                <w:szCs w:val="21"/>
              </w:rPr>
              <w:t>（5）了解网约车在我国的发展</w:t>
            </w:r>
          </w:p>
          <w:p>
            <w:pPr>
              <w:spacing w:line="320" w:lineRule="exact"/>
              <w:jc w:val="left"/>
              <w:rPr>
                <w:rFonts w:eastAsiaTheme="minorEastAsia"/>
                <w:sz w:val="18"/>
                <w:szCs w:val="18"/>
              </w:rPr>
            </w:pPr>
            <w:r>
              <w:rPr>
                <w:rFonts w:eastAsiaTheme="minorEastAsia"/>
                <w:szCs w:val="21"/>
              </w:rPr>
              <w:t>（6）了解车联网在我国的发展</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5</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5.1大数据的应用</w:t>
            </w:r>
          </w:p>
          <w:p>
            <w:pPr>
              <w:spacing w:line="320" w:lineRule="exact"/>
              <w:jc w:val="left"/>
              <w:rPr>
                <w:rFonts w:eastAsiaTheme="minorEastAsia"/>
                <w:szCs w:val="21"/>
              </w:rPr>
            </w:pPr>
            <w:r>
              <w:rPr>
                <w:rFonts w:eastAsiaTheme="minorEastAsia"/>
                <w:szCs w:val="21"/>
              </w:rPr>
              <w:t>5.2 OBD潮流</w:t>
            </w:r>
          </w:p>
          <w:p>
            <w:pPr>
              <w:spacing w:line="320" w:lineRule="exact"/>
              <w:jc w:val="left"/>
              <w:rPr>
                <w:rFonts w:eastAsiaTheme="minorEastAsia"/>
                <w:sz w:val="18"/>
                <w:szCs w:val="18"/>
              </w:rPr>
            </w:pPr>
            <w:r>
              <w:rPr>
                <w:rFonts w:eastAsiaTheme="minorEastAsia"/>
                <w:szCs w:val="21"/>
              </w:rPr>
              <w:t>5.3新型商业模式</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（1）了解大数据带来的新景象</w:t>
            </w:r>
          </w:p>
          <w:p>
            <w:pPr>
              <w:spacing w:line="320" w:lineRule="exact"/>
              <w:jc w:val="left"/>
              <w:rPr>
                <w:rFonts w:eastAsiaTheme="minorEastAsia"/>
                <w:szCs w:val="21"/>
              </w:rPr>
            </w:pPr>
            <w:r>
              <w:rPr>
                <w:rFonts w:eastAsiaTheme="minorEastAsia"/>
                <w:szCs w:val="21"/>
              </w:rPr>
              <w:t>（2）理解大数据推广的挑战</w:t>
            </w:r>
          </w:p>
          <w:p>
            <w:pPr>
              <w:spacing w:line="320" w:lineRule="exact"/>
              <w:jc w:val="left"/>
              <w:rPr>
                <w:rFonts w:eastAsiaTheme="minorEastAsia"/>
                <w:szCs w:val="21"/>
              </w:rPr>
            </w:pPr>
            <w:r>
              <w:rPr>
                <w:rFonts w:eastAsiaTheme="minorEastAsia"/>
                <w:szCs w:val="21"/>
              </w:rPr>
              <w:t>（3）掌握OBD概念、功能</w:t>
            </w:r>
          </w:p>
          <w:p>
            <w:pPr>
              <w:spacing w:line="320" w:lineRule="exact"/>
              <w:jc w:val="left"/>
              <w:rPr>
                <w:rFonts w:eastAsiaTheme="minorEastAsia"/>
                <w:szCs w:val="21"/>
              </w:rPr>
            </w:pPr>
            <w:r>
              <w:rPr>
                <w:rFonts w:eastAsiaTheme="minorEastAsia"/>
                <w:szCs w:val="21"/>
              </w:rPr>
              <w:t>（4）了解大数据和OBD带来的盈利模式</w:t>
            </w:r>
          </w:p>
          <w:p>
            <w:pPr>
              <w:spacing w:line="320" w:lineRule="exact"/>
              <w:jc w:val="left"/>
              <w:rPr>
                <w:rFonts w:eastAsiaTheme="minorEastAsia"/>
                <w:szCs w:val="21"/>
              </w:rPr>
            </w:pPr>
            <w:r>
              <w:rPr>
                <w:rFonts w:eastAsiaTheme="minorEastAsia"/>
                <w:szCs w:val="21"/>
              </w:rPr>
              <w:t>（5）了解OBD的发展及应用前景</w:t>
            </w:r>
          </w:p>
          <w:p>
            <w:pPr>
              <w:spacing w:line="320" w:lineRule="exact"/>
              <w:jc w:val="left"/>
              <w:rPr>
                <w:rFonts w:eastAsiaTheme="minorEastAsia"/>
                <w:sz w:val="18"/>
                <w:szCs w:val="18"/>
              </w:rPr>
            </w:pPr>
            <w:r>
              <w:rPr>
                <w:rFonts w:eastAsiaTheme="minorEastAsia"/>
                <w:szCs w:val="21"/>
              </w:rPr>
              <w:t>（6）了解车联网环境下的各类新型商业模式</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6.1自动驾驶概述</w:t>
            </w:r>
          </w:p>
          <w:p>
            <w:pPr>
              <w:spacing w:line="320" w:lineRule="exact"/>
              <w:jc w:val="left"/>
              <w:rPr>
                <w:rFonts w:eastAsiaTheme="minorEastAsia"/>
                <w:szCs w:val="21"/>
              </w:rPr>
            </w:pPr>
            <w:r>
              <w:rPr>
                <w:rFonts w:eastAsiaTheme="minorEastAsia"/>
                <w:szCs w:val="21"/>
              </w:rPr>
              <w:t>6.2自动驾驶汽车百花齐放</w:t>
            </w:r>
          </w:p>
          <w:p>
            <w:pPr>
              <w:spacing w:line="320" w:lineRule="exact"/>
              <w:jc w:val="left"/>
              <w:rPr>
                <w:rFonts w:eastAsiaTheme="minorEastAsia"/>
                <w:sz w:val="18"/>
                <w:szCs w:val="18"/>
              </w:rPr>
            </w:pPr>
            <w:r>
              <w:rPr>
                <w:rFonts w:eastAsiaTheme="minorEastAsia"/>
                <w:szCs w:val="21"/>
              </w:rPr>
              <w:t>6.3中国自动驾驶的后进之路</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（1）了解自动驾驶的基本概念</w:t>
            </w:r>
          </w:p>
          <w:p>
            <w:pPr>
              <w:spacing w:line="320" w:lineRule="exact"/>
              <w:jc w:val="left"/>
              <w:rPr>
                <w:rFonts w:eastAsiaTheme="minorEastAsia"/>
                <w:szCs w:val="21"/>
              </w:rPr>
            </w:pPr>
            <w:r>
              <w:rPr>
                <w:rFonts w:eastAsiaTheme="minorEastAsia"/>
                <w:szCs w:val="21"/>
              </w:rPr>
              <w:t>（2）了解自动驾驶的发展历史</w:t>
            </w:r>
          </w:p>
          <w:p>
            <w:pPr>
              <w:spacing w:line="320" w:lineRule="exact"/>
              <w:jc w:val="left"/>
              <w:rPr>
                <w:rFonts w:eastAsiaTheme="minorEastAsia"/>
                <w:szCs w:val="21"/>
              </w:rPr>
            </w:pPr>
            <w:r>
              <w:rPr>
                <w:rFonts w:eastAsiaTheme="minorEastAsia"/>
                <w:szCs w:val="21"/>
              </w:rPr>
              <w:t>（3）了解各大汽车厂商在自动驾驶方面的贡献</w:t>
            </w:r>
          </w:p>
          <w:p>
            <w:pPr>
              <w:spacing w:line="320" w:lineRule="exact"/>
              <w:jc w:val="left"/>
              <w:rPr>
                <w:rFonts w:eastAsiaTheme="minorEastAsia"/>
                <w:szCs w:val="21"/>
              </w:rPr>
            </w:pPr>
            <w:r>
              <w:rPr>
                <w:rFonts w:eastAsiaTheme="minorEastAsia"/>
                <w:szCs w:val="21"/>
              </w:rPr>
              <w:t>（4）了解谷歌自动驾驶汽车产品</w:t>
            </w:r>
          </w:p>
          <w:p>
            <w:pPr>
              <w:spacing w:line="320" w:lineRule="exact"/>
              <w:jc w:val="left"/>
              <w:rPr>
                <w:rFonts w:eastAsiaTheme="minorEastAsia"/>
                <w:sz w:val="18"/>
                <w:szCs w:val="18"/>
              </w:rPr>
            </w:pPr>
            <w:r>
              <w:rPr>
                <w:rFonts w:eastAsiaTheme="minorEastAsia"/>
                <w:szCs w:val="21"/>
              </w:rPr>
              <w:t>（5）了解中国自动驾驶技术的优势与劣势</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7.1车联网与信息安全</w:t>
            </w:r>
          </w:p>
          <w:p>
            <w:pPr>
              <w:spacing w:line="320" w:lineRule="exact"/>
              <w:jc w:val="left"/>
              <w:rPr>
                <w:rFonts w:eastAsiaTheme="minorEastAsia"/>
                <w:szCs w:val="21"/>
              </w:rPr>
            </w:pPr>
            <w:r>
              <w:rPr>
                <w:rFonts w:eastAsiaTheme="minorEastAsia"/>
                <w:szCs w:val="21"/>
              </w:rPr>
              <w:t>7.2中国车联网之路</w:t>
            </w:r>
          </w:p>
          <w:p>
            <w:pPr>
              <w:spacing w:line="320" w:lineRule="exact"/>
              <w:jc w:val="left"/>
              <w:rPr>
                <w:rFonts w:eastAsiaTheme="minorEastAsia"/>
                <w:sz w:val="18"/>
                <w:szCs w:val="18"/>
              </w:rPr>
            </w:pPr>
            <w:r>
              <w:rPr>
                <w:rFonts w:eastAsiaTheme="minorEastAsia"/>
                <w:szCs w:val="21"/>
              </w:rPr>
              <w:t>7.3车联网的使命</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（1）了解车联网环境下的安全问题</w:t>
            </w:r>
          </w:p>
          <w:p>
            <w:pPr>
              <w:spacing w:line="320" w:lineRule="exact"/>
              <w:jc w:val="left"/>
              <w:rPr>
                <w:rFonts w:eastAsiaTheme="minorEastAsia"/>
                <w:szCs w:val="21"/>
              </w:rPr>
            </w:pPr>
            <w:r>
              <w:rPr>
                <w:rFonts w:eastAsiaTheme="minorEastAsia"/>
                <w:szCs w:val="21"/>
              </w:rPr>
              <w:t>（2）了解中国车联网的发展之路</w:t>
            </w:r>
          </w:p>
          <w:p>
            <w:pPr>
              <w:spacing w:line="320" w:lineRule="exact"/>
              <w:jc w:val="left"/>
              <w:rPr>
                <w:rFonts w:eastAsiaTheme="minorEastAsia"/>
                <w:szCs w:val="21"/>
              </w:rPr>
            </w:pPr>
            <w:r>
              <w:rPr>
                <w:rFonts w:eastAsiaTheme="minorEastAsia"/>
                <w:szCs w:val="21"/>
              </w:rPr>
              <w:t>（3）了解车联网的未来体验</w:t>
            </w:r>
          </w:p>
          <w:p>
            <w:pPr>
              <w:spacing w:line="320" w:lineRule="exact"/>
              <w:jc w:val="left"/>
              <w:rPr>
                <w:rFonts w:eastAsiaTheme="minorEastAsia"/>
                <w:sz w:val="18"/>
                <w:szCs w:val="18"/>
              </w:rPr>
            </w:pPr>
            <w:r>
              <w:rPr>
                <w:rFonts w:eastAsiaTheme="minorEastAsia"/>
                <w:szCs w:val="21"/>
              </w:rPr>
              <w:t>（4）了解智慧城市与智慧交通</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w:t>
            </w:r>
            <w:r>
              <w:rPr>
                <w:rFonts w:hint="eastAsia" w:eastAsiaTheme="minorEastAsia"/>
                <w:szCs w:val="21"/>
              </w:rPr>
              <w:t>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坚持“实事求是、理论联系实际”的原则，遵循高等教育规律、教书育人规律、思想政治工作规律等规律，创造性地开展工作。用逻辑说话，用事实说话，用数据说话，力求内容科学，方法科学，不硬讲，不空讲。如北斗导航的发展历程，与欧洲合作被坑，奋发图强，自力更生，成功发射卫星并通讯，抢占有利轨道。用事实、用数据去教育人，传授知识的同时提高思想觉悟。</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left="840" w:leftChars="200" w:hanging="420" w:hangingChars="200"/>
        <w:jc w:val="left"/>
        <w:rPr>
          <w:bCs/>
          <w:color w:val="000000" w:themeColor="text1"/>
          <w:kern w:val="0"/>
          <w:szCs w:val="21"/>
          <w14:textFill>
            <w14:solidFill>
              <w14:schemeClr w14:val="tx1"/>
            </w14:solidFill>
          </w14:textFill>
        </w:rPr>
      </w:pPr>
      <w:r>
        <w:rPr>
          <w:rFonts w:hAnsi="宋体"/>
          <w:bCs/>
          <w:kern w:val="0"/>
          <w:szCs w:val="21"/>
        </w:rPr>
        <w:t>（</w:t>
      </w:r>
      <w:r>
        <w:rPr>
          <w:bCs/>
          <w:kern w:val="0"/>
          <w:szCs w:val="21"/>
        </w:rPr>
        <w:t>1</w:t>
      </w:r>
      <w:r>
        <w:rPr>
          <w:rFonts w:hAnsi="宋体"/>
          <w:bCs/>
          <w:kern w:val="0"/>
          <w:szCs w:val="21"/>
        </w:rPr>
        <w:t>）理论课教材：</w:t>
      </w:r>
      <w:r>
        <w:rPr>
          <w:bCs/>
          <w:color w:val="000000" w:themeColor="text1"/>
          <w:kern w:val="0"/>
          <w:szCs w:val="21"/>
          <w14:textFill>
            <w14:solidFill>
              <w14:schemeClr w14:val="tx1"/>
            </w14:solidFill>
          </w14:textFill>
        </w:rPr>
        <w:t>车联网导论，青岛英谷教育科技股份有限公司编著，西安电子科技大学出</w:t>
      </w:r>
    </w:p>
    <w:p>
      <w:pPr>
        <w:widowControl/>
        <w:snapToGrid w:val="0"/>
        <w:spacing w:line="360" w:lineRule="auto"/>
        <w:ind w:firstLine="2205" w:firstLineChars="105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版社，2016年8月，ISBN：9787560642154</w:t>
      </w:r>
    </w:p>
    <w:p>
      <w:pPr>
        <w:widowControl/>
        <w:snapToGrid w:val="0"/>
        <w:spacing w:line="360" w:lineRule="auto"/>
        <w:ind w:firstLine="420" w:firstLineChars="200"/>
        <w:jc w:val="left"/>
        <w:rPr>
          <w:bCs/>
          <w:kern w:val="0"/>
          <w:szCs w:val="21"/>
        </w:rPr>
      </w:pPr>
      <w:r>
        <w:t>（2）实验课教材：无</w:t>
      </w:r>
    </w:p>
    <w:p>
      <w:pPr>
        <w:widowControl/>
        <w:snapToGrid w:val="0"/>
        <w:spacing w:line="360" w:lineRule="auto"/>
        <w:ind w:firstLine="420" w:firstLineChars="200"/>
        <w:jc w:val="left"/>
        <w:rPr>
          <w:bCs/>
          <w:kern w:val="0"/>
          <w:szCs w:val="21"/>
        </w:rPr>
      </w:pPr>
      <w:r>
        <w:t>（3）实习指导书：无</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left="210" w:leftChars="100" w:firstLine="210" w:firstLineChars="100"/>
        <w:rPr>
          <w:bCs/>
          <w:kern w:val="0"/>
          <w:szCs w:val="21"/>
        </w:rPr>
      </w:pPr>
      <w:r>
        <w:rPr>
          <w:bCs/>
          <w:kern w:val="0"/>
          <w:szCs w:val="21"/>
        </w:rPr>
        <w:t>（1）车联网技术与应用，银石立方科技北京有限公司编著，人民交通出版社，2017年4月，</w:t>
      </w:r>
    </w:p>
    <w:p>
      <w:pPr>
        <w:snapToGrid w:val="0"/>
        <w:spacing w:line="360" w:lineRule="auto"/>
        <w:ind w:firstLine="945" w:firstLineChars="450"/>
        <w:rPr>
          <w:bCs/>
          <w:kern w:val="0"/>
          <w:szCs w:val="21"/>
        </w:rPr>
      </w:pPr>
      <w:r>
        <w:rPr>
          <w:bCs/>
          <w:kern w:val="0"/>
          <w:szCs w:val="21"/>
        </w:rPr>
        <w:t xml:space="preserve">ISBN：9787114137228 </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（2）书名．编者．出版社, 出版年</w:t>
      </w:r>
    </w:p>
    <w:p>
      <w:pPr>
        <w:snapToGrid w:val="0"/>
        <w:spacing w:line="360" w:lineRule="auto"/>
        <w:ind w:left="840" w:leftChars="200" w:hanging="420" w:hanging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（3）车联网权威指南 标准、技术及应用，王平 王超 刘富强 黄新林编著，机械工业出版社，</w:t>
      </w:r>
    </w:p>
    <w:p>
      <w:pPr>
        <w:snapToGrid w:val="0"/>
        <w:spacing w:line="360" w:lineRule="auto"/>
        <w:ind w:firstLine="945" w:firstLineChars="45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2018年9月，ISBN：9787111601784</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（4）车联网，徐晓齐 编著，化学工业出版社，2015年9月，ISBN：9787122248299</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szCs w:val="21"/>
        </w:rPr>
        <w:t>（1）车联网周刊，</w:t>
      </w:r>
      <w:r>
        <w:fldChar w:fldCharType="begin"/>
      </w:r>
      <w:r>
        <w:instrText xml:space="preserve">HYPERLINK "http://www.iovweek.com/"</w:instrText>
      </w:r>
      <w:r>
        <w:fldChar w:fldCharType="separate"/>
      </w:r>
      <w:r>
        <w:rPr>
          <w:rStyle w:val="35"/>
          <w:szCs w:val="21"/>
        </w:rPr>
        <w:t>http://www.iovweek.com/</w:t>
      </w:r>
      <w:r>
        <w:rPr>
          <w:rStyle w:val="35"/>
          <w:szCs w:val="21"/>
        </w:rPr>
        <w:fldChar w:fldCharType="end"/>
      </w:r>
      <w:r>
        <w:rPr>
          <w:szCs w:val="21"/>
        </w:rPr>
        <w:t xml:space="preserve"> </w:t>
      </w:r>
    </w:p>
    <w:p>
      <w:pPr>
        <w:widowControl/>
        <w:snapToGrid w:val="0"/>
        <w:spacing w:line="360" w:lineRule="auto"/>
        <w:ind w:firstLine="420" w:firstLineChars="200"/>
        <w:jc w:val="left"/>
        <w:rPr>
          <w:b/>
          <w:bCs/>
          <w:kern w:val="0"/>
          <w:szCs w:val="21"/>
        </w:rPr>
      </w:pPr>
      <w:r>
        <w:rPr>
          <w:szCs w:val="21"/>
        </w:rPr>
        <w:t>（2）百度车联网，</w:t>
      </w:r>
      <w:r>
        <w:fldChar w:fldCharType="begin"/>
      </w:r>
      <w:r>
        <w:instrText xml:space="preserve">HYPERLINK "http://chelianwang.baidu.com/"</w:instrText>
      </w:r>
      <w:r>
        <w:fldChar w:fldCharType="separate"/>
      </w:r>
      <w:r>
        <w:rPr>
          <w:rStyle w:val="35"/>
          <w:szCs w:val="21"/>
        </w:rPr>
        <w:t>http://chelianwang.baidu.com/</w:t>
      </w:r>
      <w:r>
        <w:rPr>
          <w:rStyle w:val="35"/>
          <w:szCs w:val="21"/>
        </w:rPr>
        <w:fldChar w:fldCharType="end"/>
      </w:r>
      <w:r>
        <w:rPr>
          <w:szCs w:val="21"/>
        </w:rPr>
        <w:t xml:space="preserve">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color w:val="000000" w:themeColor="text1"/>
          <w:szCs w:val="21"/>
          <w14:textFill>
            <w14:solidFill>
              <w14:schemeClr w14:val="tx1"/>
            </w14:solidFill>
          </w14:textFill>
        </w:rPr>
        <w:t>教学团队共3人，讲师</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人，具有丰富的教学经验。</w:t>
      </w:r>
      <w:r>
        <w:rPr>
          <w:color w:val="000000" w:themeColor="text1"/>
          <w:szCs w:val="21"/>
          <w14:textFill>
            <w14:solidFill>
              <w14:schemeClr w14:val="tx1"/>
            </w14:solidFill>
          </w14:textFill>
        </w:rPr>
        <w:t>，能够保障车联网导论课程顺利进行</w:t>
      </w:r>
      <w:r>
        <w:rPr>
          <w:rFonts w:hint="eastAsia"/>
          <w:color w:val="000000" w:themeColor="text1"/>
          <w:szCs w:val="21"/>
          <w14:textFill>
            <w14:solidFill>
              <w14:schemeClr w14:val="tx1"/>
            </w14:solidFill>
          </w14:textFill>
        </w:rPr>
        <w:t>。</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spacing w:line="360" w:lineRule="auto"/>
        <w:ind w:right="122" w:rightChars="58"/>
        <w:jc w:val="left"/>
        <w:rPr>
          <w:b/>
          <w:bCs/>
          <w:kern w:val="0"/>
          <w:szCs w:val="21"/>
        </w:rPr>
      </w:pPr>
      <w:r>
        <w:rPr>
          <w:rFonts w:hint="eastAsia" w:hAnsi="宋体"/>
          <w:b/>
          <w:bCs/>
          <w:szCs w:val="21"/>
        </w:rPr>
        <w:t>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65"/>
        <w:gridCol w:w="2456"/>
        <w:gridCol w:w="705"/>
        <w:gridCol w:w="705"/>
        <w:gridCol w:w="705"/>
        <w:gridCol w:w="70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1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245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282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165"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456"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Ansi="黑体" w:eastAsia="黑体"/>
                <w:szCs w:val="21"/>
              </w:rPr>
              <w:t>作业</w:t>
            </w:r>
          </w:p>
        </w:tc>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hAnsi="黑体" w:eastAsia="黑体"/>
                <w:szCs w:val="21"/>
              </w:rPr>
              <w:t>实验</w:t>
            </w:r>
          </w:p>
        </w:tc>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hAnsi="黑体" w:eastAsia="黑体"/>
                <w:szCs w:val="21"/>
              </w:rPr>
              <w:t>考勤</w:t>
            </w:r>
          </w:p>
        </w:tc>
        <w:tc>
          <w:tcPr>
            <w:tcW w:w="70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Ansi="黑体" w:eastAsia="黑体"/>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Cs w:val="21"/>
              </w:rPr>
            </w:pPr>
            <w:r>
              <w:rPr>
                <w:rFonts w:eastAsiaTheme="minorEastAsia"/>
                <w:szCs w:val="21"/>
              </w:rPr>
              <w:t>目标1</w:t>
            </w:r>
          </w:p>
          <w:p>
            <w:pPr>
              <w:spacing w:line="320" w:lineRule="exact"/>
              <w:rPr>
                <w:rFonts w:eastAsiaTheme="minorEastAsia"/>
                <w:sz w:val="18"/>
                <w:szCs w:val="18"/>
              </w:rPr>
            </w:pPr>
            <w:r>
              <w:rPr>
                <w:rFonts w:eastAsiaTheme="minorEastAsia"/>
              </w:rPr>
              <w:t>（</w:t>
            </w:r>
            <w:r>
              <w:rPr>
                <w:rFonts w:hint="eastAsia" w:eastAsiaTheme="minorEastAsia"/>
              </w:rPr>
              <w:t>指标点</w:t>
            </w:r>
            <w:r>
              <w:rPr>
                <w:rFonts w:eastAsiaTheme="minorEastAsia"/>
              </w:rPr>
              <w:t>1</w:t>
            </w:r>
            <w:r>
              <w:rPr>
                <w:rFonts w:hint="eastAsia" w:eastAsiaTheme="minorEastAsia"/>
              </w:rPr>
              <w:t>-1、1-2、2-</w:t>
            </w:r>
            <w:r>
              <w:rPr>
                <w:rFonts w:eastAsiaTheme="minorEastAsia"/>
              </w:rPr>
              <w:t>3</w:t>
            </w:r>
            <w:r>
              <w:rPr>
                <w:rFonts w:hint="eastAsia" w:eastAsiaTheme="minorEastAsia"/>
              </w:rPr>
              <w:t>、2-</w:t>
            </w:r>
            <w:r>
              <w:rPr>
                <w:rFonts w:eastAsiaTheme="minorEastAsia"/>
              </w:rPr>
              <w:t xml:space="preserve">4） </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（1）简述车联网涉及的技术以及车联网与物联网的关系</w:t>
            </w:r>
          </w:p>
          <w:p>
            <w:pPr>
              <w:spacing w:line="320" w:lineRule="exact"/>
              <w:jc w:val="left"/>
              <w:rPr>
                <w:rFonts w:eastAsiaTheme="minorEastAsia"/>
                <w:sz w:val="18"/>
                <w:szCs w:val="18"/>
              </w:rPr>
            </w:pPr>
            <w:r>
              <w:rPr>
                <w:rFonts w:eastAsiaTheme="minorEastAsia"/>
              </w:rPr>
              <w:t>（2）简述物联网定义</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1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目标2</w:t>
            </w:r>
          </w:p>
          <w:p>
            <w:pPr>
              <w:spacing w:line="320" w:lineRule="exact"/>
              <w:jc w:val="left"/>
              <w:rPr>
                <w:rFonts w:eastAsiaTheme="minorEastAsia"/>
                <w:sz w:val="18"/>
                <w:szCs w:val="18"/>
              </w:rPr>
            </w:pPr>
            <w:r>
              <w:rPr>
                <w:rFonts w:eastAsiaTheme="minorEastAsia"/>
              </w:rPr>
              <w:t>（</w:t>
            </w:r>
            <w:r>
              <w:rPr>
                <w:rFonts w:hint="eastAsia" w:eastAsiaTheme="minorEastAsia"/>
              </w:rPr>
              <w:t>指标点</w:t>
            </w:r>
            <w:r>
              <w:rPr>
                <w:rFonts w:eastAsiaTheme="minorEastAsia"/>
              </w:rPr>
              <w:t>3</w:t>
            </w:r>
            <w:r>
              <w:rPr>
                <w:rFonts w:hint="eastAsia" w:eastAsiaTheme="minorEastAsia"/>
              </w:rPr>
              <w:t>-2、</w:t>
            </w:r>
            <w:r>
              <w:rPr>
                <w:rFonts w:eastAsiaTheme="minorEastAsia"/>
              </w:rPr>
              <w:t>4</w:t>
            </w:r>
            <w:r>
              <w:rPr>
                <w:rFonts w:hint="eastAsia" w:eastAsiaTheme="minorEastAsia"/>
              </w:rPr>
              <w:t>-1</w:t>
            </w:r>
            <w:r>
              <w:rPr>
                <w:rFonts w:eastAsiaTheme="minorEastAsia"/>
              </w:rPr>
              <w:t>）</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（1）简述车联网体系构架</w:t>
            </w:r>
          </w:p>
          <w:p>
            <w:pPr>
              <w:spacing w:line="320" w:lineRule="exact"/>
              <w:jc w:val="left"/>
              <w:rPr>
                <w:rFonts w:eastAsiaTheme="minorEastAsia"/>
              </w:rPr>
            </w:pPr>
            <w:r>
              <w:rPr>
                <w:rFonts w:eastAsiaTheme="minorEastAsia"/>
              </w:rPr>
              <w:t>（2）RFID主要应用于什么地方</w:t>
            </w:r>
          </w:p>
          <w:p>
            <w:pPr>
              <w:spacing w:line="320" w:lineRule="exact"/>
              <w:jc w:val="left"/>
              <w:rPr>
                <w:rFonts w:eastAsiaTheme="minorEastAsia"/>
              </w:rPr>
            </w:pPr>
            <w:r>
              <w:rPr>
                <w:rFonts w:eastAsiaTheme="minorEastAsia"/>
              </w:rPr>
              <w:t>（4）简述网络层应用技术</w:t>
            </w:r>
          </w:p>
          <w:p>
            <w:pPr>
              <w:spacing w:line="320" w:lineRule="exact"/>
              <w:jc w:val="left"/>
              <w:rPr>
                <w:rFonts w:eastAsiaTheme="minorEastAsia"/>
                <w:sz w:val="18"/>
                <w:szCs w:val="18"/>
              </w:rPr>
            </w:pPr>
            <w:r>
              <w:rPr>
                <w:rFonts w:eastAsiaTheme="minorEastAsia"/>
              </w:rPr>
              <w:t>（5）云技术的特点有哪些</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25</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5</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2</w:t>
            </w: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目标2</w:t>
            </w:r>
          </w:p>
          <w:p>
            <w:pPr>
              <w:spacing w:line="320" w:lineRule="exact"/>
              <w:rPr>
                <w:rFonts w:eastAsiaTheme="minorEastAsia"/>
                <w:sz w:val="18"/>
                <w:szCs w:val="18"/>
              </w:rPr>
            </w:pPr>
            <w:r>
              <w:rPr>
                <w:rFonts w:eastAsiaTheme="minorEastAsia"/>
              </w:rPr>
              <w:t>（</w:t>
            </w:r>
            <w:r>
              <w:rPr>
                <w:rFonts w:hint="eastAsia" w:eastAsiaTheme="minorEastAsia"/>
              </w:rPr>
              <w:t>指标点</w:t>
            </w:r>
            <w:r>
              <w:rPr>
                <w:rFonts w:eastAsiaTheme="minorEastAsia"/>
              </w:rPr>
              <w:t>4</w:t>
            </w:r>
            <w:r>
              <w:rPr>
                <w:rFonts w:hint="eastAsia" w:eastAsiaTheme="minorEastAsia"/>
              </w:rPr>
              <w:t>-1</w:t>
            </w:r>
            <w:r>
              <w:rPr>
                <w:rFonts w:eastAsiaTheme="minorEastAsia"/>
              </w:rPr>
              <w:t>）</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（1）简述你所了解的车载设备</w:t>
            </w:r>
          </w:p>
          <w:p>
            <w:pPr>
              <w:spacing w:line="320" w:lineRule="exact"/>
              <w:jc w:val="left"/>
              <w:rPr>
                <w:rFonts w:eastAsiaTheme="minorEastAsia"/>
              </w:rPr>
            </w:pPr>
            <w:r>
              <w:rPr>
                <w:rFonts w:eastAsiaTheme="minorEastAsia"/>
              </w:rPr>
              <w:t>（2）简述胎压监测设备的工作原理</w:t>
            </w:r>
          </w:p>
          <w:p>
            <w:pPr>
              <w:spacing w:line="320" w:lineRule="exact"/>
              <w:jc w:val="left"/>
              <w:rPr>
                <w:rFonts w:eastAsiaTheme="minorEastAsia"/>
              </w:rPr>
            </w:pPr>
            <w:r>
              <w:rPr>
                <w:rFonts w:eastAsiaTheme="minorEastAsia"/>
              </w:rPr>
              <w:t>（3）车载导航系统有哪些功能模块，简述它们的作用</w:t>
            </w:r>
          </w:p>
          <w:p>
            <w:pPr>
              <w:spacing w:line="320" w:lineRule="exact"/>
              <w:jc w:val="left"/>
              <w:rPr>
                <w:rFonts w:eastAsiaTheme="minorEastAsia"/>
                <w:sz w:val="18"/>
                <w:szCs w:val="18"/>
              </w:rPr>
            </w:pPr>
            <w:r>
              <w:rPr>
                <w:rFonts w:eastAsiaTheme="minorEastAsia"/>
              </w:rPr>
              <w:t>（4）简述你了解的车载电子系统有哪些</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2</w:t>
            </w: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目标2</w:t>
            </w:r>
          </w:p>
          <w:p>
            <w:pPr>
              <w:spacing w:line="320" w:lineRule="exact"/>
              <w:rPr>
                <w:rFonts w:eastAsiaTheme="minorEastAsia"/>
                <w:color w:val="FF0000"/>
                <w:sz w:val="18"/>
                <w:szCs w:val="18"/>
              </w:rPr>
            </w:pPr>
            <w:r>
              <w:rPr>
                <w:rFonts w:eastAsiaTheme="minorEastAsia"/>
              </w:rPr>
              <w:t>（</w:t>
            </w:r>
            <w:r>
              <w:rPr>
                <w:rFonts w:hint="eastAsia" w:eastAsiaTheme="minorEastAsia"/>
              </w:rPr>
              <w:t>指标点</w:t>
            </w:r>
            <w:r>
              <w:rPr>
                <w:rFonts w:eastAsiaTheme="minorEastAsia"/>
              </w:rPr>
              <w:t>4</w:t>
            </w:r>
            <w:r>
              <w:rPr>
                <w:rFonts w:hint="eastAsia" w:eastAsiaTheme="minorEastAsia"/>
              </w:rPr>
              <w:t>-</w:t>
            </w:r>
            <w:r>
              <w:rPr>
                <w:rFonts w:eastAsiaTheme="minorEastAsia"/>
              </w:rPr>
              <w:t>1</w:t>
            </w:r>
            <w:r>
              <w:rPr>
                <w:rFonts w:hint="eastAsia" w:eastAsiaTheme="minorEastAsia"/>
              </w:rPr>
              <w:t>、5-</w:t>
            </w:r>
            <w:r>
              <w:rPr>
                <w:rFonts w:eastAsiaTheme="minorEastAsia"/>
              </w:rPr>
              <w:t>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（1）简述安吉星系统的功能</w:t>
            </w:r>
          </w:p>
          <w:p>
            <w:pPr>
              <w:spacing w:line="320" w:lineRule="exact"/>
              <w:jc w:val="left"/>
              <w:rPr>
                <w:rFonts w:eastAsiaTheme="minorEastAsia"/>
              </w:rPr>
            </w:pPr>
            <w:r>
              <w:rPr>
                <w:rFonts w:eastAsiaTheme="minorEastAsia"/>
              </w:rPr>
              <w:t>（2）简述车联网配送模式和特点</w:t>
            </w:r>
          </w:p>
          <w:p>
            <w:pPr>
              <w:spacing w:line="320" w:lineRule="exact"/>
              <w:jc w:val="left"/>
              <w:rPr>
                <w:rFonts w:eastAsiaTheme="minorEastAsia"/>
                <w:color w:val="FF0000"/>
                <w:sz w:val="18"/>
                <w:szCs w:val="18"/>
              </w:rPr>
            </w:pPr>
            <w:r>
              <w:rPr>
                <w:rFonts w:eastAsiaTheme="minorEastAsia"/>
              </w:rPr>
              <w:t>（3）简述车联网中运用的定位方式</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22</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5</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5</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目标3</w:t>
            </w:r>
          </w:p>
          <w:p>
            <w:pPr>
              <w:spacing w:line="320" w:lineRule="exact"/>
              <w:rPr>
                <w:rFonts w:eastAsiaTheme="minorEastAsia"/>
              </w:rPr>
            </w:pPr>
            <w:r>
              <w:rPr>
                <w:rFonts w:eastAsiaTheme="minorEastAsia"/>
              </w:rPr>
              <w:t>（</w:t>
            </w:r>
            <w:r>
              <w:rPr>
                <w:rFonts w:hint="eastAsia" w:eastAsiaTheme="minorEastAsia"/>
              </w:rPr>
              <w:t>指标点</w:t>
            </w:r>
            <w:r>
              <w:rPr>
                <w:rFonts w:eastAsiaTheme="minorEastAsia"/>
              </w:rPr>
              <w:t>2</w:t>
            </w:r>
            <w:r>
              <w:rPr>
                <w:rFonts w:hint="eastAsia" w:eastAsiaTheme="minorEastAsia"/>
              </w:rPr>
              <w:t>-</w:t>
            </w:r>
            <w:r>
              <w:rPr>
                <w:rFonts w:eastAsiaTheme="minorEastAsia"/>
              </w:rPr>
              <w:t>4</w:t>
            </w:r>
            <w:r>
              <w:rPr>
                <w:rFonts w:hint="eastAsia" w:eastAsiaTheme="minorEastAsia"/>
              </w:rPr>
              <w:t>、6-1</w:t>
            </w:r>
            <w:r>
              <w:rPr>
                <w:rFonts w:eastAsiaTheme="minorEastAsia"/>
              </w:rPr>
              <w:t>）</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（1）大数据应用于车联网将面临哪些挑战</w:t>
            </w:r>
          </w:p>
          <w:p>
            <w:pPr>
              <w:spacing w:line="320" w:lineRule="exact"/>
              <w:jc w:val="left"/>
              <w:rPr>
                <w:rFonts w:eastAsiaTheme="minorEastAsia"/>
              </w:rPr>
            </w:pPr>
            <w:r>
              <w:rPr>
                <w:rFonts w:eastAsiaTheme="minorEastAsia"/>
              </w:rPr>
              <w:t>（2）什么是OBD</w:t>
            </w:r>
          </w:p>
          <w:p>
            <w:pPr>
              <w:spacing w:line="320" w:lineRule="exact"/>
              <w:jc w:val="left"/>
              <w:rPr>
                <w:rFonts w:eastAsiaTheme="minorEastAsia"/>
              </w:rPr>
            </w:pPr>
            <w:r>
              <w:rPr>
                <w:rFonts w:eastAsiaTheme="minorEastAsia"/>
              </w:rPr>
              <w:t>（3）OBD的应用带来了哪些新的商业模式</w:t>
            </w:r>
          </w:p>
          <w:p>
            <w:pPr>
              <w:spacing w:line="320" w:lineRule="exact"/>
              <w:jc w:val="left"/>
              <w:rPr>
                <w:rFonts w:eastAsiaTheme="minorEastAsia"/>
                <w:bCs/>
                <w:sz w:val="20"/>
              </w:rPr>
            </w:pPr>
            <w:r>
              <w:rPr>
                <w:rFonts w:eastAsiaTheme="minorEastAsia"/>
              </w:rPr>
              <w:t>（4）车联网行业目前有哪些新型的商业模式</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w:t>
            </w:r>
            <w:r>
              <w:rPr>
                <w:rFonts w:eastAsiaTheme="minorEastAsia"/>
              </w:rPr>
              <w:t>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w:t>
            </w:r>
            <w:r>
              <w:rPr>
                <w:rFonts w:eastAsiaTheme="minorEastAsia"/>
              </w:rPr>
              <w:t>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6</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目标3</w:t>
            </w:r>
          </w:p>
          <w:p>
            <w:pPr>
              <w:spacing w:line="320" w:lineRule="exact"/>
              <w:rPr>
                <w:rFonts w:eastAsiaTheme="minorEastAsia"/>
              </w:rPr>
            </w:pPr>
            <w:r>
              <w:rPr>
                <w:rFonts w:eastAsiaTheme="minorEastAsia"/>
              </w:rPr>
              <w:t>（</w:t>
            </w:r>
            <w:r>
              <w:rPr>
                <w:rFonts w:hint="eastAsia" w:eastAsiaTheme="minorEastAsia"/>
              </w:rPr>
              <w:t>指标点</w:t>
            </w:r>
            <w:r>
              <w:rPr>
                <w:rFonts w:eastAsiaTheme="minorEastAsia"/>
              </w:rPr>
              <w:t>6</w:t>
            </w:r>
            <w:r>
              <w:rPr>
                <w:rFonts w:hint="eastAsia" w:eastAsiaTheme="minorEastAsia"/>
              </w:rPr>
              <w:t>-1</w:t>
            </w:r>
            <w:r>
              <w:rPr>
                <w:rFonts w:eastAsiaTheme="minorEastAsia"/>
              </w:rPr>
              <w:t>）</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（1）简述自动驾驶的基本概念</w:t>
            </w:r>
          </w:p>
          <w:p>
            <w:pPr>
              <w:spacing w:line="320" w:lineRule="exact"/>
              <w:jc w:val="left"/>
              <w:rPr>
                <w:rFonts w:eastAsiaTheme="minorEastAsia"/>
                <w:bCs/>
                <w:sz w:val="20"/>
              </w:rPr>
            </w:pPr>
            <w:r>
              <w:rPr>
                <w:rFonts w:eastAsiaTheme="minorEastAsia"/>
              </w:rPr>
              <w:t>（2）简述自动驾驶对社会的影响</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2</w:t>
            </w:r>
            <w:r>
              <w:rPr>
                <w:rFonts w:eastAsiaTheme="minorEastAsia"/>
              </w:rPr>
              <w:t>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w:t>
            </w:r>
            <w:r>
              <w:rPr>
                <w:rFonts w:eastAsiaTheme="minorEastAsia"/>
              </w:rPr>
              <w:t>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7</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目标4</w:t>
            </w:r>
          </w:p>
          <w:p>
            <w:pPr>
              <w:spacing w:line="320" w:lineRule="exact"/>
              <w:rPr>
                <w:rFonts w:eastAsiaTheme="minorEastAsia"/>
              </w:rPr>
            </w:pPr>
            <w:r>
              <w:rPr>
                <w:rFonts w:eastAsiaTheme="minorEastAsia"/>
              </w:rPr>
              <w:t>（</w:t>
            </w:r>
            <w:r>
              <w:rPr>
                <w:rFonts w:hint="eastAsia" w:eastAsiaTheme="minorEastAsia"/>
              </w:rPr>
              <w:t>指标点</w:t>
            </w:r>
            <w:r>
              <w:rPr>
                <w:rFonts w:eastAsiaTheme="minorEastAsia"/>
              </w:rPr>
              <w:t>3</w:t>
            </w:r>
            <w:r>
              <w:rPr>
                <w:rFonts w:hint="eastAsia" w:eastAsiaTheme="minorEastAsia"/>
              </w:rPr>
              <w:t>-4、7-</w:t>
            </w:r>
            <w:r>
              <w:rPr>
                <w:rFonts w:eastAsiaTheme="minorEastAsia"/>
              </w:rPr>
              <w:t>1</w:t>
            </w:r>
            <w:r>
              <w:rPr>
                <w:rFonts w:hint="eastAsia" w:eastAsiaTheme="minorEastAsia"/>
              </w:rPr>
              <w:t>、</w:t>
            </w:r>
            <w:r>
              <w:rPr>
                <w:rFonts w:eastAsiaTheme="minorEastAsia"/>
              </w:rPr>
              <w:t>10</w:t>
            </w:r>
            <w:r>
              <w:rPr>
                <w:rFonts w:hint="eastAsia" w:eastAsiaTheme="minorEastAsia"/>
              </w:rPr>
              <w:t>-</w:t>
            </w:r>
            <w:r>
              <w:rPr>
                <w:rFonts w:eastAsiaTheme="minorEastAsia"/>
              </w:rPr>
              <w:t>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（1）信息安全为车联网发展带来了哪些困扰</w:t>
            </w:r>
          </w:p>
          <w:p>
            <w:pPr>
              <w:spacing w:line="320" w:lineRule="exact"/>
              <w:jc w:val="left"/>
              <w:rPr>
                <w:rFonts w:eastAsiaTheme="minorEastAsia"/>
              </w:rPr>
            </w:pPr>
            <w:r>
              <w:rPr>
                <w:rFonts w:eastAsiaTheme="minorEastAsia"/>
              </w:rPr>
              <w:t>（2）简述车联网在我国发展所面临的挑战</w:t>
            </w:r>
          </w:p>
          <w:p>
            <w:pPr>
              <w:spacing w:line="320" w:lineRule="exact"/>
              <w:jc w:val="left"/>
              <w:rPr>
                <w:rFonts w:eastAsiaTheme="minorEastAsia"/>
                <w:bCs/>
                <w:sz w:val="20"/>
              </w:rPr>
            </w:pPr>
            <w:r>
              <w:rPr>
                <w:rFonts w:eastAsiaTheme="minorEastAsia"/>
              </w:rPr>
              <w:t>（3）用自己的话描述未来我国车联网的发展前景</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13</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2</w:t>
            </w:r>
            <w:r>
              <w:rPr>
                <w:rFonts w:eastAsiaTheme="minorEastAsia"/>
              </w:rPr>
              <w:t>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w:t>
            </w: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合计</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rPr>
              <w:t>1</w:t>
            </w:r>
            <w:r>
              <w:rPr>
                <w:rFonts w:eastAsiaTheme="minorEastAsia"/>
              </w:rPr>
              <w:t>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100</w:t>
            </w:r>
          </w:p>
        </w:tc>
      </w:tr>
    </w:tbl>
    <w:p>
      <w:pPr>
        <w:spacing w:line="360" w:lineRule="auto"/>
        <w:ind w:right="122" w:rightChars="58"/>
        <w:jc w:val="left"/>
        <w:rPr>
          <w:rFonts w:hAnsi="宋体"/>
          <w:b/>
          <w:bCs/>
          <w:szCs w:val="21"/>
        </w:rPr>
      </w:pPr>
      <w:r>
        <w:rPr>
          <w:rFonts w:hint="eastAsia" w:hAnsi="宋体"/>
          <w:b/>
          <w:bCs/>
          <w:szCs w:val="21"/>
        </w:rPr>
        <w:t>考核方式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vAlign w:val="center"/>
          </w:tcPr>
          <w:p>
            <w:pPr>
              <w:jc w:val="center"/>
            </w:pPr>
            <w:r>
              <w:t>平时成绩</w:t>
            </w:r>
          </w:p>
        </w:tc>
        <w:tc>
          <w:tcPr>
            <w:tcW w:w="5039" w:type="dxa"/>
            <w:vAlign w:val="center"/>
          </w:tcPr>
          <w:p>
            <w:pPr>
              <w:jc w:val="center"/>
            </w:pPr>
            <w: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094" w:type="dxa"/>
            <w:vMerge w:val="continue"/>
            <w:vAlign w:val="center"/>
          </w:tcPr>
          <w:p>
            <w:pPr>
              <w:jc w:val="center"/>
            </w:pPr>
          </w:p>
        </w:tc>
        <w:tc>
          <w:tcPr>
            <w:tcW w:w="5039" w:type="dxa"/>
            <w:vAlign w:val="center"/>
          </w:tcPr>
          <w:p>
            <w:pPr>
              <w:jc w:val="left"/>
            </w:pPr>
            <w:r>
              <w:t>学生出勤情况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94" w:type="dxa"/>
            <w:vMerge w:val="continue"/>
            <w:vAlign w:val="center"/>
          </w:tcPr>
          <w:p>
            <w:pPr>
              <w:jc w:val="center"/>
            </w:pPr>
          </w:p>
        </w:tc>
        <w:tc>
          <w:tcPr>
            <w:tcW w:w="5039" w:type="dxa"/>
            <w:vAlign w:val="center"/>
          </w:tcPr>
          <w:p>
            <w:pPr>
              <w:jc w:val="left"/>
            </w:pPr>
            <w:r>
              <w:t>课堂作业完成情况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94" w:type="dxa"/>
            <w:vMerge w:val="continue"/>
            <w:vAlign w:val="center"/>
          </w:tcPr>
          <w:p>
            <w:pPr>
              <w:jc w:val="center"/>
            </w:pPr>
          </w:p>
        </w:tc>
        <w:tc>
          <w:tcPr>
            <w:tcW w:w="5039" w:type="dxa"/>
            <w:vAlign w:val="center"/>
          </w:tcPr>
          <w:p>
            <w:pPr>
              <w:jc w:val="left"/>
            </w:pPr>
            <w:r>
              <w:t>单元测试成绩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94" w:type="dxa"/>
            <w:vMerge w:val="continue"/>
            <w:vAlign w:val="center"/>
          </w:tcPr>
          <w:p>
            <w:pPr>
              <w:jc w:val="center"/>
            </w:pPr>
          </w:p>
        </w:tc>
        <w:tc>
          <w:tcPr>
            <w:tcW w:w="5039" w:type="dxa"/>
            <w:vAlign w:val="center"/>
          </w:tcPr>
          <w:p>
            <w:pPr>
              <w:jc w:val="left"/>
            </w:pPr>
            <w:r>
              <w:t>课堂中的师生互动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vAlign w:val="center"/>
          </w:tcPr>
          <w:p>
            <w:pPr>
              <w:jc w:val="center"/>
            </w:pPr>
            <w:r>
              <w:t>期末考试</w:t>
            </w:r>
          </w:p>
        </w:tc>
        <w:tc>
          <w:tcPr>
            <w:tcW w:w="5039" w:type="dxa"/>
            <w:vAlign w:val="center"/>
          </w:tcPr>
          <w:p>
            <w:pPr>
              <w:jc w:val="left"/>
            </w:pPr>
            <w: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94" w:type="dxa"/>
            <w:vMerge w:val="continue"/>
            <w:vAlign w:val="center"/>
          </w:tcPr>
          <w:p>
            <w:pPr>
              <w:jc w:val="center"/>
            </w:pPr>
          </w:p>
        </w:tc>
        <w:tc>
          <w:tcPr>
            <w:tcW w:w="5039" w:type="dxa"/>
            <w:vAlign w:val="center"/>
          </w:tcPr>
          <w:p>
            <w:pPr>
              <w:jc w:val="left"/>
            </w:pPr>
            <w: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94" w:type="dxa"/>
            <w:vMerge w:val="continue"/>
            <w:vAlign w:val="center"/>
          </w:tcPr>
          <w:p>
            <w:pPr>
              <w:jc w:val="center"/>
            </w:pPr>
          </w:p>
        </w:tc>
        <w:tc>
          <w:tcPr>
            <w:tcW w:w="5039" w:type="dxa"/>
            <w:vAlign w:val="center"/>
          </w:tcPr>
          <w:p>
            <w:pPr>
              <w:jc w:val="left"/>
            </w:pPr>
            <w: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94" w:type="dxa"/>
            <w:vMerge w:val="continue"/>
            <w:vAlign w:val="center"/>
          </w:tcPr>
          <w:p>
            <w:pPr>
              <w:jc w:val="center"/>
            </w:pPr>
          </w:p>
        </w:tc>
        <w:tc>
          <w:tcPr>
            <w:tcW w:w="5039" w:type="dxa"/>
            <w:vAlign w:val="center"/>
          </w:tcPr>
          <w:p>
            <w:pPr>
              <w:jc w:val="left"/>
            </w:pPr>
            <w: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94" w:type="dxa"/>
            <w:vMerge w:val="continue"/>
            <w:vAlign w:val="center"/>
          </w:tcPr>
          <w:p>
            <w:pPr>
              <w:jc w:val="center"/>
            </w:pPr>
          </w:p>
        </w:tc>
        <w:tc>
          <w:tcPr>
            <w:tcW w:w="5039" w:type="dxa"/>
            <w:vAlign w:val="center"/>
          </w:tcPr>
          <w:p>
            <w:pPr>
              <w:jc w:val="left"/>
            </w:pPr>
            <w: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94" w:type="dxa"/>
            <w:vMerge w:val="continue"/>
            <w:vAlign w:val="center"/>
          </w:tcPr>
          <w:p>
            <w:pPr>
              <w:jc w:val="center"/>
            </w:pPr>
          </w:p>
        </w:tc>
        <w:tc>
          <w:tcPr>
            <w:tcW w:w="5039" w:type="dxa"/>
            <w:vAlign w:val="center"/>
          </w:tcPr>
          <w:p>
            <w:pPr>
              <w:jc w:val="left"/>
            </w:pPr>
            <w:r>
              <w:t>论述题</w:t>
            </w:r>
          </w:p>
        </w:tc>
      </w:tr>
    </w:tbl>
    <w:p>
      <w:pPr>
        <w:spacing w:line="360" w:lineRule="auto"/>
        <w:ind w:left="88" w:leftChars="42" w:right="122" w:rightChars="58" w:firstLine="323" w:firstLineChars="154"/>
        <w:jc w:val="left"/>
        <w:rPr>
          <w:szCs w:val="21"/>
        </w:rPr>
      </w:pPr>
    </w:p>
    <w:p>
      <w:pPr>
        <w:pStyle w:val="40"/>
        <w:snapToGrid w:val="0"/>
        <w:spacing w:line="360" w:lineRule="auto"/>
        <w:ind w:firstLine="0" w:firstLineChars="0"/>
        <w:rPr>
          <w:rFonts w:hAnsi="宋体"/>
          <w:b/>
          <w:bCs/>
          <w:szCs w:val="21"/>
        </w:rPr>
      </w:pPr>
      <w:r>
        <w:rPr>
          <w:rFonts w:hAnsi="宋体"/>
          <w:b/>
          <w:bCs/>
          <w:szCs w:val="21"/>
        </w:rPr>
        <w:t>成绩评定</w:t>
      </w:r>
    </w:p>
    <w:p>
      <w:pPr>
        <w:snapToGrid w:val="0"/>
        <w:spacing w:line="360" w:lineRule="auto"/>
        <w:ind w:firstLine="420" w:firstLineChars="200"/>
        <w:rPr>
          <w:szCs w:val="21"/>
        </w:rPr>
      </w:pPr>
      <w:r>
        <w:rPr>
          <w:szCs w:val="21"/>
        </w:rPr>
        <w:t>课程的考核应以考核学生对课程目标的达成为主要目的，以检查学生对各知识点的掌握程度为重要内容，课程成绩包括2大部分，分别为平时作业成绩（30%）、期末考试成绩（70%）。具体要求及成绩评定方法如下：</w:t>
      </w:r>
    </w:p>
    <w:p>
      <w:pPr>
        <w:snapToGrid w:val="0"/>
        <w:spacing w:line="360" w:lineRule="auto"/>
        <w:ind w:firstLine="420" w:firstLineChars="200"/>
        <w:rPr>
          <w:szCs w:val="21"/>
        </w:rPr>
      </w:pPr>
      <w:r>
        <w:rPr>
          <w:szCs w:val="21"/>
        </w:rPr>
        <w:t>1.时间管理：本门课程的所有环节均要求学生参与并签到，不得缺勤。无故缺勤5次者，可以取消本门课程的考核资格。</w:t>
      </w:r>
    </w:p>
    <w:p>
      <w:pPr>
        <w:snapToGrid w:val="0"/>
        <w:spacing w:line="360" w:lineRule="auto"/>
        <w:ind w:firstLine="420" w:firstLineChars="200"/>
        <w:rPr>
          <w:szCs w:val="21"/>
        </w:rPr>
      </w:pPr>
      <w:r>
        <w:rPr>
          <w:szCs w:val="21"/>
        </w:rPr>
        <w:t>2.作业、能够覆盖所学知识点且有一定深度。</w:t>
      </w:r>
    </w:p>
    <w:p>
      <w:pPr>
        <w:snapToGrid w:val="0"/>
        <w:spacing w:line="360" w:lineRule="auto"/>
        <w:rPr>
          <w:szCs w:val="21"/>
        </w:rPr>
      </w:pPr>
      <w:r>
        <w:rPr>
          <w:szCs w:val="21"/>
        </w:rPr>
        <w:t>3.期末考试：期末考试占总成绩的70%，根据教学大纲知识点闭卷考核。</w:t>
      </w:r>
    </w:p>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rFonts w:hAnsi="宋体"/>
          <w:color w:val="0000FF"/>
          <w:szCs w:val="21"/>
        </w:rPr>
      </w:pPr>
      <w:r>
        <w:rPr>
          <w:szCs w:val="21"/>
        </w:rPr>
        <w:t>在教学活动实施过程中，教师依据课程教学大纲编写教学进度计划表、教案和讲义，通过课堂讲授、分组讨论、实验教学等教学方式引导学生学习，教师通过作业、测验、考试、实验报告等方式对学生进行考核，考核结果以课程成绩的形式体现，学生课程成绩包括平时成绩、实验成绩和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r>
        <w:rPr>
          <w:rFonts w:hint="eastAsia"/>
          <w:szCs w:val="21"/>
        </w:rPr>
        <w:t>。</w:t>
      </w: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pStyle w:val="28"/>
        <w:rPr>
          <w:color w:val="0000FF"/>
        </w:rPr>
      </w:pPr>
      <w:bookmarkStart w:id="18" w:name="_Toc6473"/>
      <w:r>
        <w:rPr>
          <w:rFonts w:hint="eastAsia"/>
        </w:rPr>
        <w:t>新能源汽车</w:t>
      </w:r>
      <w:bookmarkEnd w:id="18"/>
    </w:p>
    <w:p>
      <w:pPr>
        <w:snapToGrid w:val="0"/>
        <w:spacing w:line="360" w:lineRule="auto"/>
        <w:jc w:val="center"/>
        <w:rPr>
          <w:sz w:val="28"/>
          <w:szCs w:val="28"/>
        </w:rPr>
      </w:pPr>
      <w:r>
        <w:rPr>
          <w:sz w:val="28"/>
          <w:szCs w:val="28"/>
        </w:rPr>
        <w:t>（</w:t>
      </w:r>
      <w:r>
        <w:rPr>
          <w:rFonts w:hint="eastAsia"/>
          <w:sz w:val="24"/>
        </w:rPr>
        <w:t>Clean Energy Automobiles</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int="eastAsia" w:hAnsi="宋体"/>
                <w:szCs w:val="21"/>
              </w:rPr>
              <w:t>0</w:t>
            </w:r>
            <w:r>
              <w:rPr>
                <w:rFonts w:hAnsi="宋体"/>
                <w:szCs w:val="21"/>
              </w:rPr>
              <w:t>4021321</w:t>
            </w:r>
          </w:p>
        </w:tc>
        <w:tc>
          <w:tcPr>
            <w:tcW w:w="1453" w:type="pct"/>
          </w:tcPr>
          <w:p>
            <w:pPr>
              <w:spacing w:line="300" w:lineRule="auto"/>
              <w:rPr>
                <w:b/>
                <w:bCs/>
                <w:szCs w:val="21"/>
              </w:rPr>
            </w:pPr>
            <w:r>
              <w:rPr>
                <w:rFonts w:hAnsi="宋体"/>
                <w:b/>
                <w:bCs/>
                <w:szCs w:val="21"/>
              </w:rPr>
              <w:t>课程总学时：</w:t>
            </w:r>
            <w:r>
              <w:rPr>
                <w:rFonts w:hint="eastAsia" w:hAnsi="宋体"/>
                <w:szCs w:val="21"/>
              </w:rPr>
              <w:t>32</w:t>
            </w:r>
          </w:p>
        </w:tc>
        <w:tc>
          <w:tcPr>
            <w:tcW w:w="1881" w:type="pct"/>
          </w:tcPr>
          <w:p>
            <w:pPr>
              <w:spacing w:line="300" w:lineRule="auto"/>
              <w:rPr>
                <w:b/>
                <w:bCs/>
                <w:szCs w:val="21"/>
              </w:rPr>
            </w:pPr>
            <w:r>
              <w:rPr>
                <w:rFonts w:hAnsi="宋体"/>
                <w:b/>
                <w:bCs/>
                <w:szCs w:val="21"/>
              </w:rPr>
              <w:t>实验学时：</w:t>
            </w:r>
            <w:r>
              <w:rPr>
                <w:b/>
                <w:bCs/>
                <w:szCs w:val="21"/>
              </w:rPr>
              <w:t xml:space="preserve"> </w:t>
            </w:r>
            <w:r>
              <w:rPr>
                <w:rFonts w:hint="eastAsia"/>
                <w:szCs w:val="21"/>
              </w:rPr>
              <w:t>4</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szCs w:val="21"/>
              </w:rPr>
              <w:t>必修</w:t>
            </w:r>
          </w:p>
        </w:tc>
        <w:tc>
          <w:tcPr>
            <w:tcW w:w="1453" w:type="pct"/>
          </w:tcPr>
          <w:p>
            <w:pPr>
              <w:spacing w:line="300" w:lineRule="auto"/>
              <w:rPr>
                <w:b/>
                <w:bCs/>
                <w:szCs w:val="21"/>
              </w:rPr>
            </w:pPr>
            <w:r>
              <w:rPr>
                <w:rFonts w:hAnsi="宋体"/>
                <w:b/>
                <w:szCs w:val="21"/>
              </w:rPr>
              <w:t>课程属性</w:t>
            </w:r>
            <w:r>
              <w:rPr>
                <w:b/>
                <w:szCs w:val="21"/>
              </w:rPr>
              <w:t>:</w:t>
            </w:r>
            <w:r>
              <w:rPr>
                <w:rFonts w:hint="eastAsia"/>
                <w:bCs/>
                <w:szCs w:val="21"/>
              </w:rPr>
              <w:t>专业课</w:t>
            </w:r>
          </w:p>
        </w:tc>
        <w:tc>
          <w:tcPr>
            <w:tcW w:w="1881" w:type="pct"/>
          </w:tcPr>
          <w:p>
            <w:pPr>
              <w:spacing w:line="300" w:lineRule="auto"/>
              <w:rPr>
                <w:b/>
                <w:bCs/>
                <w:szCs w:val="21"/>
              </w:rPr>
            </w:pPr>
            <w:r>
              <w:rPr>
                <w:rFonts w:hAnsi="宋体"/>
                <w:b/>
                <w:bCs/>
                <w:szCs w:val="21"/>
              </w:rPr>
              <w:t>开设学期：第</w:t>
            </w:r>
            <w:r>
              <w:rPr>
                <w:b/>
                <w:bCs/>
                <w:szCs w:val="21"/>
              </w:rPr>
              <w:t xml:space="preserve"> </w:t>
            </w:r>
            <w:r>
              <w:rPr>
                <w:rFonts w:hint="eastAsia"/>
                <w:szCs w:val="21"/>
              </w:rPr>
              <w:t>7</w:t>
            </w:r>
            <w:r>
              <w:rPr>
                <w:b/>
                <w:bCs/>
                <w:szCs w:val="21"/>
              </w:rPr>
              <w:t xml:space="preserve"> </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周开塬</w:t>
            </w:r>
          </w:p>
        </w:tc>
        <w:tc>
          <w:tcPr>
            <w:tcW w:w="1453" w:type="pct"/>
          </w:tcPr>
          <w:p>
            <w:pPr>
              <w:spacing w:line="300" w:lineRule="auto"/>
              <w:rPr>
                <w:b/>
                <w:bCs/>
                <w:szCs w:val="21"/>
              </w:rPr>
            </w:pPr>
            <w:r>
              <w:rPr>
                <w:rFonts w:hAnsi="宋体"/>
                <w:b/>
                <w:bCs/>
                <w:szCs w:val="21"/>
              </w:rPr>
              <w:t>课程团队：</w:t>
            </w:r>
            <w:r>
              <w:rPr>
                <w:rFonts w:hint="eastAsia" w:ascii="宋体" w:hAnsi="宋体"/>
                <w:szCs w:val="21"/>
              </w:rPr>
              <w:t>胡源、慕文龙</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bCs/>
                <w:kern w:val="0"/>
                <w:szCs w:val="21"/>
              </w:rPr>
              <w:t>先修课程：汽车电子、汽车构造、工科大学化学。要求了解汽车五大系统的基本构造、工作原理及相互联系，要对汽车电子软硬件和基本的化学知识有所了解，具备举一反三，分析新能源汽车的结构与各部件之间的联系，能够理解动力电池内部发生化学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周开塬</w:t>
            </w:r>
          </w:p>
        </w:tc>
        <w:tc>
          <w:tcPr>
            <w:tcW w:w="1453" w:type="pct"/>
          </w:tcPr>
          <w:p>
            <w:pPr>
              <w:spacing w:line="300" w:lineRule="auto"/>
              <w:rPr>
                <w:b/>
                <w:bCs/>
                <w:szCs w:val="21"/>
              </w:rPr>
            </w:pPr>
            <w:r>
              <w:rPr>
                <w:rFonts w:hAnsi="宋体"/>
                <w:b/>
                <w:bCs/>
                <w:szCs w:val="21"/>
              </w:rPr>
              <w:t>审核人：</w:t>
            </w:r>
            <w:r>
              <w:rPr>
                <w:rFonts w:hint="eastAsia" w:hAnsi="宋体"/>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szCs w:val="21"/>
              </w:rPr>
              <w:t>2023</w:t>
            </w:r>
            <w:r>
              <w:rPr>
                <w:rFonts w:hAnsi="宋体"/>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本课程是</w:t>
      </w:r>
      <w:r>
        <w:rPr>
          <w:rFonts w:hint="eastAsia"/>
          <w:kern w:val="0"/>
          <w:szCs w:val="21"/>
        </w:rPr>
        <w:t>汽车服务工程</w:t>
      </w:r>
      <w:r>
        <w:rPr>
          <w:kern w:val="0"/>
          <w:szCs w:val="21"/>
        </w:rPr>
        <w:t>专业</w:t>
      </w:r>
      <w:r>
        <w:rPr>
          <w:rFonts w:hint="eastAsia"/>
          <w:kern w:val="0"/>
          <w:szCs w:val="21"/>
        </w:rPr>
        <w:t>必修</w:t>
      </w:r>
      <w:r>
        <w:rPr>
          <w:kern w:val="0"/>
          <w:szCs w:val="21"/>
        </w:rPr>
        <w:t>课。在能源危机与环境保护的双重挑战下，各国政府及产业界积极应对，不约而同的把目光投向新能源汽车，新能源汽车已成为21世纪汽车工业的焦点，我国是一个石油短缺的国家，非常重视新能源汽车的研发，强调将以新能源汽车为突破口，加强自主创新，形成新的竞争优势。本课程全面系统地论述新能源汽车的基本概念和关键技术，详细阐述纯电动汽车、增程式电动汽车、混合动力汽车和燃料电池电动汽车的结构、原理及设计理论。</w:t>
      </w:r>
    </w:p>
    <w:p>
      <w:pPr>
        <w:spacing w:line="360" w:lineRule="auto"/>
        <w:ind w:firstLine="420" w:firstLineChars="200"/>
        <w:rPr>
          <w:kern w:val="0"/>
          <w:szCs w:val="21"/>
        </w:rPr>
      </w:pPr>
      <w:r>
        <w:rPr>
          <w:kern w:val="0"/>
          <w:szCs w:val="21"/>
        </w:rPr>
        <w:t>通过本课程的学习，使学生了解新能源汽车现有技术水平以及技术瓶颈，掌握新能源汽车的电动机和动力电池等关键技术，熟知四种类型新能源汽车的结构和基本原理，对新能源汽车有全面的认识，能融会贯通运用所学知识创造出新的方法和技术，解决现存问题。</w:t>
      </w:r>
    </w:p>
    <w:p>
      <w:pPr>
        <w:spacing w:line="360" w:lineRule="auto"/>
        <w:ind w:firstLine="420" w:firstLineChars="200"/>
        <w:rPr>
          <w:kern w:val="0"/>
          <w:szCs w:val="21"/>
        </w:rPr>
      </w:pPr>
      <w:r>
        <w:rPr>
          <w:kern w:val="0"/>
          <w:szCs w:val="21"/>
        </w:rPr>
        <w:t>本课程以学生为主体，社会需要为宗旨，能力培养为目标，使学生的知识、能力和素质全面协调发展，突出多向思维的培养。采用线上线下结合的教学方式。线上模式：引导学生自主学习且提供充足的课程资料，由被动变主动，激发学生学习的兴趣；线下模式：启发式讲授为主，视频、动画辅助，辅导答疑，便于学生理解。</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258"/>
        <w:gridCol w:w="285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2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285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282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rPr>
              <w:t>了解新能源汽车的概念和基本原理，知晓发展新能源汽车的必要性，具备评价不同类型新能源汽车的能力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1-1. 掌握汽车服务工程领域所需的数学知识、自然科学知识和计算机应用技术。</w:t>
            </w:r>
          </w:p>
          <w:p>
            <w:pPr>
              <w:spacing w:line="320" w:lineRule="exact"/>
              <w:jc w:val="left"/>
              <w:rPr>
                <w:rFonts w:eastAsiaTheme="minorEastAsia"/>
                <w:sz w:val="18"/>
                <w:szCs w:val="18"/>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rPr>
              <w:t>1、工程知识：了解汽车服务工程领域的前沿发展现状和趋势，理解并掌握数学、自然科学、工程基础和专业知识，能综合运用相关知识解决汽车服务领域的复杂工程问题。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rPr>
            </w:pPr>
            <w:r>
              <w:rPr>
                <w:rFonts w:hint="eastAsia" w:eastAsiaTheme="minorEastAsia"/>
              </w:rPr>
              <w:t>掌握新能源汽车关键技术：动力电池和电动机，具备根据这些参数评价其对汽车性能影响的能力。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rPr>
              <w:t>2-1. 能够应用数学、自然科学和工程科学的基本原理识别汽车服务领域的复杂工程问题。</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rPr>
              <w:t>2、问题分析：能够应用数学、自然科学和工程科学的基本原理，识别、表达、并通过文献研究分析汽车服务工程的现实问题，以获得有效结论。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rPr>
              <w:t>掌握纯电动汽车、增程式电动汽车、混合动力汽车和燃料电池汽车的结构和原理，具备汽车零部件参数的分析和整车零部件相匹配的能力。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rPr>
              <w:t>3-2. 能够开发满足汽车服务需求的系统、零部件、工艺流程或汽车运用技术经济方案。能够进行汽车产品检测、试验设计、数据分析、鉴定评估和营销策划。</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rPr>
              <w:t>3、设计/开发解决方案：具有综合运用汽车服务工程的理论、方法和技术手段分析并解决工程实际问题的能力，具备汽车运用技术问题设计与分析、汽车营销与技术服务策划与分析以及新能源汽车技术应用能力。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rPr>
              <w:t>了解新能源汽车的发展趋势以及不同新能源汽车的特点，具备分析不同新能源汽车在不同领域应用优缺点的能力。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rPr>
              <w:t>6-1. 掌握机械工程、交通运输领域相关的技术标准、知识产权、产业政策和法律法规。熟悉汽车服务工程领域的工程技术发展现状和前沿趋势，掌握新能源汽车、车联网等技术。</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rPr>
              <w:t>6、工程与社会：能够基于汽车服务工程相关背景知识进行合理分析，评价专业工程实践和现实的汽车工程问题解决方案对社会、健康、安全、法律以及文化的影响，并理解应承担的责任。</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715"/>
        <w:gridCol w:w="2441"/>
        <w:gridCol w:w="689"/>
        <w:gridCol w:w="11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7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244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8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1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b/>
                <w:szCs w:val="21"/>
              </w:rPr>
            </w:pPr>
            <w:r>
              <w:rPr>
                <w:rFonts w:hint="eastAsia" w:hAnsi="宋体"/>
                <w:b/>
                <w:bCs/>
                <w:kern w:val="0"/>
                <w:szCs w:val="21"/>
              </w:rPr>
              <w:t>第</w:t>
            </w:r>
            <w:r>
              <w:rPr>
                <w:rFonts w:hint="eastAsia"/>
                <w:b/>
                <w:szCs w:val="21"/>
              </w:rPr>
              <w:t xml:space="preserve">一章 </w:t>
            </w:r>
          </w:p>
          <w:p>
            <w:pPr>
              <w:spacing w:line="320" w:lineRule="exact"/>
              <w:rPr>
                <w:b/>
                <w:bCs/>
                <w:kern w:val="0"/>
                <w:szCs w:val="21"/>
              </w:rPr>
            </w:pPr>
            <w:r>
              <w:rPr>
                <w:rFonts w:hint="eastAsia"/>
                <w:b/>
                <w:szCs w:val="21"/>
              </w:rPr>
              <w:t>绪论</w:t>
            </w:r>
          </w:p>
          <w:p>
            <w:pPr>
              <w:rPr>
                <w:rFonts w:eastAsiaTheme="minorEastAsia"/>
                <w:bCs/>
              </w:rPr>
            </w:pPr>
            <w:r>
              <w:rPr>
                <w:rFonts w:eastAsiaTheme="minorEastAsia"/>
              </w:rPr>
              <w:t>1.</w:t>
            </w:r>
            <w:r>
              <w:rPr>
                <w:rFonts w:ascii="宋体" w:hAnsi="宋体"/>
                <w:bCs/>
              </w:rPr>
              <w:t xml:space="preserve"> </w:t>
            </w:r>
            <w:r>
              <w:rPr>
                <w:rFonts w:hint="eastAsia" w:eastAsiaTheme="minorEastAsia"/>
                <w:bCs/>
              </w:rPr>
              <w:t>了解新能源汽车的定义和分类。</w:t>
            </w:r>
          </w:p>
          <w:p>
            <w:pPr>
              <w:rPr>
                <w:rFonts w:eastAsiaTheme="minorEastAsia"/>
                <w:bCs/>
              </w:rPr>
            </w:pPr>
            <w:r>
              <w:rPr>
                <w:rFonts w:eastAsiaTheme="minorEastAsia"/>
                <w:bCs/>
              </w:rPr>
              <w:t>2.</w:t>
            </w:r>
            <w:r>
              <w:rPr>
                <w:rFonts w:hint="eastAsia" w:ascii="宋体" w:hAnsi="宋体"/>
                <w:bCs/>
              </w:rPr>
              <w:t xml:space="preserve"> </w:t>
            </w:r>
            <w:r>
              <w:rPr>
                <w:rFonts w:hint="eastAsia" w:eastAsiaTheme="minorEastAsia"/>
                <w:bCs/>
              </w:rPr>
              <w:t>理解石油短缺、环境污染、气候变暖导致必须要发展新能源汽车。</w:t>
            </w:r>
            <w:r>
              <w:rPr>
                <w:rFonts w:hint="eastAsia" w:eastAsiaTheme="minorEastAsia"/>
                <w:b/>
                <w:bCs/>
              </w:rPr>
              <w:t>（重难点）</w:t>
            </w:r>
          </w:p>
          <w:p>
            <w:pPr>
              <w:rPr>
                <w:rFonts w:eastAsiaTheme="minorEastAsia"/>
                <w:bCs/>
              </w:rPr>
            </w:pPr>
            <w:r>
              <w:rPr>
                <w:rFonts w:eastAsiaTheme="minorEastAsia"/>
                <w:bCs/>
              </w:rPr>
              <w:t>3.</w:t>
            </w:r>
            <w:r>
              <w:rPr>
                <w:rFonts w:hint="eastAsia" w:ascii="宋体" w:hAnsi="宋体"/>
                <w:bCs/>
              </w:rPr>
              <w:t xml:space="preserve"> </w:t>
            </w:r>
            <w:r>
              <w:rPr>
                <w:rFonts w:hint="eastAsia" w:eastAsiaTheme="minorEastAsia"/>
                <w:bCs/>
              </w:rPr>
              <w:t>了解国内外新能源汽车发展现状。</w:t>
            </w:r>
          </w:p>
          <w:p>
            <w:pPr>
              <w:rPr>
                <w:rFonts w:eastAsiaTheme="minorEastAsia"/>
                <w:color w:val="0000FF"/>
                <w:sz w:val="18"/>
                <w:szCs w:val="18"/>
              </w:rPr>
            </w:pPr>
            <w:r>
              <w:rPr>
                <w:rFonts w:eastAsiaTheme="minorEastAsia"/>
                <w:bCs/>
              </w:rPr>
              <w:t>4.</w:t>
            </w:r>
            <w:r>
              <w:rPr>
                <w:rFonts w:hint="eastAsia" w:ascii="宋体" w:hAnsi="宋体"/>
                <w:bCs/>
              </w:rPr>
              <w:t xml:space="preserve"> </w:t>
            </w:r>
            <w:r>
              <w:rPr>
                <w:rFonts w:hint="eastAsia" w:eastAsiaTheme="minorEastAsia"/>
                <w:bCs/>
              </w:rPr>
              <w:t>知晓我国新能源汽车发展的技术路线，掌握新能源汽车关键技术。</w:t>
            </w:r>
            <w:r>
              <w:rPr>
                <w:rFonts w:hint="eastAsia" w:eastAsiaTheme="minorEastAsia"/>
                <w:b/>
                <w:bCs/>
              </w:rPr>
              <w:t>（重难点）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FF"/>
                <w:sz w:val="18"/>
                <w:szCs w:val="18"/>
              </w:rPr>
            </w:pPr>
            <w:r>
              <w:rPr>
                <w:rFonts w:hint="eastAsia" w:eastAsiaTheme="minorEastAsia"/>
                <w:szCs w:val="21"/>
              </w:rPr>
              <w:t>了</w:t>
            </w:r>
            <w:r>
              <w:rPr>
                <w:rFonts w:hint="eastAsia" w:eastAsiaTheme="minorEastAsia"/>
                <w:bCs/>
                <w:szCs w:val="21"/>
              </w:rPr>
              <w:t>解新能源汽车的定义、分类及其特点，了解国内外新能源汽车发展现状以及不同国家政策法规，理解石油短缺、环境污染、气候变暖的内在联系，掌握我国新能源汽车发展技术路线，熟练掌握新能源汽车的关键技术。</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2</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color w:val="0000FF"/>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宋体"/>
                <w:b/>
                <w:bCs/>
                <w:kern w:val="0"/>
                <w:szCs w:val="21"/>
              </w:rPr>
            </w:pPr>
            <w:r>
              <w:rPr>
                <w:rFonts w:hint="eastAsia" w:hAnsi="宋体"/>
                <w:b/>
                <w:bCs/>
                <w:kern w:val="0"/>
                <w:szCs w:val="21"/>
              </w:rPr>
              <w:t>第二章</w:t>
            </w:r>
            <w:r>
              <w:rPr>
                <w:rFonts w:hAnsi="宋体"/>
                <w:b/>
                <w:bCs/>
                <w:kern w:val="0"/>
                <w:szCs w:val="21"/>
              </w:rPr>
              <w:t xml:space="preserve"> </w:t>
            </w:r>
          </w:p>
          <w:p>
            <w:pPr>
              <w:spacing w:line="320" w:lineRule="exact"/>
              <w:rPr>
                <w:b/>
                <w:bCs/>
                <w:kern w:val="0"/>
                <w:szCs w:val="21"/>
              </w:rPr>
            </w:pPr>
            <w:r>
              <w:rPr>
                <w:rFonts w:hint="eastAsia" w:hAnsi="宋体"/>
                <w:b/>
                <w:bCs/>
                <w:kern w:val="0"/>
                <w:szCs w:val="21"/>
              </w:rPr>
              <w:t>电动汽车动力电池</w:t>
            </w:r>
          </w:p>
          <w:p>
            <w:pPr>
              <w:rPr>
                <w:rFonts w:eastAsiaTheme="minorEastAsia"/>
                <w:bCs/>
              </w:rPr>
            </w:pPr>
            <w:r>
              <w:rPr>
                <w:rFonts w:eastAsiaTheme="minorEastAsia"/>
              </w:rPr>
              <w:t>1.</w:t>
            </w:r>
            <w:r>
              <w:rPr>
                <w:rFonts w:ascii="宋体" w:hAnsi="宋体"/>
                <w:bCs/>
              </w:rPr>
              <w:t xml:space="preserve"> </w:t>
            </w:r>
            <w:r>
              <w:rPr>
                <w:rFonts w:hint="eastAsia" w:eastAsiaTheme="minorEastAsia"/>
                <w:bCs/>
              </w:rPr>
              <w:t>了解电池分类和电池的性能指标，掌握动力电池的要求。（重难点）</w:t>
            </w:r>
          </w:p>
          <w:p>
            <w:pPr>
              <w:rPr>
                <w:rFonts w:eastAsiaTheme="minorEastAsia"/>
                <w:bCs/>
              </w:rPr>
            </w:pPr>
            <w:r>
              <w:rPr>
                <w:rFonts w:eastAsiaTheme="minorEastAsia"/>
                <w:bCs/>
              </w:rPr>
              <w:t>2.</w:t>
            </w:r>
            <w:r>
              <w:rPr>
                <w:rFonts w:hint="eastAsia" w:ascii="宋体" w:hAnsi="宋体"/>
                <w:bCs/>
              </w:rPr>
              <w:t xml:space="preserve"> </w:t>
            </w:r>
            <w:r>
              <w:rPr>
                <w:rFonts w:hint="eastAsia" w:eastAsiaTheme="minorEastAsia"/>
                <w:bCs/>
              </w:rPr>
              <w:t>了解铅酸蓄电池结构、特点、工作原理，理解铅酸蓄电池充电方法和</w:t>
            </w:r>
            <w:r>
              <w:rPr>
                <w:rFonts w:eastAsiaTheme="minorEastAsia"/>
                <w:bCs/>
              </w:rPr>
              <w:t>SOC</w:t>
            </w:r>
            <w:r>
              <w:rPr>
                <w:rFonts w:hint="eastAsia" w:eastAsiaTheme="minorEastAsia"/>
                <w:bCs/>
              </w:rPr>
              <w:t>估算方法。</w:t>
            </w:r>
          </w:p>
          <w:p>
            <w:pPr>
              <w:rPr>
                <w:rFonts w:eastAsiaTheme="minorEastAsia"/>
                <w:bCs/>
              </w:rPr>
            </w:pPr>
            <w:r>
              <w:rPr>
                <w:rFonts w:eastAsiaTheme="minorEastAsia"/>
                <w:bCs/>
              </w:rPr>
              <w:t>3.</w:t>
            </w:r>
            <w:r>
              <w:rPr>
                <w:rFonts w:hint="eastAsia" w:ascii="宋体" w:hAnsi="宋体"/>
                <w:bCs/>
              </w:rPr>
              <w:t xml:space="preserve"> </w:t>
            </w:r>
            <w:r>
              <w:rPr>
                <w:rFonts w:hint="eastAsia" w:eastAsiaTheme="minorEastAsia"/>
                <w:bCs/>
              </w:rPr>
              <w:t>了解镍氢电池结构、特点、工作原理，理解镍氢电池充放电特性和SOC估算方法。</w:t>
            </w:r>
          </w:p>
          <w:p>
            <w:pPr>
              <w:rPr>
                <w:rFonts w:eastAsiaTheme="minorEastAsia"/>
                <w:bCs/>
              </w:rPr>
            </w:pPr>
            <w:r>
              <w:rPr>
                <w:rFonts w:eastAsiaTheme="minorEastAsia"/>
                <w:bCs/>
              </w:rPr>
              <w:t>4.</w:t>
            </w:r>
            <w:r>
              <w:rPr>
                <w:rFonts w:hint="eastAsia" w:ascii="宋体" w:hAnsi="宋体"/>
                <w:bCs/>
              </w:rPr>
              <w:t xml:space="preserve"> </w:t>
            </w:r>
            <w:r>
              <w:rPr>
                <w:rFonts w:hint="eastAsia" w:eastAsiaTheme="minorEastAsia"/>
                <w:bCs/>
              </w:rPr>
              <w:t>掌握锂离子电池结构、特点、工作原理，理解锂离子电池充放电特性。</w:t>
            </w:r>
            <w:r>
              <w:rPr>
                <w:rFonts w:hint="eastAsia" w:eastAsiaTheme="minorEastAsia"/>
                <w:b/>
                <w:bCs/>
              </w:rPr>
              <w:t>（重难点）</w:t>
            </w:r>
          </w:p>
          <w:p>
            <w:pPr>
              <w:rPr>
                <w:rFonts w:eastAsiaTheme="minorEastAsia"/>
                <w:bCs/>
              </w:rPr>
            </w:pPr>
            <w:r>
              <w:rPr>
                <w:rFonts w:eastAsiaTheme="minorEastAsia"/>
                <w:bCs/>
              </w:rPr>
              <w:t xml:space="preserve">5. </w:t>
            </w:r>
            <w:r>
              <w:rPr>
                <w:rFonts w:hint="eastAsia" w:eastAsiaTheme="minorEastAsia"/>
                <w:bCs/>
              </w:rPr>
              <w:t>掌握燃料电池结构、特点、工作原理。</w:t>
            </w:r>
            <w:r>
              <w:rPr>
                <w:rFonts w:hint="eastAsia" w:eastAsiaTheme="minorEastAsia"/>
                <w:b/>
                <w:bCs/>
              </w:rPr>
              <w:t>（重难点）</w:t>
            </w:r>
          </w:p>
          <w:p>
            <w:pPr>
              <w:rPr>
                <w:rFonts w:eastAsiaTheme="minorEastAsia"/>
                <w:bCs/>
              </w:rPr>
            </w:pPr>
            <w:r>
              <w:rPr>
                <w:rFonts w:eastAsiaTheme="minorEastAsia"/>
                <w:bCs/>
              </w:rPr>
              <w:t>6.</w:t>
            </w:r>
            <w:r>
              <w:rPr>
                <w:rFonts w:hint="eastAsia" w:ascii="宋体" w:hAnsi="宋体"/>
                <w:bCs/>
              </w:rPr>
              <w:t xml:space="preserve"> </w:t>
            </w:r>
            <w:r>
              <w:rPr>
                <w:rFonts w:hint="eastAsia" w:eastAsiaTheme="minorEastAsia"/>
                <w:bCs/>
              </w:rPr>
              <w:t>了解太阳能电池分类、特点和发电原理。</w:t>
            </w:r>
          </w:p>
          <w:p>
            <w:pPr>
              <w:rPr>
                <w:rFonts w:eastAsiaTheme="minorEastAsia"/>
                <w:sz w:val="18"/>
                <w:szCs w:val="18"/>
              </w:rPr>
            </w:pPr>
            <w:r>
              <w:rPr>
                <w:rFonts w:hint="eastAsia" w:eastAsiaTheme="minorEastAsia"/>
                <w:bCs/>
              </w:rPr>
              <w:t>7.</w:t>
            </w:r>
            <w:r>
              <w:rPr>
                <w:rFonts w:hint="eastAsia" w:ascii="宋体" w:hAnsi="宋体"/>
                <w:bCs/>
              </w:rPr>
              <w:t xml:space="preserve"> </w:t>
            </w:r>
            <w:r>
              <w:rPr>
                <w:rFonts w:hint="eastAsia" w:eastAsiaTheme="minorEastAsia"/>
                <w:bCs/>
              </w:rPr>
              <w:t>了解镍镉电池、锌镍电池、空气电池、铁电池、超级电容器、飞轮电池特点。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电动汽车动力电池的分类及电池性能指标，掌握电动汽车对动力电池的要求，了解不同类型电池的特点和工作原理，分析不同电池的优缺点，掌握不同电池的应用场所，熟练掌握哪些电池可用作电动汽车动力电池以及这些电池未来的研究趋势。</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第</w:t>
            </w:r>
            <w:r>
              <w:rPr>
                <w:rFonts w:hint="eastAsia" w:eastAsiaTheme="minorEastAsia"/>
                <w:b/>
                <w:bCs/>
                <w:szCs w:val="21"/>
              </w:rPr>
              <w:t>三</w:t>
            </w:r>
            <w:r>
              <w:rPr>
                <w:rFonts w:eastAsiaTheme="minorEastAsia"/>
                <w:b/>
                <w:bCs/>
                <w:szCs w:val="21"/>
              </w:rPr>
              <w:t xml:space="preserve">章 </w:t>
            </w:r>
          </w:p>
          <w:p>
            <w:pPr>
              <w:spacing w:line="320" w:lineRule="exact"/>
              <w:rPr>
                <w:rFonts w:eastAsiaTheme="minorEastAsia"/>
                <w:b/>
                <w:bCs/>
                <w:szCs w:val="21"/>
              </w:rPr>
            </w:pPr>
            <w:r>
              <w:rPr>
                <w:rFonts w:hint="eastAsia" w:eastAsiaTheme="minorEastAsia"/>
                <w:b/>
                <w:bCs/>
                <w:szCs w:val="21"/>
              </w:rPr>
              <w:t>电动汽车用电动机</w:t>
            </w:r>
          </w:p>
          <w:p>
            <w:pPr>
              <w:spacing w:line="320" w:lineRule="exact"/>
              <w:rPr>
                <w:rFonts w:eastAsiaTheme="minorEastAsia"/>
                <w:bCs/>
                <w:szCs w:val="21"/>
              </w:rPr>
            </w:pPr>
            <w:r>
              <w:rPr>
                <w:rFonts w:eastAsiaTheme="minorEastAsia"/>
                <w:szCs w:val="21"/>
              </w:rPr>
              <w:t>1.</w:t>
            </w:r>
            <w:r>
              <w:rPr>
                <w:rFonts w:eastAsiaTheme="minorEastAsia"/>
                <w:bCs/>
                <w:szCs w:val="21"/>
              </w:rPr>
              <w:t xml:space="preserve"> </w:t>
            </w:r>
            <w:r>
              <w:rPr>
                <w:rFonts w:hint="eastAsia" w:eastAsiaTheme="minorEastAsia"/>
                <w:bCs/>
                <w:szCs w:val="21"/>
              </w:rPr>
              <w:t>了解电动机分类和性能指标，掌握电动汽车对电动机的要求。</w:t>
            </w:r>
            <w:r>
              <w:rPr>
                <w:rFonts w:hint="eastAsia" w:eastAsiaTheme="minorEastAsia"/>
                <w:b/>
                <w:bCs/>
              </w:rPr>
              <w:t>（重难点）</w:t>
            </w:r>
          </w:p>
          <w:p>
            <w:pPr>
              <w:spacing w:line="320" w:lineRule="exact"/>
              <w:rPr>
                <w:rFonts w:eastAsiaTheme="minorEastAsia"/>
                <w:bCs/>
                <w:szCs w:val="21"/>
              </w:rPr>
            </w:pPr>
            <w:r>
              <w:rPr>
                <w:rFonts w:eastAsiaTheme="minorEastAsia"/>
                <w:bCs/>
                <w:szCs w:val="21"/>
              </w:rPr>
              <w:t>2.</w:t>
            </w:r>
            <w:r>
              <w:rPr>
                <w:rFonts w:hint="eastAsia" w:eastAsiaTheme="minorEastAsia"/>
                <w:bCs/>
                <w:szCs w:val="21"/>
              </w:rPr>
              <w:t xml:space="preserve"> 了解直流电动机结构、特点、工作原理，理解直流电动机运行特性和控制方法。</w:t>
            </w:r>
          </w:p>
          <w:p>
            <w:pPr>
              <w:spacing w:line="320" w:lineRule="exact"/>
              <w:rPr>
                <w:rFonts w:eastAsiaTheme="minorEastAsia"/>
                <w:bCs/>
                <w:szCs w:val="21"/>
              </w:rPr>
            </w:pPr>
            <w:r>
              <w:rPr>
                <w:rFonts w:eastAsiaTheme="minorEastAsia"/>
                <w:bCs/>
                <w:szCs w:val="21"/>
              </w:rPr>
              <w:t>3.</w:t>
            </w:r>
            <w:r>
              <w:rPr>
                <w:rFonts w:hint="eastAsia" w:eastAsiaTheme="minorEastAsia"/>
                <w:bCs/>
                <w:szCs w:val="21"/>
              </w:rPr>
              <w:t xml:space="preserve"> 了解无刷直流电动机结构、特点、工作原理，理解无刷直流电动机的控制方法。</w:t>
            </w:r>
          </w:p>
          <w:p>
            <w:pPr>
              <w:spacing w:line="320" w:lineRule="exact"/>
              <w:rPr>
                <w:rFonts w:eastAsiaTheme="minorEastAsia"/>
                <w:bCs/>
                <w:szCs w:val="21"/>
              </w:rPr>
            </w:pPr>
            <w:r>
              <w:rPr>
                <w:rFonts w:eastAsiaTheme="minorEastAsia"/>
                <w:bCs/>
                <w:szCs w:val="21"/>
              </w:rPr>
              <w:t>4.</w:t>
            </w:r>
            <w:r>
              <w:rPr>
                <w:rFonts w:hint="eastAsia" w:eastAsiaTheme="minorEastAsia"/>
                <w:bCs/>
                <w:szCs w:val="21"/>
              </w:rPr>
              <w:t xml:space="preserve"> 掌握异步电动机结构、特点、工作原理，掌握异步电动机运行特性和控制方法。</w:t>
            </w:r>
            <w:r>
              <w:rPr>
                <w:rFonts w:hint="eastAsia" w:eastAsiaTheme="minorEastAsia"/>
                <w:b/>
                <w:bCs/>
              </w:rPr>
              <w:t>（重难点）</w:t>
            </w:r>
          </w:p>
          <w:p>
            <w:pPr>
              <w:spacing w:line="320" w:lineRule="exact"/>
              <w:rPr>
                <w:rFonts w:eastAsiaTheme="minorEastAsia"/>
                <w:bCs/>
                <w:szCs w:val="21"/>
              </w:rPr>
            </w:pPr>
            <w:r>
              <w:rPr>
                <w:rFonts w:eastAsiaTheme="minorEastAsia"/>
                <w:bCs/>
                <w:szCs w:val="21"/>
              </w:rPr>
              <w:t xml:space="preserve">5. </w:t>
            </w:r>
            <w:r>
              <w:rPr>
                <w:rFonts w:hint="eastAsia" w:eastAsiaTheme="minorEastAsia"/>
                <w:bCs/>
                <w:szCs w:val="21"/>
              </w:rPr>
              <w:t>掌握永磁同步电动机结构、特点、工作原理，掌握永磁同步电动机运行特性和控制方法。</w:t>
            </w:r>
            <w:r>
              <w:rPr>
                <w:rFonts w:hint="eastAsia" w:eastAsiaTheme="minorEastAsia"/>
                <w:b/>
                <w:bCs/>
              </w:rPr>
              <w:t>（重难点）</w:t>
            </w:r>
          </w:p>
          <w:p>
            <w:pPr>
              <w:spacing w:line="320" w:lineRule="exact"/>
              <w:rPr>
                <w:rFonts w:eastAsiaTheme="minorEastAsia"/>
                <w:sz w:val="18"/>
                <w:szCs w:val="18"/>
              </w:rPr>
            </w:pPr>
            <w:r>
              <w:rPr>
                <w:rFonts w:eastAsiaTheme="minorEastAsia"/>
                <w:bCs/>
                <w:szCs w:val="21"/>
              </w:rPr>
              <w:t>6.</w:t>
            </w:r>
            <w:r>
              <w:rPr>
                <w:rFonts w:hint="eastAsia" w:eastAsiaTheme="minorEastAsia"/>
                <w:bCs/>
                <w:szCs w:val="21"/>
              </w:rPr>
              <w:t xml:space="preserve"> 了解开关磁阻电动机结构、特点、工作原理，理解开关磁阻电动机运行特性和控制方法。</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电动汽车电动机的分类及电动机性能指标，掌握电动汽车对电动机的要求，了解不同类型电动机的特点和工作原理，分析不同电动机的优缺点，掌握异步电机和永磁同步电动机运行特性和控制方法，了解电动汽车电动机的发展趋势。</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p>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第</w:t>
            </w:r>
            <w:r>
              <w:rPr>
                <w:rFonts w:hint="eastAsia" w:eastAsiaTheme="minorEastAsia"/>
                <w:b/>
                <w:bCs/>
                <w:szCs w:val="21"/>
              </w:rPr>
              <w:t>四</w:t>
            </w:r>
            <w:r>
              <w:rPr>
                <w:rFonts w:eastAsiaTheme="minorEastAsia"/>
                <w:b/>
                <w:bCs/>
                <w:szCs w:val="21"/>
              </w:rPr>
              <w:t xml:space="preserve">章 </w:t>
            </w:r>
          </w:p>
          <w:p>
            <w:pPr>
              <w:spacing w:line="320" w:lineRule="exact"/>
              <w:rPr>
                <w:rFonts w:eastAsiaTheme="minorEastAsia"/>
                <w:b/>
                <w:bCs/>
                <w:szCs w:val="21"/>
              </w:rPr>
            </w:pPr>
            <w:r>
              <w:rPr>
                <w:rFonts w:hint="eastAsia" w:eastAsiaTheme="minorEastAsia"/>
                <w:b/>
                <w:bCs/>
                <w:szCs w:val="21"/>
              </w:rPr>
              <w:t>纯电动汽车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w:t>
            </w:r>
            <w:r>
              <w:rPr>
                <w:rFonts w:hint="eastAsia" w:eastAsiaTheme="minorEastAsia"/>
                <w:bCs/>
                <w:szCs w:val="21"/>
              </w:rPr>
              <w:t>了解纯电动汽车分类、组成与原理、特点、驱动布置形式，掌握纯电动汽车的关键技术。</w:t>
            </w:r>
            <w:r>
              <w:rPr>
                <w:rFonts w:hint="eastAsia" w:eastAsiaTheme="minorEastAsia"/>
                <w:b/>
                <w:bCs/>
              </w:rPr>
              <w:t>（重难点）</w:t>
            </w:r>
          </w:p>
          <w:p>
            <w:pPr>
              <w:spacing w:line="320" w:lineRule="exact"/>
              <w:rPr>
                <w:rFonts w:eastAsiaTheme="minorEastAsia"/>
                <w:bCs/>
                <w:szCs w:val="21"/>
              </w:rPr>
            </w:pPr>
            <w:r>
              <w:rPr>
                <w:rFonts w:eastAsiaTheme="minorEastAsia"/>
                <w:bCs/>
                <w:szCs w:val="21"/>
              </w:rPr>
              <w:t>2.</w:t>
            </w:r>
            <w:r>
              <w:rPr>
                <w:rFonts w:hint="eastAsia" w:eastAsiaTheme="minorEastAsia"/>
                <w:bCs/>
                <w:szCs w:val="21"/>
              </w:rPr>
              <w:t xml:space="preserve"> 掌握电动汽车的动力性能和续驶里程对传动系统设计的影响。</w:t>
            </w:r>
            <w:r>
              <w:rPr>
                <w:rFonts w:hint="eastAsia" w:eastAsiaTheme="minorEastAsia"/>
                <w:b/>
                <w:bCs/>
              </w:rPr>
              <w:t>（重难点）</w:t>
            </w:r>
          </w:p>
          <w:p>
            <w:pPr>
              <w:spacing w:line="320" w:lineRule="exact"/>
              <w:rPr>
                <w:rFonts w:eastAsiaTheme="minorEastAsia"/>
                <w:bCs/>
                <w:szCs w:val="21"/>
              </w:rPr>
            </w:pPr>
            <w:r>
              <w:rPr>
                <w:rFonts w:eastAsiaTheme="minorEastAsia"/>
                <w:bCs/>
                <w:szCs w:val="21"/>
              </w:rPr>
              <w:t>3.</w:t>
            </w:r>
            <w:r>
              <w:rPr>
                <w:rFonts w:hint="eastAsia" w:eastAsiaTheme="minorEastAsia"/>
                <w:bCs/>
                <w:szCs w:val="21"/>
              </w:rPr>
              <w:t xml:space="preserve"> 分析电动汽车续驶里程的影响因素。</w:t>
            </w:r>
          </w:p>
          <w:p>
            <w:pPr>
              <w:spacing w:line="320" w:lineRule="exact"/>
              <w:rPr>
                <w:rFonts w:eastAsiaTheme="minorEastAsia"/>
                <w:bCs/>
                <w:szCs w:val="21"/>
              </w:rPr>
            </w:pPr>
            <w:r>
              <w:rPr>
                <w:rFonts w:eastAsiaTheme="minorEastAsia"/>
                <w:bCs/>
                <w:szCs w:val="21"/>
              </w:rPr>
              <w:t>4.</w:t>
            </w:r>
            <w:r>
              <w:rPr>
                <w:rFonts w:hint="eastAsia" w:eastAsiaTheme="minorEastAsia"/>
                <w:bCs/>
                <w:szCs w:val="21"/>
              </w:rPr>
              <w:t xml:space="preserve"> 了解电动汽车电池管理系统的重要性。</w:t>
            </w:r>
          </w:p>
          <w:p>
            <w:pPr>
              <w:spacing w:line="320" w:lineRule="exact"/>
              <w:rPr>
                <w:rFonts w:eastAsiaTheme="minorEastAsia"/>
                <w:bCs/>
                <w:szCs w:val="21"/>
              </w:rPr>
            </w:pPr>
            <w:r>
              <w:rPr>
                <w:rFonts w:eastAsiaTheme="minorEastAsia"/>
                <w:bCs/>
                <w:szCs w:val="21"/>
              </w:rPr>
              <w:t xml:space="preserve">5. </w:t>
            </w:r>
            <w:r>
              <w:rPr>
                <w:rFonts w:hint="eastAsia" w:eastAsiaTheme="minorEastAsia"/>
                <w:bCs/>
                <w:szCs w:val="21"/>
              </w:rPr>
              <w:t>了解电动汽车经济型评价指标，能量利用率和行驶能耗。</w:t>
            </w:r>
          </w:p>
          <w:p>
            <w:pPr>
              <w:spacing w:line="320" w:lineRule="exact"/>
              <w:rPr>
                <w:rFonts w:eastAsiaTheme="minorEastAsia"/>
                <w:bCs/>
                <w:szCs w:val="21"/>
              </w:rPr>
            </w:pPr>
            <w:r>
              <w:rPr>
                <w:rFonts w:eastAsiaTheme="minorEastAsia"/>
                <w:bCs/>
                <w:szCs w:val="21"/>
              </w:rPr>
              <w:t>6.</w:t>
            </w:r>
            <w:r>
              <w:rPr>
                <w:rFonts w:hint="eastAsia" w:eastAsiaTheme="minorEastAsia"/>
                <w:bCs/>
                <w:szCs w:val="21"/>
              </w:rPr>
              <w:t xml:space="preserve"> 了解电动汽车制动能量回收系统的结构、原理和控制策略。</w:t>
            </w:r>
          </w:p>
          <w:p>
            <w:pPr>
              <w:spacing w:line="320" w:lineRule="exact"/>
              <w:rPr>
                <w:rFonts w:eastAsiaTheme="minorEastAsia"/>
                <w:bCs/>
                <w:szCs w:val="21"/>
              </w:rPr>
            </w:pPr>
            <w:r>
              <w:rPr>
                <w:rFonts w:hint="eastAsia" w:eastAsiaTheme="minorEastAsia"/>
                <w:bCs/>
                <w:szCs w:val="21"/>
              </w:rPr>
              <w:t>7. 了解电动汽车车载网络的结构、性能和管理策略。</w:t>
            </w:r>
          </w:p>
          <w:p>
            <w:pPr>
              <w:spacing w:line="320" w:lineRule="exact"/>
              <w:rPr>
                <w:rFonts w:eastAsiaTheme="minorEastAsia"/>
                <w:sz w:val="18"/>
                <w:szCs w:val="18"/>
              </w:rPr>
            </w:pPr>
            <w:r>
              <w:rPr>
                <w:rFonts w:eastAsiaTheme="minorEastAsia"/>
                <w:bCs/>
                <w:szCs w:val="21"/>
              </w:rPr>
              <w:t>8.</w:t>
            </w:r>
            <w:r>
              <w:rPr>
                <w:rFonts w:hint="eastAsia" w:eastAsiaTheme="minorEastAsia"/>
                <w:bCs/>
                <w:szCs w:val="21"/>
              </w:rPr>
              <w:t>了解充电基础设施</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纯电动汽车组成与原理，理解纯电动汽车驱动系统布置形式和特点，掌握纯电动汽车的关键技术。熟知纯电动汽车传动系统设计相关内容，理解纯电动汽车续驶里程与行驶能耗的内在联系，了解电池管理系统、制动能量回收系统和网络管理系统。了解充电站的构成和功能。</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5</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第</w:t>
            </w:r>
            <w:r>
              <w:rPr>
                <w:rFonts w:hint="eastAsia" w:eastAsiaTheme="minorEastAsia"/>
                <w:b/>
                <w:bCs/>
                <w:szCs w:val="21"/>
              </w:rPr>
              <w:t>五</w:t>
            </w:r>
            <w:r>
              <w:rPr>
                <w:rFonts w:eastAsiaTheme="minorEastAsia"/>
                <w:b/>
                <w:bCs/>
                <w:szCs w:val="21"/>
              </w:rPr>
              <w:t xml:space="preserve">章 </w:t>
            </w:r>
          </w:p>
          <w:p>
            <w:pPr>
              <w:spacing w:line="320" w:lineRule="exact"/>
              <w:rPr>
                <w:rFonts w:eastAsiaTheme="minorEastAsia"/>
                <w:b/>
                <w:bCs/>
                <w:szCs w:val="21"/>
              </w:rPr>
            </w:pPr>
            <w:r>
              <w:rPr>
                <w:rFonts w:hint="eastAsia" w:eastAsiaTheme="minorEastAsia"/>
                <w:b/>
                <w:bCs/>
                <w:szCs w:val="21"/>
              </w:rPr>
              <w:t>增程式电动汽车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w:t>
            </w:r>
            <w:r>
              <w:rPr>
                <w:rFonts w:hint="eastAsia" w:eastAsiaTheme="minorEastAsia"/>
                <w:bCs/>
                <w:szCs w:val="21"/>
              </w:rPr>
              <w:t>了解增程式电动汽车分类、结构与原理、特点，掌握增程式电动汽车的主要技术指标。</w:t>
            </w:r>
            <w:r>
              <w:rPr>
                <w:rFonts w:hint="eastAsia" w:eastAsiaTheme="minorEastAsia"/>
                <w:b/>
                <w:bCs/>
              </w:rPr>
              <w:t>（重难点）</w:t>
            </w:r>
          </w:p>
          <w:p>
            <w:pPr>
              <w:spacing w:line="320" w:lineRule="exact"/>
              <w:rPr>
                <w:rFonts w:eastAsiaTheme="minorEastAsia"/>
                <w:bCs/>
                <w:szCs w:val="21"/>
              </w:rPr>
            </w:pPr>
            <w:r>
              <w:rPr>
                <w:rFonts w:eastAsiaTheme="minorEastAsia"/>
                <w:bCs/>
                <w:szCs w:val="21"/>
              </w:rPr>
              <w:t>2.</w:t>
            </w:r>
            <w:r>
              <w:rPr>
                <w:rFonts w:hint="eastAsia" w:eastAsiaTheme="minorEastAsia"/>
                <w:bCs/>
                <w:szCs w:val="21"/>
              </w:rPr>
              <w:t xml:space="preserve"> 掌握驱动电机、蓄电池和增程器的参数匹配以及动力传动系统参数优化方法。</w:t>
            </w:r>
            <w:r>
              <w:rPr>
                <w:rFonts w:hint="eastAsia" w:eastAsiaTheme="minorEastAsia"/>
                <w:b/>
                <w:bCs/>
              </w:rPr>
              <w:t>（重难点）</w:t>
            </w:r>
          </w:p>
          <w:p>
            <w:pPr>
              <w:spacing w:line="320" w:lineRule="exact"/>
              <w:rPr>
                <w:rFonts w:eastAsiaTheme="minorEastAsia"/>
                <w:bCs/>
                <w:szCs w:val="21"/>
              </w:rPr>
            </w:pPr>
            <w:r>
              <w:rPr>
                <w:rFonts w:eastAsiaTheme="minorEastAsia"/>
                <w:bCs/>
                <w:szCs w:val="21"/>
              </w:rPr>
              <w:t>3.</w:t>
            </w:r>
            <w:r>
              <w:rPr>
                <w:rFonts w:hint="eastAsia" w:eastAsiaTheme="minorEastAsia"/>
                <w:bCs/>
                <w:szCs w:val="21"/>
              </w:rPr>
              <w:t xml:space="preserve"> 了解增程式电动汽车控制策略设计方法。</w:t>
            </w:r>
          </w:p>
          <w:p>
            <w:pPr>
              <w:spacing w:line="320" w:lineRule="exact"/>
              <w:rPr>
                <w:rFonts w:eastAsiaTheme="minorEastAsia"/>
                <w:bCs/>
                <w:szCs w:val="21"/>
              </w:rPr>
            </w:pPr>
            <w:r>
              <w:rPr>
                <w:rFonts w:eastAsiaTheme="minorEastAsia"/>
                <w:bCs/>
                <w:szCs w:val="21"/>
              </w:rPr>
              <w:t>4.</w:t>
            </w:r>
            <w:r>
              <w:rPr>
                <w:rFonts w:hint="eastAsia" w:eastAsiaTheme="minorEastAsia"/>
                <w:bCs/>
                <w:szCs w:val="21"/>
              </w:rPr>
              <w:t xml:space="preserve"> 了解增程式电动汽车动力系统建模与仿真。</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解增程式电动汽车组成与原理，理解增程式电动汽车特点，掌握增程式电动汽车的主要技术指标。熟知增程式电动汽车传动系统设计相关内容，理解增程式电动汽车控制策略。</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第</w:t>
            </w:r>
            <w:r>
              <w:rPr>
                <w:rFonts w:hint="eastAsia" w:eastAsiaTheme="minorEastAsia"/>
                <w:b/>
                <w:bCs/>
                <w:szCs w:val="21"/>
              </w:rPr>
              <w:t>六</w:t>
            </w:r>
            <w:r>
              <w:rPr>
                <w:rFonts w:eastAsiaTheme="minorEastAsia"/>
                <w:b/>
                <w:bCs/>
                <w:szCs w:val="21"/>
              </w:rPr>
              <w:t xml:space="preserve">章 </w:t>
            </w:r>
          </w:p>
          <w:p>
            <w:pPr>
              <w:spacing w:line="320" w:lineRule="exact"/>
              <w:rPr>
                <w:rFonts w:eastAsiaTheme="minorEastAsia"/>
                <w:b/>
                <w:bCs/>
                <w:szCs w:val="21"/>
              </w:rPr>
            </w:pPr>
            <w:r>
              <w:rPr>
                <w:rFonts w:hint="eastAsia" w:eastAsiaTheme="minorEastAsia"/>
                <w:b/>
                <w:bCs/>
                <w:szCs w:val="21"/>
              </w:rPr>
              <w:t>混合动力汽车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w:t>
            </w:r>
            <w:r>
              <w:rPr>
                <w:rFonts w:hint="eastAsia" w:eastAsiaTheme="minorEastAsia"/>
                <w:bCs/>
                <w:szCs w:val="21"/>
              </w:rPr>
              <w:t>了解混合动力汽车分类、结构与原理、特点，掌握混合动力汽车的关键技术。</w:t>
            </w:r>
            <w:r>
              <w:rPr>
                <w:rFonts w:hint="eastAsia" w:eastAsiaTheme="minorEastAsia"/>
                <w:b/>
                <w:bCs/>
              </w:rPr>
              <w:t>（重难点）</w:t>
            </w:r>
          </w:p>
          <w:p>
            <w:pPr>
              <w:spacing w:line="320" w:lineRule="exact"/>
              <w:rPr>
                <w:rFonts w:eastAsiaTheme="minorEastAsia"/>
                <w:bCs/>
                <w:szCs w:val="21"/>
              </w:rPr>
            </w:pPr>
            <w:r>
              <w:rPr>
                <w:rFonts w:eastAsiaTheme="minorEastAsia"/>
                <w:bCs/>
                <w:szCs w:val="21"/>
              </w:rPr>
              <w:t>2.</w:t>
            </w:r>
            <w:r>
              <w:rPr>
                <w:rFonts w:hint="eastAsia" w:eastAsiaTheme="minorEastAsia"/>
                <w:bCs/>
                <w:szCs w:val="21"/>
              </w:rPr>
              <w:t xml:space="preserve"> 了解混合动力汽车系统设计涉及的部件以及它们相互间的匹配。</w:t>
            </w:r>
          </w:p>
          <w:p>
            <w:pPr>
              <w:spacing w:line="320" w:lineRule="exact"/>
              <w:rPr>
                <w:rFonts w:eastAsiaTheme="minorEastAsia"/>
                <w:bCs/>
                <w:szCs w:val="21"/>
              </w:rPr>
            </w:pPr>
            <w:r>
              <w:rPr>
                <w:rFonts w:eastAsiaTheme="minorEastAsia"/>
                <w:bCs/>
                <w:szCs w:val="21"/>
              </w:rPr>
              <w:t>3.</w:t>
            </w:r>
            <w:r>
              <w:rPr>
                <w:rFonts w:hint="eastAsia" w:eastAsiaTheme="minorEastAsia"/>
                <w:bCs/>
                <w:szCs w:val="21"/>
              </w:rPr>
              <w:t xml:space="preserve"> 理解混合动力汽车制动能量回收系统控制策略。</w:t>
            </w:r>
            <w:r>
              <w:rPr>
                <w:rFonts w:hint="eastAsia" w:eastAsiaTheme="minorEastAsia"/>
                <w:b/>
                <w:bCs/>
              </w:rPr>
              <w:t>（重难点）</w:t>
            </w:r>
          </w:p>
          <w:p>
            <w:pPr>
              <w:spacing w:line="320" w:lineRule="exact"/>
              <w:rPr>
                <w:rFonts w:eastAsiaTheme="minorEastAsia"/>
                <w:bCs/>
                <w:szCs w:val="21"/>
              </w:rPr>
            </w:pPr>
            <w:r>
              <w:rPr>
                <w:rFonts w:eastAsiaTheme="minorEastAsia"/>
                <w:bCs/>
                <w:szCs w:val="21"/>
              </w:rPr>
              <w:t>4.</w:t>
            </w:r>
            <w:r>
              <w:rPr>
                <w:rFonts w:hint="eastAsia" w:eastAsiaTheme="minorEastAsia"/>
                <w:bCs/>
                <w:szCs w:val="21"/>
              </w:rPr>
              <w:t xml:space="preserve"> 理解混合动力汽车的能量管理控制策略。</w:t>
            </w:r>
            <w:r>
              <w:rPr>
                <w:rFonts w:hint="eastAsia" w:eastAsiaTheme="minorEastAsia"/>
                <w:b/>
                <w:bCs/>
              </w:rPr>
              <w:t>（重难点）</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解混合动力汽车组成与原理，理解增程式电动汽车特点，掌握混合动力汽车的关键技术指标。熟知混合动力汽车传动系统设计相关内容，理解混合动力汽车控制策略。</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第</w:t>
            </w:r>
            <w:r>
              <w:rPr>
                <w:rFonts w:hint="eastAsia" w:eastAsiaTheme="minorEastAsia"/>
                <w:b/>
                <w:bCs/>
                <w:szCs w:val="21"/>
              </w:rPr>
              <w:t>七</w:t>
            </w:r>
            <w:r>
              <w:rPr>
                <w:rFonts w:eastAsiaTheme="minorEastAsia"/>
                <w:b/>
                <w:bCs/>
                <w:szCs w:val="21"/>
              </w:rPr>
              <w:t xml:space="preserve">章 </w:t>
            </w:r>
          </w:p>
          <w:p>
            <w:pPr>
              <w:spacing w:line="320" w:lineRule="exact"/>
              <w:rPr>
                <w:rFonts w:eastAsiaTheme="minorEastAsia"/>
                <w:b/>
                <w:bCs/>
                <w:szCs w:val="21"/>
              </w:rPr>
            </w:pPr>
            <w:r>
              <w:rPr>
                <w:rFonts w:hint="eastAsia" w:eastAsiaTheme="minorEastAsia"/>
                <w:b/>
                <w:bCs/>
                <w:szCs w:val="21"/>
              </w:rPr>
              <w:t>燃料电池电动汽车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w:t>
            </w:r>
            <w:r>
              <w:rPr>
                <w:rFonts w:hint="eastAsia" w:eastAsiaTheme="minorEastAsia"/>
                <w:bCs/>
                <w:szCs w:val="21"/>
              </w:rPr>
              <w:t>了解燃料电池电动汽车类型、原理和特点，掌握混燃料电池电动汽车关键技术。</w:t>
            </w:r>
            <w:r>
              <w:rPr>
                <w:rFonts w:hint="eastAsia" w:eastAsiaTheme="minorEastAsia"/>
                <w:b/>
                <w:bCs/>
              </w:rPr>
              <w:t>（重难点）</w:t>
            </w:r>
          </w:p>
          <w:p>
            <w:pPr>
              <w:spacing w:line="320" w:lineRule="exact"/>
              <w:rPr>
                <w:rFonts w:eastAsiaTheme="minorEastAsia"/>
                <w:bCs/>
                <w:szCs w:val="21"/>
              </w:rPr>
            </w:pPr>
            <w:r>
              <w:rPr>
                <w:rFonts w:eastAsiaTheme="minorEastAsia"/>
                <w:bCs/>
                <w:szCs w:val="21"/>
              </w:rPr>
              <w:t>2.</w:t>
            </w:r>
            <w:r>
              <w:rPr>
                <w:rFonts w:hint="eastAsia" w:eastAsiaTheme="minorEastAsia"/>
                <w:bCs/>
                <w:szCs w:val="21"/>
              </w:rPr>
              <w:t xml:space="preserve"> 理解燃料电池电动汽车的基本结构。</w:t>
            </w:r>
          </w:p>
          <w:p>
            <w:pPr>
              <w:spacing w:line="320" w:lineRule="exact"/>
              <w:rPr>
                <w:rFonts w:eastAsiaTheme="minorEastAsia"/>
                <w:bCs/>
                <w:szCs w:val="21"/>
              </w:rPr>
            </w:pPr>
            <w:r>
              <w:rPr>
                <w:rFonts w:eastAsiaTheme="minorEastAsia"/>
                <w:bCs/>
                <w:szCs w:val="21"/>
              </w:rPr>
              <w:t>3.</w:t>
            </w:r>
            <w:r>
              <w:rPr>
                <w:rFonts w:hint="eastAsia" w:eastAsiaTheme="minorEastAsia"/>
                <w:bCs/>
                <w:szCs w:val="21"/>
              </w:rPr>
              <w:t xml:space="preserve"> 理解驱动电动机、传动系传动比、燃料电池和辅助动力源设计和匹配的原则。</w:t>
            </w:r>
            <w:r>
              <w:rPr>
                <w:rFonts w:hint="eastAsia" w:eastAsiaTheme="minorEastAsia"/>
                <w:b/>
                <w:bCs/>
              </w:rPr>
              <w:t>（重难点）</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Cs w:val="21"/>
              </w:rPr>
              <w:t>了</w:t>
            </w:r>
            <w:r>
              <w:rPr>
                <w:rFonts w:hint="eastAsia" w:eastAsiaTheme="minorEastAsia"/>
                <w:bCs/>
                <w:szCs w:val="21"/>
              </w:rPr>
              <w:t>解燃料电池电动汽车类型，理解燃料电池电动汽车的特点与原理，掌握燃料电池电动汽车的基本部件的特点。掌握燃料电池电动汽车传动系统参数设计原则。</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课堂讲授</w:t>
            </w:r>
          </w:p>
          <w:p>
            <w:pPr>
              <w:spacing w:line="320" w:lineRule="exact"/>
              <w:rPr>
                <w:rFonts w:hAnsiTheme="minorEastAsia" w:eastAsiaTheme="minorEastAsia"/>
                <w:szCs w:val="21"/>
              </w:rPr>
            </w:pPr>
            <w:r>
              <w:rPr>
                <w:rFonts w:hint="eastAsia" w:hAnsiTheme="minorEastAsia" w:eastAsiaTheme="minorEastAsia"/>
                <w:szCs w:val="21"/>
              </w:rPr>
              <w:t>视频演示</w:t>
            </w:r>
          </w:p>
          <w:p>
            <w:pPr>
              <w:spacing w:line="320" w:lineRule="exact"/>
              <w:rPr>
                <w:rFonts w:hAnsiTheme="minorEastAsia" w:eastAsiaTheme="minorEastAsia"/>
                <w:szCs w:val="21"/>
              </w:rPr>
            </w:pPr>
            <w:r>
              <w:rPr>
                <w:rFonts w:hint="eastAsia" w:hAnsiTheme="minorEastAsia" w:eastAsiaTheme="minorEastAsia"/>
                <w:szCs w:val="21"/>
              </w:rPr>
              <w:t>作业答疑</w:t>
            </w:r>
          </w:p>
          <w:p>
            <w:pPr>
              <w:spacing w:line="320" w:lineRule="exact"/>
              <w:rPr>
                <w:rFonts w:eastAsiaTheme="minorEastAsia"/>
                <w:sz w:val="18"/>
                <w:szCs w:val="18"/>
              </w:rPr>
            </w:pPr>
            <w:r>
              <w:rPr>
                <w:rFonts w:hint="eastAsia" w:hAnsiTheme="minorEastAsia"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 w:val="18"/>
                <w:szCs w:val="18"/>
              </w:rPr>
            </w:pPr>
            <w:r>
              <w:rPr>
                <w:rFonts w:hAnsiTheme="minorEastAsia" w:eastAsiaTheme="minorEastAsia"/>
                <w:szCs w:val="21"/>
              </w:rPr>
              <w:t>目标</w:t>
            </w: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8</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hint="eastAsia" w:eastAsiaTheme="minorEastAsia"/>
                <w:b/>
                <w:bCs/>
                <w:szCs w:val="21"/>
              </w:rPr>
              <w:t>课程实验</w:t>
            </w:r>
          </w:p>
          <w:p>
            <w:pPr>
              <w:spacing w:line="320" w:lineRule="exact"/>
              <w:rPr>
                <w:rFonts w:eastAsiaTheme="minorEastAsia"/>
                <w:b/>
                <w:szCs w:val="21"/>
              </w:rPr>
            </w:pPr>
            <w:r>
              <w:rPr>
                <w:rFonts w:hint="eastAsia" w:eastAsiaTheme="minorEastAsia"/>
                <w:b/>
                <w:szCs w:val="21"/>
              </w:rPr>
              <w:t>新能源汽车技术调研</w:t>
            </w:r>
          </w:p>
          <w:p>
            <w:pPr>
              <w:spacing w:line="320" w:lineRule="exact"/>
              <w:rPr>
                <w:rFonts w:eastAsiaTheme="minorEastAsia"/>
                <w:bCs/>
                <w:szCs w:val="21"/>
              </w:rPr>
            </w:pPr>
            <w:r>
              <w:rPr>
                <w:rFonts w:hint="eastAsia" w:eastAsiaTheme="minorEastAsia"/>
                <w:bCs/>
                <w:szCs w:val="21"/>
              </w:rPr>
              <w:t>1、了解新能源汽车技术发展趋势；</w:t>
            </w:r>
          </w:p>
          <w:p>
            <w:pPr>
              <w:spacing w:line="320" w:lineRule="exact"/>
              <w:rPr>
                <w:rFonts w:eastAsiaTheme="minorEastAsia"/>
                <w:b/>
                <w:bCs/>
                <w:szCs w:val="21"/>
              </w:rPr>
            </w:pPr>
            <w:r>
              <w:rPr>
                <w:rFonts w:hint="eastAsia" w:eastAsiaTheme="minorEastAsia"/>
                <w:bCs/>
                <w:szCs w:val="21"/>
              </w:rPr>
              <w:t>2、了解纯电动、增程式电动汽车、混合动力电动汽车和燃料电池汽车核心技术。</w:t>
            </w:r>
          </w:p>
          <w:p>
            <w:pPr>
              <w:spacing w:line="320" w:lineRule="exact"/>
              <w:rPr>
                <w:rFonts w:eastAsiaTheme="minorEastAsia"/>
                <w:sz w:val="18"/>
                <w:szCs w:val="18"/>
              </w:rPr>
            </w:pPr>
            <w:r>
              <w:rPr>
                <w:rFonts w:hint="eastAsia" w:eastAsiaTheme="minorEastAsia"/>
                <w:bCs/>
                <w:szCs w:val="21"/>
              </w:rPr>
              <w:t>3、运用所学知识分析不同领域新能源汽车运用的优缺点。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Cs/>
                <w:szCs w:val="21"/>
              </w:rPr>
            </w:pPr>
            <w:r>
              <w:rPr>
                <w:rFonts w:hint="eastAsia" w:eastAsiaTheme="minorEastAsia"/>
                <w:bCs/>
                <w:szCs w:val="21"/>
              </w:rPr>
              <w:t>1、充分知晓新能源汽车发展历史与未来趋势；</w:t>
            </w:r>
          </w:p>
          <w:p>
            <w:pPr>
              <w:spacing w:line="320" w:lineRule="exact"/>
              <w:rPr>
                <w:rFonts w:eastAsiaTheme="minorEastAsia"/>
                <w:bCs/>
                <w:szCs w:val="21"/>
              </w:rPr>
            </w:pPr>
            <w:r>
              <w:rPr>
                <w:rFonts w:hint="eastAsia" w:eastAsiaTheme="minorEastAsia"/>
                <w:bCs/>
                <w:szCs w:val="21"/>
              </w:rPr>
              <w:t>2、知晓不同类型新能源汽车的技术特点；</w:t>
            </w:r>
          </w:p>
          <w:p>
            <w:pPr>
              <w:spacing w:line="320" w:lineRule="exact"/>
              <w:rPr>
                <w:rFonts w:eastAsiaTheme="minorEastAsia"/>
                <w:bCs/>
                <w:szCs w:val="21"/>
              </w:rPr>
            </w:pPr>
            <w:r>
              <w:rPr>
                <w:rFonts w:hint="eastAsia" w:eastAsiaTheme="minorEastAsia"/>
                <w:bCs/>
                <w:szCs w:val="21"/>
              </w:rPr>
              <w:t>3、运用所查阅读资料，整理分析不同领域以及不同场景使用新能源汽车的优缺点；</w:t>
            </w:r>
          </w:p>
          <w:p>
            <w:pPr>
              <w:spacing w:line="320" w:lineRule="exact"/>
              <w:rPr>
                <w:rFonts w:eastAsiaTheme="minorEastAsia"/>
                <w:sz w:val="18"/>
                <w:szCs w:val="18"/>
              </w:rPr>
            </w:pPr>
            <w:r>
              <w:rPr>
                <w:rFonts w:eastAsiaTheme="minorEastAsia"/>
                <w:bCs/>
                <w:szCs w:val="21"/>
              </w:rPr>
              <w:t>4、</w:t>
            </w:r>
            <w:r>
              <w:rPr>
                <w:rFonts w:hint="eastAsia" w:eastAsiaTheme="minorEastAsia"/>
                <w:bCs/>
                <w:szCs w:val="21"/>
              </w:rPr>
              <w:t>撰写实验报告。</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Cs w:val="21"/>
              </w:rPr>
            </w:pPr>
            <w:r>
              <w:rPr>
                <w:rFonts w:hint="eastAsia" w:hAnsiTheme="minorEastAsia" w:eastAsiaTheme="minorEastAsia"/>
                <w:szCs w:val="21"/>
              </w:rPr>
              <w:t>开放实验</w:t>
            </w:r>
          </w:p>
          <w:p>
            <w:pPr>
              <w:spacing w:line="320" w:lineRule="exact"/>
              <w:rPr>
                <w:rFonts w:hAnsiTheme="minorEastAsia" w:eastAsiaTheme="minorEastAsia"/>
                <w:szCs w:val="21"/>
              </w:rPr>
            </w:pPr>
            <w:r>
              <w:rPr>
                <w:rFonts w:hint="eastAsia" w:hAnsiTheme="minorEastAsia" w:eastAsiaTheme="minorEastAsia"/>
                <w:szCs w:val="21"/>
              </w:rPr>
              <w:t>线下讲解</w:t>
            </w:r>
          </w:p>
          <w:p>
            <w:pPr>
              <w:spacing w:line="320" w:lineRule="exact"/>
              <w:rPr>
                <w:rFonts w:hAnsiTheme="minorEastAsia" w:eastAsiaTheme="minorEastAsia"/>
                <w:szCs w:val="21"/>
              </w:rPr>
            </w:pPr>
            <w:r>
              <w:rPr>
                <w:rFonts w:hint="eastAsia" w:hAnsiTheme="minorEastAsia" w:eastAsiaTheme="minorEastAsia"/>
                <w:szCs w:val="21"/>
              </w:rPr>
              <w:t>线上实验</w:t>
            </w:r>
          </w:p>
          <w:p>
            <w:pPr>
              <w:spacing w:line="320" w:lineRule="exact"/>
              <w:rPr>
                <w:rFonts w:hAnsiTheme="minorEastAsia" w:eastAsiaTheme="minorEastAsia"/>
                <w:szCs w:val="21"/>
              </w:rPr>
            </w:pPr>
            <w:r>
              <w:rPr>
                <w:rFonts w:hint="eastAsia" w:hAnsiTheme="minorEastAsia" w:eastAsiaTheme="minorEastAsia"/>
                <w:szCs w:val="21"/>
              </w:rPr>
              <w:t>撰写实验报告</w:t>
            </w:r>
          </w:p>
          <w:p>
            <w:pPr>
              <w:spacing w:line="320" w:lineRule="exact"/>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3</w:t>
            </w:r>
          </w:p>
          <w:p>
            <w:pPr>
              <w:spacing w:line="320" w:lineRule="exact"/>
              <w:jc w:val="center"/>
              <w:rPr>
                <w:rFonts w:eastAsiaTheme="minorEastAsia"/>
                <w:sz w:val="18"/>
                <w:szCs w:val="18"/>
              </w:rPr>
            </w:pPr>
            <w:r>
              <w:rPr>
                <w:rFonts w:hAnsiTheme="minorEastAsia" w:eastAsiaTheme="minorEastAsia"/>
                <w:szCs w:val="21"/>
              </w:rPr>
              <w:t>目标</w:t>
            </w:r>
            <w:r>
              <w:rPr>
                <w:rFonts w:hint="eastAsia" w:hAnsiTheme="minorEastAsia" w:eastAsiaTheme="minorEastAsia"/>
                <w:szCs w:val="21"/>
              </w:rPr>
              <w:t>6</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坚持“实事求是、理论联系实际”的原则，遵循高等教育规律、教书育人规律、思想政治工作规律等规律，创造性地开展工作。用逻辑说话，用事实说话，用数据说话，力求内容科学，方法科学，不硬讲，不空讲。如在锂离子电池产业发展过程中，我国抓住时机，奋发图强，运用法律武器维护自身权利，在第三代车用锂离子电池实现了持平甚至在部分性能实现了反超。用事实、用数据去教育人，传授知识的同时提高思想觉悟。</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rFonts w:hAnsi="宋体"/>
          <w:bCs/>
          <w:kern w:val="0"/>
          <w:szCs w:val="21"/>
        </w:rPr>
      </w:pPr>
      <w:r>
        <w:rPr>
          <w:rFonts w:hAnsi="宋体"/>
          <w:bCs/>
          <w:kern w:val="0"/>
          <w:szCs w:val="21"/>
        </w:rPr>
        <w:t>（</w:t>
      </w:r>
      <w:r>
        <w:rPr>
          <w:bCs/>
          <w:kern w:val="0"/>
          <w:szCs w:val="21"/>
        </w:rPr>
        <w:t>1</w:t>
      </w:r>
      <w:r>
        <w:rPr>
          <w:rFonts w:hAnsi="宋体"/>
          <w:bCs/>
          <w:kern w:val="0"/>
          <w:szCs w:val="21"/>
        </w:rPr>
        <w:t>）理论课教材：</w:t>
      </w:r>
      <w:r>
        <w:rPr>
          <w:rFonts w:hint="eastAsia" w:hAnsi="宋体"/>
          <w:bCs/>
          <w:kern w:val="0"/>
          <w:szCs w:val="21"/>
        </w:rPr>
        <w:t>《新能源汽车技术概论》，李玉忠编著，机械工业出版社，2020 年</w:t>
      </w:r>
    </w:p>
    <w:p>
      <w:pPr>
        <w:widowControl/>
        <w:snapToGrid w:val="0"/>
        <w:spacing w:line="360" w:lineRule="auto"/>
        <w:ind w:firstLine="420" w:firstLineChars="200"/>
        <w:jc w:val="left"/>
        <w:rPr>
          <w:bCs/>
          <w:kern w:val="0"/>
          <w:szCs w:val="21"/>
        </w:rPr>
      </w:pPr>
      <w:r>
        <w:rPr>
          <w:rFonts w:hint="eastAsia" w:hAnsi="宋体"/>
          <w:bCs/>
          <w:kern w:val="0"/>
          <w:szCs w:val="21"/>
        </w:rPr>
        <w:t xml:space="preserve">                 《新能源汽车技术(第3版)》，崔胜民编著，北京大学出版社，2020 年</w:t>
      </w:r>
    </w:p>
    <w:p>
      <w:pPr>
        <w:widowControl/>
        <w:numPr>
          <w:ilvl w:val="0"/>
          <w:numId w:val="4"/>
        </w:numPr>
        <w:snapToGrid w:val="0"/>
        <w:spacing w:line="360" w:lineRule="auto"/>
        <w:ind w:firstLine="420" w:firstLineChars="200"/>
        <w:jc w:val="left"/>
        <w:rPr>
          <w:rFonts w:hAnsi="宋体"/>
          <w:bCs/>
          <w:kern w:val="0"/>
          <w:szCs w:val="21"/>
        </w:rPr>
      </w:pPr>
      <w:r>
        <w:rPr>
          <w:rFonts w:hAnsi="宋体"/>
        </w:rPr>
        <w:t>实验课教材：</w:t>
      </w:r>
      <w:r>
        <w:rPr>
          <w:rFonts w:hint="eastAsia" w:hAnsi="宋体"/>
          <w:bCs/>
          <w:kern w:val="0"/>
          <w:szCs w:val="21"/>
        </w:rPr>
        <w:t>《节能与新能源汽车技术路线图2.0》，中国汽车工程学会编著，机械工</w:t>
      </w:r>
    </w:p>
    <w:p>
      <w:pPr>
        <w:widowControl/>
        <w:snapToGrid w:val="0"/>
        <w:spacing w:line="360" w:lineRule="auto"/>
        <w:ind w:firstLine="2310" w:firstLineChars="1100"/>
        <w:jc w:val="left"/>
        <w:rPr>
          <w:bCs/>
          <w:kern w:val="0"/>
          <w:szCs w:val="21"/>
        </w:rPr>
      </w:pPr>
      <w:r>
        <w:rPr>
          <w:rFonts w:hint="eastAsia" w:hAnsi="宋体"/>
          <w:bCs/>
          <w:kern w:val="0"/>
          <w:szCs w:val="21"/>
        </w:rPr>
        <w:t>业出版社，2021 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《新能源汽车概论》，周梅芳 罗英编著，机械工业出版社，2018年</w:t>
      </w:r>
    </w:p>
    <w:p>
      <w:pPr>
        <w:snapToGrid w:val="0"/>
        <w:spacing w:line="360" w:lineRule="auto"/>
        <w:ind w:firstLine="420" w:firstLineChars="200"/>
        <w:rPr>
          <w:rFonts w:hAnsi="宋体"/>
          <w:bCs/>
          <w:kern w:val="0"/>
          <w:szCs w:val="21"/>
        </w:rPr>
      </w:pPr>
      <w:r>
        <w:rPr>
          <w:rFonts w:hint="eastAsia" w:hAnsi="宋体"/>
          <w:bCs/>
          <w:kern w:val="0"/>
          <w:szCs w:val="21"/>
        </w:rPr>
        <w:t>（2）《新能源汽车概论》，孙旭编著，机械工业出版社，2017年</w:t>
      </w:r>
    </w:p>
    <w:p>
      <w:pPr>
        <w:snapToGrid w:val="0"/>
        <w:spacing w:line="360" w:lineRule="auto"/>
        <w:ind w:firstLine="420" w:firstLineChars="200"/>
        <w:rPr>
          <w:rFonts w:hAnsi="宋体"/>
          <w:bCs/>
          <w:kern w:val="0"/>
          <w:szCs w:val="21"/>
        </w:rPr>
      </w:pPr>
      <w:r>
        <w:rPr>
          <w:rFonts w:hint="eastAsia" w:hAnsi="宋体"/>
          <w:bCs/>
          <w:kern w:val="0"/>
          <w:szCs w:val="21"/>
        </w:rPr>
        <w:t>（3）《现代电动汽车、混合动力电动汽车和燃料电池车：基本原理、理论和设计》，</w:t>
      </w:r>
    </w:p>
    <w:p>
      <w:pPr>
        <w:snapToGrid w:val="0"/>
        <w:spacing w:line="360" w:lineRule="auto"/>
        <w:ind w:firstLine="1050" w:firstLineChars="500"/>
        <w:rPr>
          <w:rFonts w:hAnsi="宋体"/>
          <w:bCs/>
          <w:kern w:val="0"/>
          <w:szCs w:val="21"/>
        </w:rPr>
      </w:pPr>
      <w:r>
        <w:rPr>
          <w:rFonts w:hint="eastAsia" w:hAnsi="宋体"/>
          <w:bCs/>
          <w:kern w:val="0"/>
          <w:szCs w:val="21"/>
        </w:rPr>
        <w:t>[美</w:t>
      </w:r>
      <w:r>
        <w:rPr>
          <w:rFonts w:hAnsi="宋体"/>
          <w:bCs/>
          <w:kern w:val="0"/>
          <w:szCs w:val="21"/>
        </w:rPr>
        <w:t>]</w:t>
      </w:r>
      <w:r>
        <w:rPr>
          <w:rFonts w:hint="eastAsia" w:hAnsi="宋体"/>
          <w:bCs/>
          <w:kern w:val="0"/>
          <w:szCs w:val="21"/>
        </w:rPr>
        <w:t>爱赛尼著，熊素铭译，机械工业出版社，2010 年</w:t>
      </w:r>
    </w:p>
    <w:p>
      <w:pPr>
        <w:snapToGrid w:val="0"/>
        <w:spacing w:line="360" w:lineRule="auto"/>
        <w:ind w:firstLine="420" w:firstLineChars="200"/>
        <w:rPr>
          <w:rFonts w:hAnsi="宋体"/>
          <w:bCs/>
          <w:kern w:val="0"/>
          <w:szCs w:val="21"/>
        </w:rPr>
      </w:pPr>
      <w:r>
        <w:rPr>
          <w:rFonts w:hint="eastAsia" w:hAnsi="宋体"/>
          <w:bCs/>
          <w:kern w:val="0"/>
          <w:szCs w:val="21"/>
        </w:rPr>
        <w:t>（4）《氢能源和车辆系统》，[美</w:t>
      </w:r>
      <w:r>
        <w:rPr>
          <w:rFonts w:hAnsi="宋体"/>
          <w:bCs/>
          <w:kern w:val="0"/>
          <w:szCs w:val="21"/>
        </w:rPr>
        <w:t>] Scott E. Grasman</w:t>
      </w:r>
      <w:r>
        <w:rPr>
          <w:rFonts w:hint="eastAsia" w:hAnsi="宋体"/>
          <w:bCs/>
          <w:kern w:val="0"/>
          <w:szCs w:val="21"/>
        </w:rPr>
        <w:t>著，王青春译，机械工业出版社，2014 年</w:t>
      </w:r>
    </w:p>
    <w:p>
      <w:pPr>
        <w:widowControl/>
        <w:snapToGrid w:val="0"/>
        <w:spacing w:line="360" w:lineRule="auto"/>
        <w:ind w:firstLine="420" w:firstLineChars="200"/>
        <w:jc w:val="left"/>
        <w:rPr>
          <w:bCs/>
          <w:color w:val="0000FF"/>
          <w:kern w:val="0"/>
          <w:szCs w:val="21"/>
        </w:rPr>
      </w:pPr>
      <w:r>
        <w:rPr>
          <w:rFonts w:hint="eastAsia" w:hAnsi="宋体"/>
          <w:bCs/>
          <w:kern w:val="0"/>
          <w:szCs w:val="21"/>
        </w:rPr>
        <w:t>（5）《新能源汽车关键技术》，王庆年，曾小华著，化学工业出版社，2017年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jc w:val="left"/>
        <w:rPr>
          <w:rFonts w:ascii="宋体" w:hAnsi="宋体"/>
          <w:szCs w:val="21"/>
        </w:rPr>
      </w:pPr>
      <w:r>
        <w:rPr>
          <w:rFonts w:hint="eastAsia" w:ascii="宋体" w:hAnsi="宋体"/>
          <w:szCs w:val="21"/>
        </w:rPr>
        <w:t>（1）汽车之家，</w:t>
      </w:r>
      <w:r>
        <w:rPr>
          <w:rFonts w:ascii="宋体" w:hAnsi="宋体"/>
          <w:szCs w:val="21"/>
        </w:rPr>
        <w:t>https://www.autohome.com.cn/</w:t>
      </w:r>
    </w:p>
    <w:p>
      <w:pPr>
        <w:widowControl/>
        <w:snapToGrid w:val="0"/>
        <w:spacing w:line="360" w:lineRule="auto"/>
        <w:ind w:firstLine="420" w:firstLineChars="200"/>
        <w:jc w:val="left"/>
        <w:rPr>
          <w:rFonts w:ascii="宋体" w:hAnsi="宋体"/>
          <w:szCs w:val="21"/>
        </w:rPr>
      </w:pPr>
      <w:r>
        <w:rPr>
          <w:rFonts w:hint="eastAsia" w:ascii="宋体" w:hAnsi="宋体"/>
          <w:szCs w:val="21"/>
        </w:rPr>
        <w:t>（2）电动汽车之家，</w:t>
      </w:r>
      <w:r>
        <w:rPr>
          <w:rFonts w:ascii="宋体" w:hAnsi="宋体"/>
          <w:szCs w:val="21"/>
        </w:rPr>
        <w:t>https://www.d1ev.com/</w:t>
      </w:r>
    </w:p>
    <w:p>
      <w:pPr>
        <w:widowControl/>
        <w:snapToGrid w:val="0"/>
        <w:spacing w:line="360" w:lineRule="auto"/>
        <w:ind w:firstLine="420" w:firstLineChars="200"/>
        <w:jc w:val="left"/>
        <w:rPr>
          <w:kern w:val="0"/>
        </w:rPr>
      </w:pPr>
      <w:r>
        <w:rPr>
          <w:rFonts w:hint="eastAsia" w:ascii="宋体" w:hAnsi="宋体"/>
          <w:szCs w:val="21"/>
        </w:rPr>
        <w:t>（3）连线新能源，微信公众号</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szCs w:val="21"/>
        </w:rPr>
      </w:pPr>
      <w:r>
        <w:rPr>
          <w:rFonts w:hint="eastAsia" w:hAnsi="宋体"/>
          <w:szCs w:val="21"/>
        </w:rPr>
        <w:t>课程教学以课堂讲授为主（线上线下结合），实习、作业等为辅，二者共同实施。</w:t>
      </w:r>
    </w:p>
    <w:p>
      <w:pPr>
        <w:snapToGrid w:val="0"/>
        <w:spacing w:line="360" w:lineRule="auto"/>
        <w:ind w:firstLine="420" w:firstLineChars="200"/>
        <w:rPr>
          <w:szCs w:val="21"/>
        </w:rPr>
      </w:pPr>
      <w:r>
        <w:rPr>
          <w:rFonts w:hint="eastAsia" w:hAnsi="宋体"/>
          <w:szCs w:val="21"/>
        </w:rPr>
        <w:t>线下课堂讲授采用多媒体教学，线上课堂以超星学习通或者大学生慕课，视频讲解。</w:t>
      </w:r>
      <w:r>
        <w:rPr>
          <w:szCs w:val="21"/>
        </w:rPr>
        <w:t></w:t>
      </w:r>
    </w:p>
    <w:p>
      <w:pPr>
        <w:widowControl/>
        <w:numPr>
          <w:ilvl w:val="0"/>
          <w:numId w:val="5"/>
        </w:numPr>
        <w:snapToGrid w:val="0"/>
        <w:spacing w:line="360" w:lineRule="auto"/>
        <w:jc w:val="left"/>
        <w:rPr>
          <w:b/>
          <w:bCs/>
          <w:kern w:val="0"/>
          <w:szCs w:val="21"/>
        </w:rPr>
      </w:pP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spacing w:line="360" w:lineRule="auto"/>
        <w:ind w:right="122" w:rightChars="58"/>
        <w:jc w:val="left"/>
        <w:rPr>
          <w:b/>
          <w:bCs/>
          <w:kern w:val="0"/>
          <w:szCs w:val="21"/>
        </w:rPr>
      </w:pPr>
      <w:r>
        <w:rPr>
          <w:rFonts w:hint="eastAsia" w:hAnsi="宋体"/>
          <w:b/>
          <w:bCs/>
          <w:szCs w:val="21"/>
        </w:rPr>
        <w:t>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2165"/>
        <w:gridCol w:w="798"/>
        <w:gridCol w:w="798"/>
        <w:gridCol w:w="798"/>
        <w:gridCol w:w="80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21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19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165"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Ansi="黑体" w:eastAsia="黑体"/>
                <w:szCs w:val="21"/>
              </w:rPr>
              <w:t>作业</w:t>
            </w:r>
          </w:p>
        </w:tc>
        <w:tc>
          <w:tcPr>
            <w:tcW w:w="7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hAnsi="黑体" w:eastAsia="黑体"/>
                <w:szCs w:val="21"/>
              </w:rPr>
              <w:t>实验</w:t>
            </w:r>
          </w:p>
        </w:tc>
        <w:tc>
          <w:tcPr>
            <w:tcW w:w="7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hAnsi="黑体" w:eastAsia="黑体"/>
                <w:szCs w:val="21"/>
              </w:rPr>
              <w:t>考勤</w:t>
            </w:r>
          </w:p>
        </w:tc>
        <w:tc>
          <w:tcPr>
            <w:tcW w:w="8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Ansi="黑体" w:eastAsia="黑体"/>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课程目标1</w:t>
            </w:r>
          </w:p>
          <w:p>
            <w:pPr>
              <w:spacing w:line="320" w:lineRule="exact"/>
              <w:jc w:val="left"/>
              <w:rPr>
                <w:rFonts w:eastAsiaTheme="minorEastAsia"/>
                <w:sz w:val="18"/>
                <w:szCs w:val="18"/>
              </w:rPr>
            </w:pPr>
            <w:r>
              <w:rPr>
                <w:rFonts w:eastAsiaTheme="minorEastAsia"/>
              </w:rPr>
              <w:t>（</w:t>
            </w:r>
            <w:r>
              <w:rPr>
                <w:rFonts w:hint="eastAsia" w:eastAsiaTheme="minorEastAsia"/>
              </w:rPr>
              <w:t>支撑毕业要求指标点1-</w:t>
            </w:r>
            <w:r>
              <w:rPr>
                <w:rFonts w:eastAsiaTheme="minorEastAsia"/>
              </w:rPr>
              <w:t>1）</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hint="eastAsia" w:eastAsiaTheme="minorEastAsia"/>
              </w:rPr>
              <w:t>1.新能源汽车的定义、分类及其特点；</w:t>
            </w:r>
          </w:p>
          <w:p>
            <w:pPr>
              <w:rPr>
                <w:rFonts w:eastAsiaTheme="minorEastAsia"/>
              </w:rPr>
            </w:pPr>
            <w:r>
              <w:rPr>
                <w:rFonts w:hint="eastAsia" w:eastAsiaTheme="minorEastAsia"/>
              </w:rPr>
              <w:t>2.分析石油短缺、环境污染、气候变暖的内在联系；</w:t>
            </w:r>
          </w:p>
          <w:p>
            <w:pPr>
              <w:rPr>
                <w:rFonts w:eastAsiaTheme="minorEastAsia"/>
                <w:sz w:val="18"/>
                <w:szCs w:val="18"/>
              </w:rPr>
            </w:pPr>
            <w:r>
              <w:rPr>
                <w:rFonts w:eastAsiaTheme="minorEastAsia"/>
              </w:rPr>
              <w:t>3.</w:t>
            </w:r>
            <w:r>
              <w:rPr>
                <w:rFonts w:hint="eastAsia" w:eastAsiaTheme="minorEastAsia"/>
              </w:rPr>
              <w:t>新能源汽车的关键技术和发展路线。</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课程目标2</w:t>
            </w:r>
          </w:p>
          <w:p>
            <w:pPr>
              <w:spacing w:line="320" w:lineRule="exact"/>
              <w:jc w:val="left"/>
              <w:rPr>
                <w:rFonts w:eastAsiaTheme="minorEastAsia"/>
                <w:sz w:val="18"/>
                <w:szCs w:val="18"/>
              </w:rPr>
            </w:pPr>
            <w:r>
              <w:rPr>
                <w:rFonts w:eastAsiaTheme="minorEastAsia"/>
              </w:rPr>
              <w:t>（</w:t>
            </w:r>
            <w:r>
              <w:rPr>
                <w:rFonts w:hint="eastAsia" w:eastAsiaTheme="minorEastAsia"/>
              </w:rPr>
              <w:t>支撑毕业要求指标点</w:t>
            </w:r>
            <w:r>
              <w:rPr>
                <w:rFonts w:eastAsiaTheme="minorEastAsia"/>
              </w:rPr>
              <w:t>2</w:t>
            </w:r>
            <w:r>
              <w:rPr>
                <w:rFonts w:hint="eastAsia" w:eastAsiaTheme="minorEastAsia"/>
              </w:rPr>
              <w:t>-</w:t>
            </w:r>
            <w:r>
              <w:rPr>
                <w:rFonts w:eastAsiaTheme="minorEastAsia"/>
              </w:rPr>
              <w:t>1）</w:t>
            </w:r>
          </w:p>
        </w:tc>
        <w:tc>
          <w:tcPr>
            <w:tcW w:w="2165" w:type="dxa"/>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rPr>
            </w:pPr>
            <w:r>
              <w:rPr>
                <w:rFonts w:hint="eastAsia" w:eastAsiaTheme="minorEastAsia"/>
              </w:rPr>
              <w:t>1.电动汽车动力电池的分类和工作原理；</w:t>
            </w:r>
          </w:p>
          <w:p>
            <w:pPr>
              <w:snapToGrid w:val="0"/>
              <w:rPr>
                <w:rFonts w:eastAsiaTheme="minorEastAsia"/>
              </w:rPr>
            </w:pPr>
            <w:r>
              <w:rPr>
                <w:rFonts w:hint="eastAsia" w:eastAsiaTheme="minorEastAsia"/>
              </w:rPr>
              <w:t>2.不同电池的特点及其应用领域。</w:t>
            </w:r>
          </w:p>
          <w:p>
            <w:pPr>
              <w:snapToGrid w:val="0"/>
              <w:rPr>
                <w:rFonts w:eastAsiaTheme="minorEastAsia"/>
                <w:bCs/>
              </w:rPr>
            </w:pPr>
            <w:r>
              <w:rPr>
                <w:rFonts w:hint="eastAsia" w:eastAsiaTheme="minorEastAsia"/>
              </w:rPr>
              <w:t>3.</w:t>
            </w:r>
            <w:r>
              <w:rPr>
                <w:rFonts w:hint="eastAsia" w:eastAsiaTheme="minorEastAsia"/>
                <w:bCs/>
              </w:rPr>
              <w:t>电动汽车电动机的分类和工作原理；</w:t>
            </w:r>
          </w:p>
          <w:p>
            <w:pPr>
              <w:snapToGrid w:val="0"/>
              <w:rPr>
                <w:rFonts w:eastAsiaTheme="minorEastAsia"/>
                <w:sz w:val="18"/>
                <w:szCs w:val="18"/>
              </w:rPr>
            </w:pPr>
            <w:r>
              <w:rPr>
                <w:rFonts w:hint="eastAsia" w:ascii="宋体" w:hAnsi="宋体"/>
                <w:szCs w:val="21"/>
              </w:rPr>
              <w:t>4.</w:t>
            </w:r>
            <w:r>
              <w:rPr>
                <w:rFonts w:hint="eastAsia" w:eastAsiaTheme="minorEastAsia"/>
              </w:rPr>
              <w:t xml:space="preserve"> </w:t>
            </w:r>
            <w:r>
              <w:rPr>
                <w:rFonts w:hint="eastAsia" w:ascii="宋体" w:hAnsi="宋体"/>
                <w:szCs w:val="21"/>
              </w:rPr>
              <w:t>不同电动机的特点及其应用。</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课程目标3</w:t>
            </w:r>
          </w:p>
          <w:p>
            <w:pPr>
              <w:spacing w:line="320" w:lineRule="exact"/>
              <w:jc w:val="left"/>
              <w:rPr>
                <w:rFonts w:eastAsiaTheme="minorEastAsia"/>
                <w:sz w:val="18"/>
                <w:szCs w:val="18"/>
              </w:rPr>
            </w:pPr>
            <w:r>
              <w:rPr>
                <w:rFonts w:eastAsiaTheme="minorEastAsia"/>
              </w:rPr>
              <w:t>（</w:t>
            </w:r>
            <w:r>
              <w:rPr>
                <w:rFonts w:hint="eastAsia" w:eastAsiaTheme="minorEastAsia"/>
              </w:rPr>
              <w:t>支撑毕业要求指标点</w:t>
            </w:r>
            <w:r>
              <w:rPr>
                <w:rFonts w:eastAsiaTheme="minorEastAsia"/>
              </w:rPr>
              <w:t>3</w:t>
            </w:r>
            <w:r>
              <w:rPr>
                <w:rFonts w:hint="eastAsia" w:eastAsiaTheme="minorEastAsia"/>
              </w:rPr>
              <w:t>-</w:t>
            </w:r>
            <w:r>
              <w:rPr>
                <w:rFonts w:eastAsiaTheme="minorEastAsia"/>
              </w:rPr>
              <w:t>2）</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bCs/>
              </w:rPr>
            </w:pPr>
            <w:r>
              <w:rPr>
                <w:rFonts w:hint="eastAsia" w:eastAsiaTheme="minorEastAsia"/>
                <w:bCs/>
              </w:rPr>
              <w:t>1.纯电动汽车、增程式汽车、混合动力汽车和燃料电池汽车的结构、原理、布置形式及其特点；</w:t>
            </w:r>
          </w:p>
          <w:p>
            <w:r>
              <w:rPr>
                <w:rFonts w:hint="eastAsia"/>
              </w:rPr>
              <w:t>2.电动汽车设计理念；</w:t>
            </w:r>
          </w:p>
          <w:p>
            <w:r>
              <w:t>3.</w:t>
            </w:r>
            <w:r>
              <w:rPr>
                <w:rFonts w:hint="eastAsia" w:eastAsiaTheme="minorEastAsia"/>
                <w:bCs/>
              </w:rPr>
              <w:t xml:space="preserve"> </w:t>
            </w:r>
            <w:r>
              <w:rPr>
                <w:rFonts w:hint="eastAsia"/>
                <w:bCs/>
              </w:rPr>
              <w:t>增程式汽车和混合动力汽车控制策略</w:t>
            </w:r>
            <w:r>
              <w:rPr>
                <w:rFonts w:hint="eastAsia"/>
              </w:rPr>
              <w:t>；</w:t>
            </w:r>
          </w:p>
          <w:p>
            <w:r>
              <w:t>4.</w:t>
            </w:r>
            <w:r>
              <w:rPr>
                <w:rFonts w:hint="eastAsia" w:eastAsiaTheme="minorEastAsia"/>
                <w:bCs/>
              </w:rPr>
              <w:t xml:space="preserve"> </w:t>
            </w:r>
            <w:r>
              <w:rPr>
                <w:rFonts w:hint="eastAsia"/>
                <w:bCs/>
              </w:rPr>
              <w:t>纯电动汽车和混合动力汽车</w:t>
            </w:r>
            <w:r>
              <w:rPr>
                <w:rFonts w:hint="eastAsia"/>
              </w:rPr>
              <w:t>能量管理系统的功能；</w:t>
            </w:r>
          </w:p>
          <w:p>
            <w:pPr>
              <w:rPr>
                <w:rFonts w:eastAsiaTheme="minorEastAsia"/>
                <w:sz w:val="18"/>
                <w:szCs w:val="18"/>
              </w:rPr>
            </w:pPr>
            <w:r>
              <w:t>5.</w:t>
            </w:r>
            <w:r>
              <w:rPr>
                <w:rFonts w:hint="eastAsia" w:eastAsiaTheme="minorEastAsia"/>
                <w:bCs/>
              </w:rPr>
              <w:t xml:space="preserve"> </w:t>
            </w:r>
            <w:r>
              <w:rPr>
                <w:rFonts w:hint="eastAsia"/>
                <w:bCs/>
              </w:rPr>
              <w:t>充放电的基本概念、影响慢充和快充的因素。</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rFonts w:hint="eastAsia" w:eastAsiaTheme="minorEastAsia"/>
              </w:rPr>
              <w:t>课程目标6</w:t>
            </w:r>
          </w:p>
          <w:p>
            <w:pPr>
              <w:spacing w:line="320" w:lineRule="exact"/>
              <w:rPr>
                <w:rFonts w:eastAsiaTheme="minorEastAsia"/>
                <w:color w:val="FF0000"/>
                <w:sz w:val="18"/>
                <w:szCs w:val="18"/>
              </w:rPr>
            </w:pPr>
            <w:r>
              <w:rPr>
                <w:rFonts w:eastAsiaTheme="minorEastAsia"/>
              </w:rPr>
              <w:t>（</w:t>
            </w:r>
            <w:r>
              <w:rPr>
                <w:rFonts w:hint="eastAsia" w:eastAsiaTheme="minorEastAsia"/>
              </w:rPr>
              <w:t>支撑毕业要求指标点6-1</w:t>
            </w:r>
            <w:r>
              <w:rPr>
                <w:rFonts w:eastAsiaTheme="minorEastAsia"/>
              </w:rPr>
              <w:t>）</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FF0000"/>
                <w:sz w:val="18"/>
                <w:szCs w:val="18"/>
              </w:rPr>
            </w:pPr>
            <w:r>
              <w:rPr>
                <w:rFonts w:hint="eastAsia" w:eastAsiaTheme="minorEastAsia"/>
                <w:bCs/>
                <w:sz w:val="20"/>
              </w:rPr>
              <w:t>对新能源汽车及其应用场景的理解，撰写实验报告。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hAnsiTheme="minorEastAsia" w:eastAsiaTheme="minorEastAsia"/>
        </w:rPr>
      </w:pPr>
      <w:r>
        <w:rPr>
          <w:rFonts w:hAnsiTheme="minorEastAsia" w:eastAsiaTheme="minorEastAsia"/>
        </w:rPr>
        <w:t>注：各类考核评价的具体评分标准见《附录：各类考核评分标准表》</w:t>
      </w:r>
    </w:p>
    <w:p>
      <w:pPr>
        <w:spacing w:line="360" w:lineRule="auto"/>
        <w:ind w:right="122" w:rightChars="58"/>
        <w:jc w:val="left"/>
        <w:rPr>
          <w:rFonts w:hAnsi="宋体"/>
          <w:b/>
          <w:bCs/>
          <w:szCs w:val="21"/>
        </w:rPr>
      </w:pPr>
      <w:r>
        <w:rPr>
          <w:rFonts w:hint="eastAsia" w:hAnsi="宋体"/>
          <w:b/>
          <w:bCs/>
          <w:szCs w:val="21"/>
        </w:rPr>
        <w:t>考核方式</w:t>
      </w:r>
    </w:p>
    <w:p>
      <w:pPr>
        <w:spacing w:line="360" w:lineRule="auto"/>
        <w:ind w:left="88" w:leftChars="42" w:right="122" w:rightChars="58" w:firstLine="323" w:firstLineChars="154"/>
        <w:jc w:val="left"/>
        <w:rPr>
          <w:rFonts w:hAnsi="宋体"/>
          <w:szCs w:val="21"/>
        </w:rPr>
      </w:pPr>
      <w:r>
        <w:rPr>
          <w:rFonts w:hint="eastAsia" w:hAnsi="宋体"/>
          <w:szCs w:val="21"/>
        </w:rPr>
        <w:t>课程的考核应以考核学生对课程目标的达成为主要目的，以检查学生对各知识点的掌握程度为重要内容，课程成绩包括2大部分，分别为平时成绩（30%）和期末考试成绩（70%）。具体要求及成绩评定方法如下：</w:t>
      </w:r>
    </w:p>
    <w:p>
      <w:pPr>
        <w:spacing w:line="360" w:lineRule="auto"/>
        <w:ind w:left="88" w:leftChars="42" w:right="122" w:rightChars="58" w:firstLine="323" w:firstLineChars="154"/>
        <w:jc w:val="left"/>
        <w:rPr>
          <w:rFonts w:hAnsi="宋体"/>
          <w:szCs w:val="21"/>
        </w:rPr>
      </w:pPr>
      <w:r>
        <w:rPr>
          <w:rFonts w:hint="eastAsia" w:hAnsi="宋体"/>
          <w:szCs w:val="21"/>
        </w:rPr>
        <w:t>1．出勤（满分100分）：本门课程的所有环节均要求学生参与并签到，不得缺勤。每缺勤一次减20分，无故缺勤5次者，可以取消本门课程的考核资格。出勤成绩占总成绩10%。</w:t>
      </w:r>
    </w:p>
    <w:p>
      <w:pPr>
        <w:spacing w:line="360" w:lineRule="auto"/>
        <w:ind w:left="88" w:leftChars="42" w:right="122" w:rightChars="58" w:firstLine="323" w:firstLineChars="154"/>
        <w:jc w:val="left"/>
        <w:rPr>
          <w:rFonts w:hAnsi="宋体"/>
          <w:szCs w:val="21"/>
        </w:rPr>
      </w:pPr>
      <w:r>
        <w:rPr>
          <w:rFonts w:hint="eastAsia" w:hAnsi="宋体"/>
          <w:szCs w:val="21"/>
        </w:rPr>
        <w:t>2．作业（满分100分）：每一章课程内容讲授结束，留适当量的课外作业，以期更好的掌握本课程。总共6次作业，任课教师根据作业完成情况打分。作业成绩占总成绩10%。</w:t>
      </w:r>
    </w:p>
    <w:p>
      <w:pPr>
        <w:spacing w:line="360" w:lineRule="auto"/>
        <w:ind w:left="88" w:leftChars="42" w:right="122" w:rightChars="58" w:firstLine="323" w:firstLineChars="154"/>
        <w:jc w:val="left"/>
        <w:rPr>
          <w:rFonts w:hAnsi="宋体"/>
          <w:szCs w:val="21"/>
        </w:rPr>
      </w:pPr>
      <w:r>
        <w:rPr>
          <w:rFonts w:hint="eastAsia" w:hAnsi="宋体"/>
          <w:szCs w:val="21"/>
        </w:rPr>
        <w:t>3．实验（满分100分）：指导教师根据实验报告的撰写情况进行批改和评分，以优秀、良好、中等、合格、不合格记。实验成绩占总成绩10%。</w:t>
      </w:r>
    </w:p>
    <w:p>
      <w:pPr>
        <w:spacing w:line="360" w:lineRule="auto"/>
        <w:ind w:left="88" w:leftChars="42" w:right="122" w:rightChars="58" w:firstLine="323" w:firstLineChars="154"/>
        <w:jc w:val="left"/>
        <w:rPr>
          <w:szCs w:val="21"/>
        </w:rPr>
      </w:pPr>
      <w:r>
        <w:rPr>
          <w:rFonts w:hint="eastAsia" w:hAnsi="宋体"/>
          <w:szCs w:val="21"/>
        </w:rPr>
        <w:t>4．期末考试（满分100分）：根据教学大纲知识点闭卷考核，考试时间120分钟。主要题型有：单选题、名词解释、填空题、判断题、简答题、简述题和计算题等。</w:t>
      </w:r>
    </w:p>
    <w:p>
      <w:pPr>
        <w:pStyle w:val="40"/>
        <w:snapToGrid w:val="0"/>
        <w:spacing w:line="360" w:lineRule="auto"/>
        <w:ind w:firstLine="0" w:firstLineChars="0"/>
        <w:rPr>
          <w:rFonts w:hAnsi="宋体"/>
          <w:b/>
          <w:bCs/>
          <w:szCs w:val="21"/>
        </w:rPr>
      </w:pPr>
      <w:r>
        <w:rPr>
          <w:rFonts w:hAnsi="宋体"/>
          <w:b/>
          <w:bCs/>
          <w:szCs w:val="21"/>
        </w:rPr>
        <w:t>成绩评定</w:t>
      </w:r>
    </w:p>
    <w:p>
      <w:pPr>
        <w:pStyle w:val="40"/>
        <w:snapToGrid w:val="0"/>
        <w:spacing w:line="360" w:lineRule="auto"/>
        <w:rPr>
          <w:rFonts w:hAnsi="宋体"/>
          <w:szCs w:val="21"/>
        </w:rPr>
      </w:pPr>
      <w:r>
        <w:rPr>
          <w:rFonts w:hAnsi="宋体"/>
          <w:szCs w:val="21"/>
        </w:rPr>
        <w:t>成绩评定</w:t>
      </w:r>
      <w:r>
        <w:rPr>
          <w:rFonts w:hint="eastAsia" w:hAnsi="宋体"/>
          <w:szCs w:val="21"/>
        </w:rPr>
        <w:t>包括</w:t>
      </w:r>
      <w:r>
        <w:rPr>
          <w:rFonts w:hAnsi="宋体"/>
          <w:szCs w:val="21"/>
        </w:rPr>
        <w:t>平时成绩的评价方法</w:t>
      </w:r>
      <w:r>
        <w:rPr>
          <w:rFonts w:hint="eastAsia" w:hAnsi="宋体"/>
          <w:szCs w:val="21"/>
        </w:rPr>
        <w:t>和</w:t>
      </w:r>
      <w:r>
        <w:rPr>
          <w:rFonts w:hAnsi="宋体"/>
          <w:szCs w:val="21"/>
        </w:rPr>
        <w:t>最终成绩评价方法。</w:t>
      </w:r>
    </w:p>
    <w:p>
      <w:pPr>
        <w:pStyle w:val="40"/>
        <w:snapToGrid w:val="0"/>
        <w:spacing w:line="360" w:lineRule="auto"/>
        <w:ind w:firstLine="424" w:firstLineChars="202"/>
        <w:rPr>
          <w:rFonts w:hAnsi="宋体"/>
          <w:bCs/>
          <w:color w:val="FF0000"/>
          <w:szCs w:val="21"/>
        </w:rPr>
      </w:pPr>
      <w:r>
        <w:rPr>
          <w:rFonts w:hAnsi="宋体"/>
          <w:szCs w:val="21"/>
        </w:rPr>
        <w:t>1.平时成绩：</w:t>
      </w:r>
      <w:r>
        <w:rPr>
          <w:rFonts w:hint="eastAsia" w:hAnsi="宋体"/>
          <w:szCs w:val="21"/>
        </w:rPr>
        <w:t>作业成绩10%，出勤考核10%，实验成绩 10%</w:t>
      </w:r>
    </w:p>
    <w:p>
      <w:pPr>
        <w:snapToGrid w:val="0"/>
        <w:spacing w:line="360" w:lineRule="auto"/>
        <w:ind w:firstLine="420" w:firstLineChars="200"/>
        <w:rPr>
          <w:rFonts w:hAnsi="宋体"/>
          <w:color w:val="0000FF"/>
          <w:szCs w:val="21"/>
        </w:rPr>
      </w:pPr>
      <w:r>
        <w:rPr>
          <w:szCs w:val="21"/>
        </w:rPr>
        <w:t>2.</w:t>
      </w:r>
      <w:r>
        <w:rPr>
          <w:rFonts w:hAnsi="宋体"/>
          <w:szCs w:val="21"/>
        </w:rPr>
        <w:t>最终成绩：</w:t>
      </w:r>
      <w:r>
        <w:rPr>
          <w:rFonts w:hint="eastAsia" w:hAnsi="宋体"/>
          <w:szCs w:val="21"/>
        </w:rPr>
        <w:t>总成绩=考试成绩（70%）＋平时成绩（30%）</w:t>
      </w:r>
    </w:p>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adjustRightInd w:val="0"/>
        <w:snapToGrid w:val="0"/>
        <w:spacing w:line="440" w:lineRule="exact"/>
        <w:ind w:firstLine="420" w:firstLineChars="200"/>
        <w:jc w:val="left"/>
        <w:rPr>
          <w:rFonts w:hAnsi="宋体"/>
          <w:szCs w:val="21"/>
        </w:rPr>
      </w:pPr>
      <w:r>
        <w:rPr>
          <w:rFonts w:hint="eastAsia" w:hAnsi="宋体"/>
          <w:szCs w:val="21"/>
        </w:rPr>
        <w:t>考核结果在第一时间向学生实时反馈，以起到督促、警示和示范的作用。出勤率、作业</w:t>
      </w:r>
      <w:r>
        <w:rPr>
          <w:rFonts w:hint="eastAsia" w:hAnsi="宋体"/>
        </w:rPr>
        <w:t>成绩在学习通里记录，学生可随时查看自己的出勤次数和作业成绩。实验报告成绩也发布在学习通资料里，学生可以实时查看。按照《</w:t>
      </w:r>
      <w:r>
        <w:rPr>
          <w:rFonts w:hint="eastAsia"/>
          <w:szCs w:val="21"/>
        </w:rPr>
        <w:t>河南农业大学考试管理规定</w:t>
      </w:r>
      <w:r>
        <w:rPr>
          <w:rFonts w:hint="eastAsia" w:hAnsi="宋体"/>
        </w:rPr>
        <w:t>》，在统一考试后的一周内，将卷面成绩、平时表现成绩、实验考核成绩发布在</w:t>
      </w:r>
      <w:r>
        <w:rPr>
          <w:rFonts w:hint="eastAsia"/>
        </w:rPr>
        <w:t>教务管理系统内，学生登录即可查看。</w:t>
      </w:r>
    </w:p>
    <w:p>
      <w:pPr>
        <w:adjustRightInd w:val="0"/>
        <w:snapToGrid w:val="0"/>
        <w:spacing w:line="440" w:lineRule="exact"/>
        <w:ind w:firstLine="420" w:firstLineChars="200"/>
        <w:jc w:val="left"/>
        <w:rPr>
          <w:rFonts w:hAnsi="宋体"/>
          <w:szCs w:val="21"/>
        </w:rPr>
      </w:pPr>
      <w:r>
        <w:rPr>
          <w:rFonts w:hAnsi="宋体"/>
          <w:szCs w:val="21"/>
        </w:rPr>
        <w:t>课堂教学反馈</w:t>
      </w:r>
      <w:r>
        <w:rPr>
          <w:rFonts w:hint="eastAsia" w:hAnsi="宋体"/>
          <w:szCs w:val="21"/>
        </w:rPr>
        <w:t>的形式有三种。一是任课教师线上线下辅导答疑，学生可在课下或者通过学习通、微信等软件随时提出问题，</w:t>
      </w:r>
      <w:r>
        <w:rPr>
          <w:rFonts w:hint="eastAsia"/>
          <w:color w:val="000000"/>
        </w:rPr>
        <w:t>任课</w:t>
      </w:r>
      <w:r>
        <w:rPr>
          <w:color w:val="000000"/>
        </w:rPr>
        <w:t>教师</w:t>
      </w:r>
      <w:r>
        <w:rPr>
          <w:rFonts w:hint="eastAsia"/>
          <w:color w:val="000000"/>
        </w:rPr>
        <w:t>在第一时间答疑解惑</w:t>
      </w:r>
      <w:r>
        <w:rPr>
          <w:color w:val="000000"/>
        </w:rPr>
        <w:t>。</w:t>
      </w:r>
      <w:r>
        <w:rPr>
          <w:rFonts w:hint="eastAsia"/>
          <w:color w:val="000000"/>
        </w:rPr>
        <w:t>二是系主任、课程组负责人听课，定期收集、分析、反馈</w:t>
      </w:r>
      <w:r>
        <w:rPr>
          <w:rFonts w:hint="eastAsia" w:hAnsi="宋体"/>
          <w:szCs w:val="21"/>
        </w:rPr>
        <w:t>学生对本课程的意见和建议。三是学校、学院进行教学检查，学生网上评教，教学督导与学生座谈，然后给任课教师反馈结果与意见。课程总成绩是否呈近似正态分布，是否达到预定的学习效果可作为专业达成度的参考。前后届学生学习的成绩比较，以及学生的意见或建议均可以引以思考，形成持续改进的闭环，提高本课程的教学质量。</w:t>
      </w:r>
    </w:p>
    <w:p>
      <w:pPr>
        <w:snapToGrid w:val="0"/>
        <w:spacing w:line="360" w:lineRule="auto"/>
        <w:ind w:firstLine="420" w:firstLineChars="200"/>
        <w:rPr>
          <w:color w:val="0000FF"/>
          <w:szCs w:val="21"/>
        </w:rPr>
      </w:pPr>
    </w:p>
    <w:p>
      <w:pPr>
        <w:snapToGrid w:val="0"/>
        <w:spacing w:line="360" w:lineRule="auto"/>
        <w:rPr>
          <w:rFonts w:hAnsi="宋体"/>
          <w:color w:val="0000FF"/>
          <w:szCs w:val="21"/>
        </w:rPr>
      </w:pP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pStyle w:val="28"/>
        <w:rPr>
          <w:color w:val="0000FF"/>
        </w:rPr>
      </w:pPr>
      <w:bookmarkStart w:id="19" w:name="_Toc14422"/>
      <w:r>
        <w:rPr>
          <w:rFonts w:hint="eastAsia"/>
        </w:rPr>
        <w:t>汽车市场营销</w:t>
      </w:r>
      <w:bookmarkEnd w:id="19"/>
    </w:p>
    <w:p>
      <w:pPr>
        <w:widowControl/>
        <w:jc w:val="center"/>
        <w:rPr>
          <w:color w:val="0000FF"/>
          <w:sz w:val="28"/>
          <w:szCs w:val="28"/>
        </w:rPr>
      </w:pPr>
      <w:r>
        <w:rPr>
          <w:rFonts w:hint="eastAsia" w:cs="宋体"/>
          <w:b/>
          <w:color w:val="000000"/>
          <w:kern w:val="0"/>
          <w:sz w:val="24"/>
          <w:lang w:bidi="ar"/>
        </w:rPr>
        <w:t>（</w:t>
      </w:r>
      <w:r>
        <w:rPr>
          <w:b/>
          <w:bCs/>
          <w:color w:val="000000" w:themeColor="text1"/>
          <w:sz w:val="24"/>
          <w14:textFill>
            <w14:solidFill>
              <w14:schemeClr w14:val="tx1"/>
            </w14:solidFill>
          </w14:textFill>
        </w:rPr>
        <w:t>Automobile Market Management and Vendition</w:t>
      </w:r>
      <w:r>
        <w:rPr>
          <w:rFonts w:hint="eastAsia" w:cs="宋体"/>
          <w:b/>
          <w:color w:val="000000"/>
          <w:kern w:val="0"/>
          <w:sz w:val="24"/>
          <w:lang w:bidi="ar"/>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b/>
                <w:bCs/>
                <w:color w:val="000000" w:themeColor="text1"/>
                <w14:textFill>
                  <w14:solidFill>
                    <w14:schemeClr w14:val="tx1"/>
                  </w14:solidFill>
                </w14:textFill>
              </w:rPr>
              <w:t>04021334</w:t>
            </w:r>
          </w:p>
        </w:tc>
        <w:tc>
          <w:tcPr>
            <w:tcW w:w="1453" w:type="pct"/>
          </w:tcPr>
          <w:p>
            <w:pPr>
              <w:spacing w:line="300" w:lineRule="auto"/>
              <w:rPr>
                <w:b/>
                <w:bCs/>
                <w:szCs w:val="21"/>
              </w:rPr>
            </w:pPr>
            <w:r>
              <w:rPr>
                <w:rFonts w:hAnsi="宋体"/>
                <w:b/>
                <w:bCs/>
                <w:szCs w:val="21"/>
              </w:rPr>
              <w:t>课程总学时：32</w:t>
            </w:r>
          </w:p>
        </w:tc>
        <w:tc>
          <w:tcPr>
            <w:tcW w:w="1881" w:type="pct"/>
          </w:tcPr>
          <w:p>
            <w:pPr>
              <w:spacing w:line="300" w:lineRule="auto"/>
              <w:rPr>
                <w:b/>
                <w:bCs/>
                <w:szCs w:val="21"/>
              </w:rPr>
            </w:pPr>
            <w:r>
              <w:rPr>
                <w:rFonts w:hAnsi="宋体"/>
                <w:b/>
                <w:bCs/>
                <w:szCs w:val="21"/>
              </w:rPr>
              <w:t>实验学时：</w:t>
            </w:r>
            <w:r>
              <w:rPr>
                <w:b/>
                <w:bCs/>
                <w:szCs w:val="21"/>
              </w:rPr>
              <w:t xml:space="preserve"> 4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color w:val="000000" w:themeColor="text1"/>
                <w:szCs w:val="21"/>
                <w14:textFill>
                  <w14:solidFill>
                    <w14:schemeClr w14:val="tx1"/>
                  </w14:solidFill>
                </w14:textFill>
              </w:rPr>
              <w:t>必</w:t>
            </w:r>
            <w:r>
              <w:rPr>
                <w:color w:val="000000" w:themeColor="text1"/>
                <w:kern w:val="0"/>
                <w:szCs w:val="21"/>
                <w14:textFill>
                  <w14:solidFill>
                    <w14:schemeClr w14:val="tx1"/>
                  </w14:solidFill>
                </w14:textFill>
              </w:rPr>
              <w:t>修</w:t>
            </w:r>
          </w:p>
        </w:tc>
        <w:tc>
          <w:tcPr>
            <w:tcW w:w="1453" w:type="pct"/>
          </w:tcPr>
          <w:p>
            <w:pPr>
              <w:spacing w:line="300" w:lineRule="auto"/>
              <w:rPr>
                <w:bCs/>
                <w:color w:val="0000FF"/>
                <w:kern w:val="0"/>
                <w:szCs w:val="21"/>
              </w:rPr>
            </w:pPr>
            <w:r>
              <w:rPr>
                <w:rFonts w:hAnsi="宋体"/>
                <w:b/>
                <w:szCs w:val="21"/>
              </w:rPr>
              <w:t>课程属性</w:t>
            </w:r>
            <w:r>
              <w:rPr>
                <w:b/>
                <w:szCs w:val="21"/>
              </w:rPr>
              <w:t>:</w:t>
            </w:r>
            <w:r>
              <w:rPr>
                <w:rFonts w:hint="eastAsia"/>
                <w:bCs/>
                <w:szCs w:val="21"/>
              </w:rPr>
              <w:t>专业</w:t>
            </w:r>
            <w:r>
              <w:rPr>
                <w:rFonts w:hint="eastAsia"/>
                <w:bCs/>
                <w:color w:val="000000" w:themeColor="text1"/>
                <w:kern w:val="0"/>
                <w:szCs w:val="21"/>
                <w14:textFill>
                  <w14:solidFill>
                    <w14:schemeClr w14:val="tx1"/>
                  </w14:solidFill>
                </w14:textFill>
              </w:rPr>
              <w:t>类</w:t>
            </w:r>
          </w:p>
        </w:tc>
        <w:tc>
          <w:tcPr>
            <w:tcW w:w="1881" w:type="pct"/>
          </w:tcPr>
          <w:p>
            <w:pPr>
              <w:spacing w:line="300" w:lineRule="auto"/>
              <w:rPr>
                <w:b/>
                <w:bCs/>
                <w:szCs w:val="21"/>
              </w:rPr>
            </w:pPr>
            <w:r>
              <w:rPr>
                <w:rFonts w:hAnsi="宋体"/>
                <w:b/>
                <w:bCs/>
                <w:szCs w:val="21"/>
              </w:rPr>
              <w:t>开设学期：</w:t>
            </w:r>
            <w:r>
              <w:rPr>
                <w:b/>
                <w:bCs/>
                <w:color w:val="000000" w:themeColor="text1"/>
                <w14:textFill>
                  <w14:solidFill>
                    <w14:schemeClr w14:val="tx1"/>
                  </w14:solidFill>
                </w14:textFill>
              </w:rPr>
              <w:t>第 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崔岩</w:t>
            </w:r>
          </w:p>
        </w:tc>
        <w:tc>
          <w:tcPr>
            <w:tcW w:w="1453" w:type="pct"/>
          </w:tcPr>
          <w:p>
            <w:pPr>
              <w:spacing w:line="300" w:lineRule="auto"/>
              <w:rPr>
                <w:b/>
                <w:bCs/>
                <w:szCs w:val="21"/>
              </w:rPr>
            </w:pPr>
            <w:r>
              <w:rPr>
                <w:rFonts w:hAnsi="宋体"/>
                <w:b/>
                <w:bCs/>
                <w:szCs w:val="21"/>
              </w:rPr>
              <w:t>课程团队：</w:t>
            </w:r>
            <w:r>
              <w:rPr>
                <w:rFonts w:hint="eastAsia" w:hAnsi="宋体"/>
                <w:szCs w:val="21"/>
              </w:rPr>
              <w:t>王宇辉</w:t>
            </w:r>
          </w:p>
        </w:tc>
        <w:tc>
          <w:tcPr>
            <w:tcW w:w="1881" w:type="pct"/>
          </w:tcPr>
          <w:p>
            <w:pPr>
              <w:spacing w:line="300" w:lineRule="auto"/>
              <w:rPr>
                <w:b/>
                <w:bCs/>
                <w:szCs w:val="21"/>
              </w:rPr>
            </w:pPr>
            <w:r>
              <w:rPr>
                <w:rFonts w:hAnsi="宋体"/>
                <w:b/>
                <w:bCs/>
                <w:szCs w:val="21"/>
              </w:rPr>
              <w:t>授课语言：</w:t>
            </w:r>
            <w:r>
              <w:rPr>
                <w:rFonts w:hint="eastAsia" w:hAnsi="宋体"/>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rFonts w:hAnsi="宋体"/>
                <w:b/>
                <w:bCs/>
                <w:szCs w:val="21"/>
              </w:rPr>
              <w:t>适用专业：</w:t>
            </w:r>
            <w:r>
              <w:rPr>
                <w:rFonts w:hint="eastAsia" w:hAnsi="宋体"/>
                <w:bCs/>
                <w:szCs w:val="21"/>
              </w:rPr>
              <w:t>汽车服务工程、交通运输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color w:val="000000"/>
                <w:szCs w:val="21"/>
                <w:lang w:bidi="ar"/>
              </w:rPr>
              <w:t>汽车构造、发动机原理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color w:val="0000FF"/>
                <w:kern w:val="0"/>
                <w:szCs w:val="21"/>
              </w:rPr>
            </w:pPr>
            <w:r>
              <w:rPr>
                <w:rFonts w:hAnsi="宋体"/>
                <w:b/>
                <w:bCs/>
                <w:szCs w:val="21"/>
              </w:rPr>
              <w:t>对后续的支撑：</w:t>
            </w:r>
            <w:r>
              <w:rPr>
                <w:rFonts w:hint="eastAsia" w:hAnsi="宋体"/>
                <w:bCs/>
                <w:szCs w:val="21"/>
              </w:rPr>
              <w:t>汽车理论、汽车运用。为这些课程提供汽车营销市场管理过程、市场竞争战略的3种基本类型、汽车营销调研内容及其有效性的特征和主要程序等知识，学生已经具备开展汽车市场营销的能力和素养。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color w:val="000000" w:themeColor="text1"/>
                <w14:textFill>
                  <w14:solidFill>
                    <w14:schemeClr w14:val="tx1"/>
                  </w14:solidFill>
                </w14:textFill>
              </w:rPr>
              <w:t>崔岩</w:t>
            </w:r>
          </w:p>
        </w:tc>
        <w:tc>
          <w:tcPr>
            <w:tcW w:w="1453" w:type="pct"/>
          </w:tcPr>
          <w:p>
            <w:pPr>
              <w:spacing w:line="300" w:lineRule="auto"/>
              <w:rPr>
                <w:b/>
                <w:bCs/>
                <w:szCs w:val="21"/>
              </w:rPr>
            </w:pPr>
            <w:r>
              <w:rPr>
                <w:rFonts w:hAnsi="宋体"/>
                <w:b/>
                <w:bCs/>
                <w:szCs w:val="21"/>
              </w:rPr>
              <w:t>审核人：</w:t>
            </w:r>
            <w:r>
              <w:rPr>
                <w:rFonts w:hint="eastAsia" w:hAnsi="宋体"/>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rFonts w:hint="eastAsia"/>
          <w:b/>
          <w:bCs/>
          <w:kern w:val="0"/>
          <w:szCs w:val="21"/>
        </w:rPr>
        <w:t>教学理念：</w:t>
      </w:r>
      <w:r>
        <w:rPr>
          <w:rFonts w:hint="eastAsia"/>
          <w:kern w:val="0"/>
          <w:szCs w:val="21"/>
        </w:rPr>
        <w:t>秉承以学生为中心、产出导向、持续改进的理念，建立健全多维度的课程教学目标，将知识传授、能力培养和价值塑造三者融为一体，帮助学生树立正确的世界观、人生观和价值观。</w:t>
      </w:r>
    </w:p>
    <w:p>
      <w:pPr>
        <w:spacing w:line="360" w:lineRule="auto"/>
        <w:ind w:firstLine="422" w:firstLineChars="200"/>
        <w:rPr>
          <w:kern w:val="0"/>
          <w:szCs w:val="21"/>
        </w:rPr>
      </w:pPr>
      <w:r>
        <w:rPr>
          <w:rFonts w:hint="eastAsia"/>
          <w:b/>
          <w:bCs/>
          <w:kern w:val="0"/>
          <w:szCs w:val="21"/>
        </w:rPr>
        <w:t>课程性质：</w:t>
      </w:r>
      <w:r>
        <w:rPr>
          <w:rFonts w:hint="eastAsia"/>
          <w:kern w:val="0"/>
          <w:szCs w:val="21"/>
        </w:rPr>
        <w:t>汽车市场营销课程是汽车服务工程专业必修的专业核心课程，也是交通运输专业的选修课。</w:t>
      </w:r>
    </w:p>
    <w:p>
      <w:pPr>
        <w:spacing w:line="360" w:lineRule="auto"/>
        <w:ind w:firstLine="422" w:firstLineChars="200"/>
        <w:rPr>
          <w:kern w:val="0"/>
          <w:szCs w:val="21"/>
        </w:rPr>
      </w:pPr>
      <w:r>
        <w:rPr>
          <w:rFonts w:hint="eastAsia"/>
          <w:b/>
          <w:bCs/>
          <w:kern w:val="0"/>
          <w:szCs w:val="21"/>
        </w:rPr>
        <w:t>课程目标：</w:t>
      </w:r>
      <w:r>
        <w:rPr>
          <w:color w:val="000000" w:themeColor="text1"/>
          <w14:textFill>
            <w14:solidFill>
              <w14:schemeClr w14:val="tx1"/>
            </w14:solidFill>
          </w14:textFill>
        </w:rPr>
        <w:t>通过本课程的学习，要求学生树立正确的汽车市场营销观念，掌握汽车市场营销的基本理论、方法和手段，具备运用现代市场营销知识解决实际问题的能力。通过汽车市场营销调研、促销策略分析及销售渠道调查，使学生的动手能力、分析解决实际问题的能力得到较全面的培养和训练。</w:t>
      </w:r>
    </w:p>
    <w:p>
      <w:pPr>
        <w:spacing w:line="360" w:lineRule="auto"/>
        <w:ind w:firstLine="422" w:firstLineChars="200"/>
        <w:rPr>
          <w:color w:val="000000" w:themeColor="text1"/>
          <w14:textFill>
            <w14:solidFill>
              <w14:schemeClr w14:val="tx1"/>
            </w14:solidFill>
          </w14:textFill>
        </w:rPr>
      </w:pPr>
      <w:r>
        <w:rPr>
          <w:rFonts w:hint="eastAsia"/>
          <w:b/>
          <w:bCs/>
          <w:kern w:val="0"/>
          <w:szCs w:val="21"/>
        </w:rPr>
        <w:t>课程任务：</w:t>
      </w:r>
      <w:r>
        <w:rPr>
          <w:color w:val="000000" w:themeColor="text1"/>
          <w14:textFill>
            <w14:solidFill>
              <w14:schemeClr w14:val="tx1"/>
            </w14:solidFill>
          </w14:textFill>
        </w:rPr>
        <w:t>该课程主要研究汽车市场营销活动及其规律性，是一门建立在经济科学、行为科学、现代管理理论基础之上的应用科学，具有综合性、实践性、边缘性的特点。汽车市场营销课程的核心内容是在买方市场条件下，卖方如何从顾客的需要出发，制订汽车营销企业的发展战略，组织汽车市场营销活动，从而在满足顾客需求的前提下，使企业在激烈竞争的市场环境中获得生存和发展。</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hint="eastAsia" w:hAnsiTheme="minorEastAsia" w:eastAsiaTheme="minorEastAsia"/>
                <w:sz w:val="18"/>
                <w:szCs w:val="18"/>
              </w:rPr>
              <w:t>目标1：</w:t>
            </w:r>
            <w:r>
              <w:rPr>
                <w:rFonts w:hint="eastAsia"/>
                <w:kern w:val="0"/>
                <w:sz w:val="18"/>
                <w:szCs w:val="18"/>
              </w:rPr>
              <w:t>掌握汽车市场、市场营销的概念发展及营销原理，了解中国汽车工业的发展过程。了解汽车市场营销是市场营销的一个分支，掌握市场营销的核心概念，理解汽车营销的对象与方法，了解营销理念的演变和汽车营销的战略等内容。</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1.1</w:t>
            </w:r>
          </w:p>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18"/>
                <w:szCs w:val="18"/>
              </w:rPr>
            </w:pPr>
            <w:r>
              <w:rPr>
                <w:rFonts w:hint="eastAsia"/>
                <w:kern w:val="0"/>
                <w:sz w:val="18"/>
                <w:szCs w:val="18"/>
              </w:rPr>
              <w:t>目标2：理解汽车相关的产业政策。理解有关汽车市场营销战略的概念和特征、汽车营销的竞争战略和发展战略等内容，了解战略特征和内容，掌握汽车市场发展战略。理解汽车营销环境的分析方法，掌握汽车市场环境对营销活动的影响，熟练掌握微观汽车市场营销环境包含的内容。</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2.1</w:t>
            </w:r>
          </w:p>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7</w:t>
            </w:r>
          </w:p>
          <w:p>
            <w:pPr>
              <w:spacing w:line="320" w:lineRule="exact"/>
              <w:jc w:val="center"/>
              <w:rPr>
                <w:rFonts w:eastAsiaTheme="minorEastAsia"/>
                <w:sz w:val="18"/>
                <w:szCs w:val="18"/>
              </w:rPr>
            </w:pPr>
            <w:r>
              <w:rPr>
                <w:rFonts w:hint="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0000FF"/>
                <w:sz w:val="18"/>
                <w:szCs w:val="18"/>
              </w:rPr>
            </w:pPr>
            <w:r>
              <w:rPr>
                <w:rFonts w:hint="eastAsia"/>
                <w:kern w:val="0"/>
                <w:sz w:val="18"/>
                <w:szCs w:val="18"/>
              </w:rPr>
              <w:t>目标3：</w:t>
            </w:r>
            <w:r>
              <w:rPr>
                <w:rFonts w:hint="eastAsia" w:cs="宋体"/>
                <w:color w:val="000000"/>
                <w:kern w:val="0"/>
                <w:sz w:val="18"/>
                <w:szCs w:val="18"/>
                <w:lang w:bidi="ar"/>
              </w:rPr>
              <w:t>熟悉市场调研方法，掌握和运用市场预测的方法，熟悉汽车市场营销中的电子商务。了解汽车营销调研的程序，理解汽车营销系统各要素的具体内容，了解汽车营销信息系统的成本和效益，掌握调研内容及其有效性的特征及主要程序。</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3.1</w:t>
            </w:r>
          </w:p>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sz w:val="18"/>
                <w:szCs w:val="18"/>
              </w:rPr>
            </w:pPr>
            <w:r>
              <w:rPr>
                <w:rFonts w:eastAsiaTheme="minorEastAsia"/>
                <w:sz w:val="18"/>
                <w:szCs w:val="18"/>
              </w:rPr>
              <w:t>4</w:t>
            </w:r>
          </w:p>
          <w:p>
            <w:pPr>
              <w:spacing w:line="320" w:lineRule="exact"/>
              <w:jc w:val="center"/>
              <w:rPr>
                <w:rFonts w:eastAsiaTheme="minorEastAsia"/>
                <w:sz w:val="18"/>
                <w:szCs w:val="18"/>
              </w:rPr>
            </w:pPr>
            <w:r>
              <w:rPr>
                <w:rFonts w:hint="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rPr>
                <w:rFonts w:eastAsiaTheme="minorEastAsia"/>
                <w:sz w:val="18"/>
                <w:szCs w:val="18"/>
              </w:rPr>
            </w:pPr>
            <w:r>
              <w:rPr>
                <w:rFonts w:hint="eastAsia" w:cs="宋体"/>
                <w:color w:val="000000"/>
                <w:kern w:val="0"/>
                <w:sz w:val="18"/>
                <w:szCs w:val="18"/>
                <w:lang w:bidi="ar"/>
              </w:rPr>
              <w:t>目标</w:t>
            </w:r>
            <w:r>
              <w:rPr>
                <w:color w:val="000000"/>
                <w:kern w:val="0"/>
                <w:sz w:val="18"/>
                <w:szCs w:val="18"/>
                <w:lang w:bidi="ar"/>
              </w:rPr>
              <w:t>4</w:t>
            </w:r>
            <w:r>
              <w:rPr>
                <w:rFonts w:hint="eastAsia" w:cs="宋体"/>
                <w:color w:val="000000"/>
                <w:kern w:val="0"/>
                <w:sz w:val="18"/>
                <w:szCs w:val="18"/>
                <w:lang w:bidi="ar"/>
              </w:rPr>
              <w:t>：</w:t>
            </w:r>
            <w:r>
              <w:rPr>
                <w:rFonts w:hint="eastAsia"/>
                <w:kern w:val="0"/>
                <w:sz w:val="18"/>
                <w:szCs w:val="18"/>
              </w:rPr>
              <w:t>熟练掌握汽车市场的产品策略、定价策略、销售渠道和销售促销策略。理解影响汽车定价的因素，一般汽车定价方法，汽车新产品定价和产品组合定价的策略，了解影响汽车定价的内外部因素，掌握一般汽车市场定价的方法。掌握人员推销、广告、营业推广、公共关系、网络营销等内容，熟练掌握汽车促销的主要方法和营业推广的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3.1</w:t>
            </w:r>
          </w:p>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p>
            <w:pPr>
              <w:spacing w:line="320" w:lineRule="exact"/>
              <w:jc w:val="center"/>
              <w:rPr>
                <w:rFonts w:eastAsiaTheme="minorEastAsia"/>
                <w:sz w:val="18"/>
                <w:szCs w:val="18"/>
              </w:rPr>
            </w:pPr>
            <w:r>
              <w:rPr>
                <w:rFonts w:hint="eastAsia" w:eastAsiaTheme="minorEastAsia"/>
                <w:sz w:val="18"/>
                <w:szCs w:val="18"/>
              </w:rPr>
              <w:t>10</w:t>
            </w:r>
          </w:p>
          <w:p>
            <w:pPr>
              <w:spacing w:line="320" w:lineRule="exact"/>
              <w:jc w:val="center"/>
              <w:rPr>
                <w:rFonts w:eastAsiaTheme="minorEastAsia"/>
                <w:sz w:val="18"/>
                <w:szCs w:val="18"/>
              </w:rPr>
            </w:pPr>
            <w:r>
              <w:rPr>
                <w:rFonts w:hint="eastAsia" w:eastAsiaTheme="minorEastAsia"/>
                <w:sz w:val="18"/>
                <w:szCs w:val="18"/>
              </w:rPr>
              <w:t>11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293"/>
        <w:gridCol w:w="2254"/>
        <w:gridCol w:w="405"/>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序号</w:t>
            </w:r>
          </w:p>
        </w:tc>
        <w:tc>
          <w:tcPr>
            <w:tcW w:w="22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教学内容</w:t>
            </w:r>
          </w:p>
        </w:tc>
        <w:tc>
          <w:tcPr>
            <w:tcW w:w="225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学生学习</w:t>
            </w:r>
          </w:p>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预期成果</w:t>
            </w:r>
          </w:p>
        </w:tc>
        <w:tc>
          <w:tcPr>
            <w:tcW w:w="4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课内</w:t>
            </w:r>
          </w:p>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支撑</w:t>
            </w:r>
          </w:p>
          <w:p>
            <w:pPr>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b/>
                <w:bCs/>
                <w:color w:val="000000" w:themeColor="text1"/>
                <w:sz w:val="18"/>
                <w:szCs w:val="18"/>
                <w14:textFill>
                  <w14:solidFill>
                    <w14:schemeClr w14:val="tx1"/>
                  </w14:solidFill>
                </w14:textFill>
              </w:rPr>
            </w:pPr>
            <w:r>
              <w:rPr>
                <w:rFonts w:hint="eastAsia" w:hAnsiTheme="minorEastAsia" w:eastAsiaTheme="minorEastAsia"/>
                <w:b/>
                <w:bCs/>
                <w:color w:val="000000" w:themeColor="text1"/>
                <w:sz w:val="18"/>
                <w:szCs w:val="18"/>
                <w14:textFill>
                  <w14:solidFill>
                    <w14:schemeClr w14:val="tx1"/>
                  </w14:solidFill>
                </w14:textFill>
              </w:rPr>
              <w:t>1汽车市场营销概述</w:t>
            </w:r>
          </w:p>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w:t>
            </w:r>
            <w:r>
              <w:rPr>
                <w:rFonts w:hAnsiTheme="minor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市场营销及市场营销学</w:t>
            </w:r>
          </w:p>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w:t>
            </w:r>
            <w:r>
              <w:rPr>
                <w:rFonts w:hAnsiTheme="minorEastAsia" w:eastAsiaTheme="minorEastAsia"/>
                <w:color w:val="000000" w:themeColor="text1"/>
                <w:sz w:val="18"/>
                <w:szCs w:val="18"/>
                <w14:textFill>
                  <w14:solidFill>
                    <w14:schemeClr w14:val="tx1"/>
                  </w14:solidFill>
                </w14:textFill>
              </w:rPr>
              <w:t>.2汽车营销的研究对象与方法</w:t>
            </w:r>
          </w:p>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w:t>
            </w:r>
            <w:r>
              <w:rPr>
                <w:rFonts w:hAnsiTheme="minorEastAsia" w:eastAsiaTheme="minorEastAsia"/>
                <w:color w:val="000000" w:themeColor="text1"/>
                <w:sz w:val="18"/>
                <w:szCs w:val="18"/>
                <w14:textFill>
                  <w14:solidFill>
                    <w14:schemeClr w14:val="tx1"/>
                  </w14:solidFill>
                </w14:textFill>
              </w:rPr>
              <w:t>.3汽车营销管理过程</w:t>
            </w:r>
          </w:p>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b/>
                <w:bCs/>
                <w:color w:val="000000" w:themeColor="text1"/>
                <w:sz w:val="18"/>
                <w:szCs w:val="18"/>
                <w14:textFill>
                  <w14:solidFill>
                    <w14:schemeClr w14:val="tx1"/>
                  </w14:solidFill>
                </w14:textFill>
              </w:rPr>
              <w:t>重点：</w:t>
            </w:r>
            <w:r>
              <w:rPr>
                <w:rFonts w:hint="eastAsia" w:hAnsiTheme="minorEastAsia" w:eastAsiaTheme="minorEastAsia"/>
                <w:color w:val="000000" w:themeColor="text1"/>
                <w:sz w:val="18"/>
                <w:szCs w:val="18"/>
                <w14:textFill>
                  <w14:solidFill>
                    <w14:schemeClr w14:val="tx1"/>
                  </w14:solidFill>
                </w14:textFill>
              </w:rPr>
              <w:t>市场营销核心概念理解，分析汽车营销管理过程</w:t>
            </w:r>
          </w:p>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b/>
                <w:bCs/>
                <w:color w:val="000000" w:themeColor="text1"/>
                <w:sz w:val="18"/>
                <w:szCs w:val="18"/>
                <w14:textFill>
                  <w14:solidFill>
                    <w14:schemeClr w14:val="tx1"/>
                  </w14:solidFill>
                </w14:textFill>
              </w:rPr>
              <w:t>难点：</w:t>
            </w:r>
            <w:r>
              <w:rPr>
                <w:rFonts w:hint="eastAsia" w:hAnsiTheme="minorEastAsia" w:eastAsiaTheme="minorEastAsia"/>
                <w:color w:val="000000" w:themeColor="text1"/>
                <w:sz w:val="18"/>
                <w:szCs w:val="18"/>
                <w14:textFill>
                  <w14:solidFill>
                    <w14:schemeClr w14:val="tx1"/>
                  </w14:solidFill>
                </w14:textFill>
              </w:rPr>
              <w:t>5种市场营销观念的共同点和区别</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解释市场营销及其核心概念，比较5种市场营销观念的不同。讨论汽车营销研究的对象和方法。分析汽车营销管理过程。</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通过讲授汽车市场营销的相关知识，介绍汽车营销的管理过程，从而使学生了解汽车市场营销。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目标1,2,</w:t>
            </w:r>
            <w:r>
              <w:rPr>
                <w:rFonts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2汽车市场营销战略规划</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汽车市场营销战略总述</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汽车市场竞争战略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汽车市场发展战略</w:t>
            </w:r>
          </w:p>
          <w:p>
            <w:pPr>
              <w:widowControl/>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汽车市场营销战略的概念、特征和内容</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确定具体的市场发展目标，概括三类汽车市场发展战略</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了解市场营销的战略特征和内容。比较汽车市场竞争战略的不同表现。掌握汽车市场发展战略。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。通过讲授有关汽车市场营销战略的概念和特征，使学生掌握汽车市场发展战略。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3汽车市场营销环境</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3.1市场营销环境概述</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3.2汽车市场营销宏观环境</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3.3汽车市场营销微观环境</w:t>
            </w:r>
          </w:p>
          <w:p>
            <w:pPr>
              <w:widowControl/>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分析市场营销环境和汽车市场营销环境的特点</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分析汽车市场营销宏观和微观环境的6个主要方面</w:t>
            </w:r>
          </w:p>
        </w:tc>
        <w:tc>
          <w:tcPr>
            <w:tcW w:w="2254" w:type="dxa"/>
            <w:tcBorders>
              <w:top w:val="single" w:color="auto" w:sz="4" w:space="0"/>
              <w:left w:val="single" w:color="auto" w:sz="4" w:space="0"/>
              <w:bottom w:val="single" w:color="auto" w:sz="4" w:space="0"/>
              <w:right w:val="single" w:color="auto" w:sz="4" w:space="0"/>
            </w:tcBorders>
            <w:vAlign w:val="center"/>
          </w:tcPr>
          <w:p>
            <w:pPr>
              <w:tabs>
                <w:tab w:val="left" w:pos="4650"/>
              </w:tabs>
              <w:adjustRightInd w:val="0"/>
              <w:snapToGrid w:val="0"/>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了解什么是汽车市场营销环境。分析自然环境对汽车工业发展的影响和政治法律环境对我国目前汽车工业发展的影响。掌握微观汽车市场营销环境所包含的内容。</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。通过讲授市场营销环境和汽车市场营销环境的特点，使学生掌握宏观和微观汽车市场营销环境的内容。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4汽车市场营销调研及信息系统</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汽车营销信息系统</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汽车市场营销调研程序</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重点：</w:t>
            </w:r>
            <w:r>
              <w:rPr>
                <w:rFonts w:hint="eastAsia" w:eastAsiaTheme="minorEastAsia"/>
                <w:color w:val="000000" w:themeColor="text1"/>
                <w:sz w:val="18"/>
                <w:szCs w:val="18"/>
                <w14:textFill>
                  <w14:solidFill>
                    <w14:schemeClr w14:val="tx1"/>
                  </w14:solidFill>
                </w14:textFill>
              </w:rPr>
              <w:t>区分营销信息系统和汽车营销信息系统的构成</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难点：</w:t>
            </w:r>
            <w:r>
              <w:rPr>
                <w:rFonts w:hint="eastAsia" w:eastAsiaTheme="minorEastAsia"/>
                <w:color w:val="000000" w:themeColor="text1"/>
                <w:sz w:val="18"/>
                <w:szCs w:val="18"/>
                <w14:textFill>
                  <w14:solidFill>
                    <w14:schemeClr w14:val="tx1"/>
                  </w14:solidFill>
                </w14:textFill>
              </w:rPr>
              <w:t>分析汽车营销调研的含义及内容</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分析汽车营销系统的构成，理解各要素的具体内容，了解汽车营销信息系统的成本和效益。分析汽车营销调研内容及其有效性的特征和主要程序。</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。通过讲授汽车营销信息系统的构成和汽车营销调研的含义及内容，从而使学生掌握汽车市场营销调研程序和信息系统。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5汽车市场购买行为分析</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消费者市场行为模式</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影响消费者购买行为的因素</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消费者购买决策过程</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商业购买行为</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.5</w:t>
            </w:r>
            <w:r>
              <w:rPr>
                <w:rFonts w:hint="eastAsia" w:eastAsiaTheme="minorEastAsia"/>
                <w:color w:val="000000" w:themeColor="text1"/>
                <w:sz w:val="18"/>
                <w:szCs w:val="18"/>
                <w14:textFill>
                  <w14:solidFill>
                    <w14:schemeClr w14:val="tx1"/>
                  </w14:solidFill>
                </w14:textFill>
              </w:rPr>
              <w:t>事业机构及政府汽车购买行为</w:t>
            </w:r>
          </w:p>
          <w:p>
            <w:pPr>
              <w:widowControl/>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影响汽车消费者购买行为的7方面主要因素</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汽车消费者购买决策过程中的5个主要阶段</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理解消费者购买行为的要素。掌握汽车消费者购买的决策过程。分析汽车商业购买行为的特点。了解事业机构及政府用车市场。</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。通过讲授消费者购车行为的产生、形成过程和影响因素，从而使学生掌握消费者购车行为的规律和商业市场、政府市场购买行为的特点。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6汽车市场细分、目标市场选择</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6</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汽车市场细分</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6</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汽车目标市场确定</w:t>
            </w:r>
          </w:p>
          <w:p>
            <w:pPr>
              <w:widowControl/>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市场细分化的概念及作用，细分化的标准和原则</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目标市场确定的要素和策略及选择</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了解市场细分对企业的意义，理解市场细分的原则。分析目标市场选择的策略。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。通过讲授汽车市场细分、目标市场选择、市场定位等方面内容，从而培养学生掌握市场细分的原则和目标市场选择的策略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7汽车市场产品策略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汽车产品概念及产品生命周期</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汽车产品组合策略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汽车新产品开发策略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产品包装与品牌战略</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汽车产品的整体概念和产品生命周期及各个阶段的营销策略</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产品组合的概念及相关概念，产品线的分析和产品组合决策的原则</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分析汽车产品的概念及其生命周期阶段和各阶段的营销策略。了解什么是汽车产品组合及其策略。理解汽车新产品的开发步骤。区分品牌和商标的不同。</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。通过讲授汽车市场新产品开发的战略和策略，汽车产品的概念和生命周期等内容，使学生掌握汽车产品的组合及其策略和新产品的开发步骤</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8汽车营销价格策略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汽车营销定价的影响因素</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一般汽车市场定价方法</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汽车新产品定价策略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汽车产品组合定价和调整策略</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eastAsiaTheme="minorEastAsia"/>
                <w:color w:val="000000" w:themeColor="text1"/>
                <w:sz w:val="18"/>
                <w:szCs w:val="18"/>
                <w14:textFill>
                  <w14:solidFill>
                    <w14:schemeClr w14:val="tx1"/>
                  </w14:solidFill>
                </w14:textFill>
              </w:rPr>
              <w:t>一般汽车市场定价方法</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eastAsiaTheme="minorEastAsia"/>
                <w:color w:val="000000" w:themeColor="text1"/>
                <w:sz w:val="18"/>
                <w:szCs w:val="18"/>
                <w14:textFill>
                  <w14:solidFill>
                    <w14:schemeClr w14:val="tx1"/>
                  </w14:solidFill>
                </w14:textFill>
              </w:rPr>
              <w:t>汽车新产品定价策略和汽车组合定价策略</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了解影响汽车定价的内部和外部因素。掌握一般汽车市场定价方法。熟悉汽车新产品定价策略和汽车组合定价策略。学会运用汽车价格调整策略。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。通过讲授影响汽车定价的因素，一般汽车定价方法，汽车新产品定价和产品组合定价的策略，汽车价格调整策略，使学生掌握一般汽车市场定价的方法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hint="eastAsia" w:eastAsiaTheme="minorEastAsia"/>
                <w:b/>
                <w:bCs/>
                <w:color w:val="000000" w:themeColor="text1"/>
                <w:sz w:val="18"/>
                <w:szCs w:val="18"/>
                <w14:textFill>
                  <w14:solidFill>
                    <w14:schemeClr w14:val="tx1"/>
                  </w14:solidFill>
                </w14:textFill>
              </w:rPr>
              <w:t>9汽车分销策略</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汽车分销渠道概述</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汽车分销渠道选择</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汽车产品的实体分销</w:t>
            </w:r>
          </w:p>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汽车连锁店经营与配送</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分销渠道的概念和类型，汽车产品实体分销决策</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汽车分销渠道选择的标准和影响因素，选择策略和渠道管理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掌握分销渠道的基本概念，区分传统渠道和渠道系统的优劣。学习如何进行渠道决策。熟悉产品实体分销的基本知识。了解连锁店的特点及分类。</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hint="eastAsia"/>
                <w:bCs/>
                <w:color w:val="000000" w:themeColor="text1"/>
                <w:kern w:val="0"/>
                <w:sz w:val="18"/>
                <w:szCs w:val="18"/>
                <w14:textFill>
                  <w14:solidFill>
                    <w14:schemeClr w14:val="tx1"/>
                  </w14:solidFill>
                </w14:textFill>
              </w:rPr>
              <w:t>。通过讲授汽车市场营销的分销渠道、概念，产品实体分销的基本知识和连锁店的特点和分类，使学生掌握汽车分销的策略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0</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10</w:t>
            </w:r>
            <w:r>
              <w:rPr>
                <w:rFonts w:hint="eastAsia" w:eastAsiaTheme="minorEastAsia"/>
                <w:b/>
                <w:bCs/>
                <w:color w:val="000000" w:themeColor="text1"/>
                <w:sz w:val="18"/>
                <w:szCs w:val="18"/>
                <w14:textFill>
                  <w14:solidFill>
                    <w14:schemeClr w14:val="tx1"/>
                  </w14:solidFill>
                </w14:textFill>
              </w:rPr>
              <w:t>汽车促销策略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10.1</w:t>
            </w:r>
            <w:r>
              <w:rPr>
                <w:rFonts w:hint="eastAsia" w:eastAsiaTheme="minorEastAsia"/>
                <w:color w:val="000000" w:themeColor="text1"/>
                <w:sz w:val="18"/>
                <w:szCs w:val="18"/>
                <w14:textFill>
                  <w14:solidFill>
                    <w14:schemeClr w14:val="tx1"/>
                  </w14:solidFill>
                </w14:textFill>
              </w:rPr>
              <w:t>汽车促销概述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10.2</w:t>
            </w:r>
            <w:r>
              <w:rPr>
                <w:rFonts w:hint="eastAsia" w:eastAsiaTheme="minorEastAsia"/>
                <w:color w:val="000000" w:themeColor="text1"/>
                <w:sz w:val="18"/>
                <w:szCs w:val="18"/>
                <w14:textFill>
                  <w14:solidFill>
                    <w14:schemeClr w14:val="tx1"/>
                  </w14:solidFill>
                </w14:textFill>
              </w:rPr>
              <w:t>人员推销</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10.3</w:t>
            </w:r>
            <w:r>
              <w:rPr>
                <w:rFonts w:hint="eastAsia" w:eastAsiaTheme="minorEastAsia"/>
                <w:color w:val="000000" w:themeColor="text1"/>
                <w:sz w:val="18"/>
                <w:szCs w:val="18"/>
                <w14:textFill>
                  <w14:solidFill>
                    <w14:schemeClr w14:val="tx1"/>
                  </w14:solidFill>
                </w14:textFill>
              </w:rPr>
              <w:t>广告促销</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10.4</w:t>
            </w:r>
            <w:r>
              <w:rPr>
                <w:rFonts w:hint="eastAsia" w:eastAsiaTheme="minorEastAsia"/>
                <w:color w:val="000000" w:themeColor="text1"/>
                <w:sz w:val="18"/>
                <w:szCs w:val="18"/>
                <w14:textFill>
                  <w14:solidFill>
                    <w14:schemeClr w14:val="tx1"/>
                  </w14:solidFill>
                </w14:textFill>
              </w:rPr>
              <w:t>汽车营业推广</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hint="eastAsia"/>
                <w:color w:val="000000" w:themeColor="text1"/>
                <w:kern w:val="0"/>
                <w:sz w:val="18"/>
                <w:szCs w:val="18"/>
                <w14:textFill>
                  <w14:solidFill>
                    <w14:schemeClr w14:val="tx1"/>
                  </w14:solidFill>
                </w14:textFill>
              </w:rPr>
              <w:t>汽车促销的定义和信息传递过程</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hint="eastAsia"/>
                <w:color w:val="000000" w:themeColor="text1"/>
                <w:kern w:val="0"/>
                <w:sz w:val="18"/>
                <w:szCs w:val="18"/>
                <w14:textFill>
                  <w14:solidFill>
                    <w14:schemeClr w14:val="tx1"/>
                  </w14:solidFill>
                </w14:textFill>
              </w:rPr>
              <w:t>汽车营业推广基本策略和管理过程</w:t>
            </w:r>
          </w:p>
        </w:tc>
        <w:tc>
          <w:tcPr>
            <w:tcW w:w="2254"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掌握汽车促销的几种主要方法。理解什么是人员推销。分析判断汽车广告的得失。掌握汽车营业推广的方法。</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课堂讲授。通过讲授人员推销、广告、营业推广、公共关系、网络营销等内容，使学生掌握汽车促销的主要方法和营业推广的方法，网络营销。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,3,4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课程思政”本质上是将所有课堂作为育人主渠道，旨在将思想政治教育有机融入各门课程的教学和改革，实现知识传授与价值引领的有效结合，实现立德树人的润物无声。在“汽车市场营销”课程思政教学过程中，主要通过营销理论知识讲解、课程思政元素植入、内容验收与课后总结等环节使学生能够掌握汽车营销理论知识，并达到课程思政的教学目标，引导学生树立科学的发展观和大国工匠精神，为国家培养德才兼备的汽车服务工程专业人才。</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互联网时代下及新课改背景之下，汽车市场营销课程也要融入思政元素。在汽车市场营销课程纳入思政元素，在学校中不仅要教书育人，还需要培养学生高尚的品德，在授课过程中也融入多种思政元素，将思政与汽车市场营销课程讲解相结合，教师要深度挖掘市场营销课程中的思政元素，不断创新教学方法，将汽车市场营销课程与思政课程相融合，来培育高尚品德人才，并且实现全方位育人的目标。工科专业“课程思政”教学内容的融入，势必会对原有教学内容的课时安排提出了新的要求。在教学中如何做到润物细无声，化思政教学在平时的点滴教学中，贯穿于课堂的基础教学、实验课程中。在基础教学中，不断凝练思政教学内容，融合到理论教学中，通过大班授课，小班讨论，强化教学模式改革，沉淀并体现在金课、慕课建设中，利用教育部协同育人项目，联合企业工程师制定培养方案、教学大纲，编制课件，落实到具体的课堂教学中。通过实验课程，不但强化知识应用，更着重培养学生的责任感、团结协作、沟通等能力。通过两层次的培养，思政培养目标在点滴间逐渐完成。</w:t>
      </w:r>
    </w:p>
    <w:p>
      <w:pPr>
        <w:snapToGrid w:val="0"/>
        <w:spacing w:line="360" w:lineRule="auto"/>
        <w:ind w:firstLine="420" w:firstLineChars="200"/>
        <w:rPr>
          <w:rFonts w:hAnsi="宋体"/>
          <w:color w:val="000000" w:themeColor="text1"/>
          <w:szCs w:val="21"/>
          <w14:textFill>
            <w14:solidFill>
              <w14:schemeClr w14:val="tx1"/>
            </w14:solidFill>
          </w14:textFill>
        </w:rPr>
      </w:pPr>
    </w:p>
    <w:p>
      <w:pPr>
        <w:snapToGrid w:val="0"/>
        <w:spacing w:line="360" w:lineRule="auto"/>
        <w:ind w:firstLine="422" w:firstLineChars="200"/>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cs="宋体"/>
          <w:b/>
          <w:bCs/>
          <w:kern w:val="0"/>
          <w:szCs w:val="21"/>
        </w:rPr>
        <w:t></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rStyle w:val="110"/>
          <w:color w:val="000000" w:themeColor="text1"/>
          <w:szCs w:val="21"/>
          <w:shd w:val="clear" w:color="auto" w:fill="FFFFFF"/>
          <w14:textFill>
            <w14:solidFill>
              <w14:schemeClr w14:val="tx1"/>
            </w14:solidFill>
          </w14:textFill>
        </w:rPr>
      </w:pPr>
      <w:r>
        <w:rPr>
          <w:rFonts w:hAnsi="宋体"/>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1</w:t>
      </w:r>
      <w:r>
        <w:rPr>
          <w:rFonts w:hAnsi="宋体"/>
          <w:bCs/>
          <w:color w:val="000000" w:themeColor="text1"/>
          <w:kern w:val="0"/>
          <w:szCs w:val="21"/>
          <w14:textFill>
            <w14:solidFill>
              <w14:schemeClr w14:val="tx1"/>
            </w14:solidFill>
          </w14:textFill>
        </w:rPr>
        <w:t>）</w:t>
      </w:r>
      <w:r>
        <w:rPr>
          <w:color w:val="000000" w:themeColor="text1"/>
          <w:kern w:val="0"/>
          <w14:textFill>
            <w14:solidFill>
              <w14:schemeClr w14:val="tx1"/>
            </w14:solidFill>
          </w14:textFill>
        </w:rPr>
        <w:t>理论课教材：《汽车市场营销》，</w:t>
      </w:r>
      <w:r>
        <w:rPr>
          <w:rFonts w:hint="eastAsia"/>
          <w:color w:val="000000" w:themeColor="text1"/>
          <w:kern w:val="0"/>
          <w14:textFill>
            <w14:solidFill>
              <w14:schemeClr w14:val="tx1"/>
            </w14:solidFill>
          </w14:textFill>
        </w:rPr>
        <w:t>胡欣怡</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机械工业出版社</w:t>
      </w:r>
      <w:r>
        <w:rPr>
          <w:color w:val="000000" w:themeColor="text1"/>
          <w:kern w:val="0"/>
          <w:szCs w:val="21"/>
          <w14:textFill>
            <w14:solidFill>
              <w14:schemeClr w14:val="tx1"/>
            </w14:solidFill>
          </w14:textFill>
        </w:rPr>
        <w:t>，2021年，</w:t>
      </w:r>
      <w:r>
        <w:rPr>
          <w:rStyle w:val="109"/>
          <w:color w:val="000000" w:themeColor="text1"/>
          <w:szCs w:val="21"/>
          <w:shd w:val="clear" w:color="auto" w:fill="FFFFFF"/>
          <w14:textFill>
            <w14:solidFill>
              <w14:schemeClr w14:val="tx1"/>
            </w14:solidFill>
          </w14:textFill>
        </w:rPr>
        <w:t xml:space="preserve">ISBN: </w:t>
      </w:r>
      <w:r>
        <w:rPr>
          <w:rStyle w:val="110"/>
          <w:color w:val="000000" w:themeColor="text1"/>
          <w:szCs w:val="21"/>
          <w:shd w:val="clear" w:color="auto" w:fill="FFFFFF"/>
          <w14:textFill>
            <w14:solidFill>
              <w14:schemeClr w14:val="tx1"/>
            </w14:solidFill>
          </w14:textFill>
        </w:rPr>
        <w:t>9787111684442</w:t>
      </w:r>
    </w:p>
    <w:p>
      <w:pPr>
        <w:widowControl/>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bCs/>
          <w:kern w:val="0"/>
          <w:szCs w:val="21"/>
        </w:rPr>
        <w:t>（</w:t>
      </w:r>
      <w:r>
        <w:rPr>
          <w:bCs/>
          <w:kern w:val="0"/>
          <w:szCs w:val="21"/>
        </w:rPr>
        <w:t>2</w:t>
      </w:r>
      <w:r>
        <w:rPr>
          <w:rFonts w:hAnsi="宋体"/>
          <w:bCs/>
          <w:kern w:val="0"/>
          <w:szCs w:val="21"/>
        </w:rPr>
        <w:t>）</w:t>
      </w:r>
      <w:r>
        <w:rPr>
          <w:color w:val="000000" w:themeColor="text1"/>
          <w:kern w:val="0"/>
          <w14:textFill>
            <w14:solidFill>
              <w14:schemeClr w14:val="tx1"/>
            </w14:solidFill>
          </w14:textFill>
        </w:rPr>
        <w:t>实验课教材：《汽车市场营销》，</w:t>
      </w:r>
      <w:r>
        <w:rPr>
          <w:rFonts w:hint="eastAsia"/>
          <w:color w:val="000000" w:themeColor="text1"/>
          <w:kern w:val="0"/>
          <w14:textFill>
            <w14:solidFill>
              <w14:schemeClr w14:val="tx1"/>
            </w14:solidFill>
          </w14:textFill>
        </w:rPr>
        <w:t>胡欣怡</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机械工业出版社</w:t>
      </w:r>
      <w:r>
        <w:rPr>
          <w:color w:val="000000" w:themeColor="text1"/>
          <w:kern w:val="0"/>
          <w:szCs w:val="21"/>
          <w14:textFill>
            <w14:solidFill>
              <w14:schemeClr w14:val="tx1"/>
            </w14:solidFill>
          </w14:textFill>
        </w:rPr>
        <w:t>，2021年</w:t>
      </w:r>
      <w:r>
        <w:rPr>
          <w:rFonts w:hint="eastAsia"/>
          <w:color w:val="000000" w:themeColor="text1"/>
          <w:kern w:val="0"/>
          <w:szCs w:val="21"/>
          <w14:textFill>
            <w14:solidFill>
              <w14:schemeClr w14:val="tx1"/>
            </w14:solidFill>
          </w14:textFill>
        </w:rPr>
        <w:t>.</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bCs/>
          <w:kern w:val="0"/>
          <w:szCs w:val="21"/>
        </w:rPr>
      </w:pPr>
      <w:r>
        <w:rPr>
          <w:rFonts w:hint="eastAsia"/>
          <w:bCs/>
          <w:kern w:val="0"/>
          <w:szCs w:val="21"/>
        </w:rPr>
        <w:t>（1）《汽车市场营销》. 张霞珍. 西安交通大学出版社. 2015年.</w:t>
      </w:r>
    </w:p>
    <w:p>
      <w:pPr>
        <w:widowControl/>
        <w:snapToGrid w:val="0"/>
        <w:spacing w:line="360" w:lineRule="auto"/>
        <w:ind w:firstLine="420" w:firstLineChars="200"/>
        <w:jc w:val="left"/>
        <w:rPr>
          <w:bCs/>
          <w:kern w:val="0"/>
          <w:szCs w:val="21"/>
        </w:rPr>
      </w:pPr>
      <w:r>
        <w:rPr>
          <w:rFonts w:hint="eastAsia"/>
          <w:bCs/>
          <w:kern w:val="0"/>
          <w:szCs w:val="21"/>
        </w:rPr>
        <w:t>（2）《汽车市场营销》. 金立江. 机械工业出版社. 2017年.</w:t>
      </w:r>
    </w:p>
    <w:p>
      <w:pPr>
        <w:widowControl/>
        <w:snapToGrid w:val="0"/>
        <w:spacing w:line="360" w:lineRule="auto"/>
        <w:ind w:firstLine="420" w:firstLineChars="200"/>
        <w:jc w:val="left"/>
        <w:rPr>
          <w:bCs/>
          <w:kern w:val="0"/>
          <w:szCs w:val="21"/>
        </w:rPr>
      </w:pPr>
      <w:r>
        <w:rPr>
          <w:rFonts w:hint="eastAsia"/>
          <w:bCs/>
          <w:kern w:val="0"/>
          <w:szCs w:val="21"/>
        </w:rPr>
        <w:t>（3）《汽车市场营销学》. 徐向阳. 机械工业出版社. 2023年.</w:t>
      </w:r>
    </w:p>
    <w:p>
      <w:pPr>
        <w:widowControl/>
        <w:snapToGrid w:val="0"/>
        <w:spacing w:line="360" w:lineRule="auto"/>
        <w:ind w:firstLine="420" w:firstLineChars="200"/>
        <w:jc w:val="left"/>
        <w:rPr>
          <w:bCs/>
          <w:kern w:val="0"/>
          <w:szCs w:val="21"/>
        </w:rPr>
      </w:pPr>
      <w:r>
        <w:rPr>
          <w:rFonts w:hint="eastAsia"/>
          <w:bCs/>
          <w:kern w:val="0"/>
          <w:szCs w:val="21"/>
        </w:rPr>
        <w:t>（4）《汽车营销基础与实务》. 唐馨. 人民邮电出版社. 2020年.</w:t>
      </w:r>
    </w:p>
    <w:p>
      <w:pPr>
        <w:snapToGrid w:val="0"/>
        <w:spacing w:line="360" w:lineRule="auto"/>
        <w:ind w:firstLine="420" w:firstLineChars="200"/>
        <w:rPr>
          <w:bCs/>
          <w:kern w:val="0"/>
          <w:szCs w:val="21"/>
        </w:rPr>
      </w:pPr>
      <w:r>
        <w:rPr>
          <w:rFonts w:hint="eastAsia"/>
          <w:bCs/>
          <w:kern w:val="0"/>
          <w:szCs w:val="21"/>
        </w:rPr>
        <w:t>（5）</w:t>
      </w:r>
      <w:r>
        <w:rPr>
          <w:color w:val="000000" w:themeColor="text1"/>
          <w:kern w:val="0"/>
          <w14:textFill>
            <w14:solidFill>
              <w14:schemeClr w14:val="tx1"/>
            </w14:solidFill>
          </w14:textFill>
        </w:rPr>
        <w:t>《汽车市场营销》，</w:t>
      </w:r>
      <w:r>
        <w:rPr>
          <w:rFonts w:hint="eastAsia"/>
          <w:color w:val="000000" w:themeColor="text1"/>
          <w:kern w:val="0"/>
          <w14:textFill>
            <w14:solidFill>
              <w14:schemeClr w14:val="tx1"/>
            </w14:solidFill>
          </w14:textFill>
        </w:rPr>
        <w:t>王琪</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机械工业出版社</w:t>
      </w:r>
      <w:r>
        <w:rPr>
          <w:color w:val="000000" w:themeColor="text1"/>
          <w:kern w:val="0"/>
          <w14:textFill>
            <w14:solidFill>
              <w14:schemeClr w14:val="tx1"/>
            </w14:solidFill>
          </w14:textFill>
        </w:rPr>
        <w:t>，2009</w:t>
      </w:r>
      <w:r>
        <w:rPr>
          <w:color w:val="000000" w:themeColor="text1"/>
          <w:kern w:val="0"/>
          <w:szCs w:val="21"/>
          <w14:textFill>
            <w14:solidFill>
              <w14:schemeClr w14:val="tx1"/>
            </w14:solidFill>
          </w14:textFill>
        </w:rPr>
        <w:t>年</w:t>
      </w:r>
      <w:r>
        <w:rPr>
          <w:rFonts w:hint="eastAsia"/>
          <w:color w:val="000000" w:themeColor="text1"/>
          <w:kern w:val="0"/>
          <w:szCs w:val="21"/>
          <w14:textFill>
            <w14:solidFill>
              <w14:schemeClr w14:val="tx1"/>
            </w14:solidFill>
          </w14:textFill>
        </w:rPr>
        <w:t>.</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）中国大学MOOC，《市场营销学》福州大学，网址：</w:t>
      </w:r>
      <w:r>
        <w:fldChar w:fldCharType="begin"/>
      </w:r>
      <w:r>
        <w:instrText xml:space="preserve">HYPERLINK "https://www.icourse163.org/course/FZU-1001764001?from=searchPage&amp;outVendor=zw_mooc_pcssjg_"</w:instrText>
      </w:r>
      <w:r>
        <w:fldChar w:fldCharType="separate"/>
      </w:r>
      <w:r>
        <w:rPr>
          <w:rStyle w:val="35"/>
          <w:kern w:val="0"/>
        </w:rPr>
        <w:t>https://www.icourse163.org/course/FZU-1001764001?from=searchPage&amp;outVendor=zw_mooc_pcssjg_</w:t>
      </w:r>
      <w:r>
        <w:rPr>
          <w:rStyle w:val="35"/>
          <w:kern w:val="0"/>
        </w:rPr>
        <w:fldChar w:fldCharType="end"/>
      </w:r>
    </w:p>
    <w:p>
      <w:pPr>
        <w:snapToGrid w:val="0"/>
        <w:spacing w:line="360" w:lineRule="auto"/>
        <w:ind w:firstLine="420" w:firstLineChars="20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）相关国家级课程线上资源。中国大学MOOC，《汽车营销实务》黄河科技学院，网址：</w:t>
      </w:r>
      <w:r>
        <w:fldChar w:fldCharType="begin"/>
      </w:r>
      <w:r>
        <w:instrText xml:space="preserve"> HYPERLINK "https://www.icourse163.org/course/HHSTU1206782803?from=searchPage&amp;outVendor=zw_mooc_pcssjg" </w:instrText>
      </w:r>
      <w:r>
        <w:fldChar w:fldCharType="separate"/>
      </w:r>
      <w:r>
        <w:rPr>
          <w:rStyle w:val="35"/>
          <w:kern w:val="0"/>
        </w:rPr>
        <w:t>https://www.icourse163.org/course/HHSTU1206782803?from=searchPage&amp;outVendor=zw_mooc_pcssjg</w:t>
      </w:r>
      <w:r>
        <w:rPr>
          <w:rStyle w:val="35"/>
          <w:kern w:val="0"/>
        </w:rPr>
        <w:fldChar w:fldCharType="end"/>
      </w:r>
    </w:p>
    <w:p>
      <w:pPr>
        <w:snapToGrid w:val="0"/>
        <w:spacing w:line="360" w:lineRule="auto"/>
        <w:ind w:firstLine="420" w:firstLineChars="200"/>
        <w:rPr>
          <w:color w:val="000000" w:themeColor="text1"/>
          <w:kern w:val="0"/>
          <w14:textFill>
            <w14:solidFill>
              <w14:schemeClr w14:val="tx1"/>
            </w14:solidFill>
          </w14:textFill>
        </w:rPr>
      </w:pPr>
    </w:p>
    <w:p>
      <w:pPr>
        <w:snapToGrid w:val="0"/>
        <w:spacing w:line="360" w:lineRule="auto"/>
        <w:ind w:firstLine="422" w:firstLineChars="200"/>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szCs w:val="21"/>
        </w:rPr>
        <w:t>1.</w:t>
      </w:r>
      <w:r>
        <w:rPr>
          <w:rFonts w:hint="eastAsia"/>
          <w:color w:val="000000" w:themeColor="text1"/>
          <w:szCs w:val="21"/>
          <w14:textFill>
            <w14:solidFill>
              <w14:schemeClr w14:val="tx1"/>
            </w14:solidFill>
          </w14:textFill>
        </w:rPr>
        <w:t xml:space="preserve"> 教学团队共</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人，其中教授1人，讲师</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人</w:t>
      </w:r>
      <w:r>
        <w:rPr>
          <w:rFonts w:hint="eastAsia"/>
          <w:szCs w:val="21"/>
        </w:rPr>
        <w:t>。</w:t>
      </w:r>
    </w:p>
    <w:p>
      <w:pPr>
        <w:snapToGrid w:val="0"/>
        <w:spacing w:line="360" w:lineRule="auto"/>
        <w:ind w:firstLine="420" w:firstLineChars="200"/>
        <w:rPr>
          <w:szCs w:val="21"/>
        </w:rPr>
      </w:pPr>
      <w:r>
        <w:rPr>
          <w:rFonts w:hint="eastAsia"/>
          <w:szCs w:val="21"/>
        </w:rPr>
        <w:t>2.采用直观演示教学法：系统讲解该课程涉及汽车市场营销理论、管理过程、研究方法等，进行汽车市场营销战略规划、汽车市场营销环境、汽车市场营销调研、汽车市场营销信息系统、汽车市场购买行为、汽车市场分销和促销策略等内容的解读，使学生能够系统掌握用于解决汽车市场营销复杂问题的专业基础知识。</w:t>
      </w:r>
    </w:p>
    <w:p>
      <w:pPr>
        <w:snapToGrid w:val="0"/>
        <w:spacing w:line="360" w:lineRule="auto"/>
        <w:ind w:firstLine="420" w:firstLineChars="200"/>
        <w:rPr>
          <w:szCs w:val="21"/>
        </w:rPr>
      </w:pPr>
      <w:r>
        <w:rPr>
          <w:rFonts w:hint="eastAsia"/>
          <w:szCs w:val="21"/>
        </w:rPr>
        <w:t>3.在教学过程中采用多媒体教学与传统板书、教具教学相结合的教学手段，提高课堂教学信息量，增强教学的直观性。</w:t>
      </w:r>
    </w:p>
    <w:p>
      <w:pPr>
        <w:snapToGrid w:val="0"/>
        <w:spacing w:line="360" w:lineRule="auto"/>
        <w:ind w:firstLine="420" w:firstLineChars="200"/>
        <w:rPr>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ind w:firstLine="422" w:firstLineChars="200"/>
        <w:jc w:val="left"/>
        <w:rPr>
          <w:rFonts w:ascii="宋体" w:hAnsi="宋体"/>
          <w:b/>
          <w:bCs/>
          <w:szCs w:val="21"/>
        </w:rPr>
      </w:pPr>
      <w:r>
        <w:rPr>
          <w:rFonts w:hint="eastAsia" w:ascii="宋体" w:hAnsi="宋体"/>
          <w:b/>
          <w:bCs/>
          <w:szCs w:val="21"/>
        </w:rPr>
        <w:t>（一）课程的考核</w:t>
      </w:r>
    </w:p>
    <w:p>
      <w:pPr>
        <w:widowControl/>
        <w:snapToGrid w:val="0"/>
        <w:spacing w:line="360" w:lineRule="auto"/>
        <w:ind w:firstLine="420" w:firstLineChars="200"/>
        <w:jc w:val="left"/>
        <w:rPr>
          <w:rFonts w:ascii="宋体" w:hAnsi="宋体"/>
          <w:szCs w:val="21"/>
        </w:rPr>
      </w:pPr>
      <w:r>
        <w:rPr>
          <w:rFonts w:hint="eastAsia" w:ascii="宋体" w:hAnsi="宋体"/>
          <w:szCs w:val="21"/>
        </w:rPr>
        <w:t>考核以课程目标的达成为主要目的，以检查学生对各知识点的掌握程度和应用能力为重要内容。</w:t>
      </w:r>
    </w:p>
    <w:p>
      <w:pPr>
        <w:widowControl/>
        <w:snapToGrid w:val="0"/>
        <w:spacing w:line="360" w:lineRule="auto"/>
        <w:ind w:firstLine="420" w:firstLineChars="200"/>
        <w:jc w:val="left"/>
        <w:rPr>
          <w:rFonts w:ascii="宋体" w:hAnsi="宋体"/>
          <w:szCs w:val="21"/>
        </w:rPr>
      </w:pPr>
      <w:r>
        <w:rPr>
          <w:rFonts w:hint="eastAsia" w:ascii="宋体" w:hAnsi="宋体"/>
          <w:szCs w:val="21"/>
        </w:rPr>
        <w:t>1. 考核方式、记分制和考核时间</w:t>
      </w:r>
    </w:p>
    <w:p>
      <w:pPr>
        <w:widowControl/>
        <w:snapToGrid w:val="0"/>
        <w:spacing w:line="360" w:lineRule="auto"/>
        <w:ind w:firstLine="420" w:firstLineChars="200"/>
        <w:jc w:val="left"/>
        <w:rPr>
          <w:rFonts w:ascii="宋体" w:hAnsi="宋体"/>
          <w:szCs w:val="21"/>
        </w:rPr>
      </w:pPr>
      <w:r>
        <w:rPr>
          <w:rFonts w:hint="eastAsia" w:ascii="宋体" w:hAnsi="宋体"/>
          <w:szCs w:val="21"/>
        </w:rPr>
        <w:t>本课程考核方式为考试；考核形式采用闭卷笔试考核方式；考试成绩采用百分制记分；考试时间为120分钟。</w:t>
      </w:r>
    </w:p>
    <w:p>
      <w:pPr>
        <w:widowControl/>
        <w:snapToGrid w:val="0"/>
        <w:spacing w:line="360" w:lineRule="auto"/>
        <w:ind w:firstLine="420" w:firstLineChars="200"/>
        <w:jc w:val="left"/>
        <w:rPr>
          <w:rFonts w:ascii="宋体" w:hAnsi="宋体"/>
          <w:szCs w:val="21"/>
        </w:rPr>
      </w:pPr>
      <w:r>
        <w:rPr>
          <w:rFonts w:hint="eastAsia" w:ascii="宋体" w:hAnsi="宋体"/>
          <w:szCs w:val="21"/>
        </w:rPr>
        <w:t>2. 考核成绩构成及分值</w:t>
      </w:r>
    </w:p>
    <w:p>
      <w:pPr>
        <w:widowControl/>
        <w:snapToGrid w:val="0"/>
        <w:spacing w:line="360" w:lineRule="auto"/>
        <w:ind w:firstLine="420" w:firstLineChars="200"/>
        <w:jc w:val="left"/>
        <w:rPr>
          <w:rFonts w:ascii="宋体" w:hAnsi="宋体"/>
          <w:szCs w:val="21"/>
        </w:rPr>
      </w:pPr>
      <w:r>
        <w:rPr>
          <w:rFonts w:hint="eastAsia" w:ascii="宋体" w:hAnsi="宋体"/>
          <w:szCs w:val="21"/>
        </w:rPr>
        <w:t>考核方式为多元丰富的过程性考核评价办法，过程性考核包含课堂表现、小论文、课后作业和期末考试。考核成绩由平时成绩和期末考试成绩</w:t>
      </w:r>
      <w:r>
        <w:rPr>
          <w:rFonts w:ascii="宋体" w:hAnsi="宋体"/>
          <w:szCs w:val="21"/>
        </w:rPr>
        <w:t>2</w:t>
      </w:r>
      <w:r>
        <w:rPr>
          <w:rFonts w:hint="eastAsia" w:ascii="宋体" w:hAnsi="宋体"/>
          <w:szCs w:val="21"/>
        </w:rPr>
        <w:t>部分组成，其中平时成绩包括课后作业、课堂表现项成绩。平时成绩和期末考试成绩及总评成绩均为百分制，在总评成绩中，平时成绩和期末考试成绩所占权重分别定为0.</w:t>
      </w:r>
      <w:r>
        <w:rPr>
          <w:rFonts w:ascii="宋体" w:hAnsi="宋体"/>
          <w:szCs w:val="21"/>
        </w:rPr>
        <w:t>3</w:t>
      </w:r>
      <w:r>
        <w:rPr>
          <w:rFonts w:hint="eastAsia" w:ascii="宋体" w:hAnsi="宋体"/>
          <w:szCs w:val="21"/>
        </w:rPr>
        <w:t>和0.</w:t>
      </w:r>
      <w:r>
        <w:rPr>
          <w:rFonts w:ascii="宋体" w:hAnsi="宋体"/>
          <w:szCs w:val="21"/>
        </w:rPr>
        <w:t>7</w:t>
      </w:r>
      <w:r>
        <w:rPr>
          <w:rFonts w:hint="eastAsia" w:ascii="宋体" w:hAnsi="宋体"/>
          <w:szCs w:val="21"/>
        </w:rPr>
        <w:t>。考核细则如表3所示。</w:t>
      </w:r>
    </w:p>
    <w:p>
      <w:pPr>
        <w:widowControl/>
        <w:snapToGrid w:val="0"/>
        <w:spacing w:line="360" w:lineRule="auto"/>
        <w:ind w:firstLine="420" w:firstLineChars="200"/>
        <w:jc w:val="left"/>
        <w:rPr>
          <w:rFonts w:ascii="宋体" w:hAnsi="宋体"/>
          <w:szCs w:val="21"/>
        </w:rPr>
      </w:pPr>
      <w:r>
        <w:rPr>
          <w:rFonts w:hint="eastAsia" w:ascii="宋体" w:hAnsi="宋体"/>
          <w:szCs w:val="21"/>
        </w:rPr>
        <w:t>表</w:t>
      </w:r>
      <w:r>
        <w:rPr>
          <w:rFonts w:ascii="宋体" w:hAnsi="宋体"/>
          <w:szCs w:val="21"/>
        </w:rPr>
        <w:t>3</w:t>
      </w:r>
      <w:r>
        <w:rPr>
          <w:rFonts w:hint="eastAsia" w:ascii="宋体" w:hAnsi="宋体"/>
          <w:szCs w:val="21"/>
        </w:rPr>
        <w:t>.考核细则</w:t>
      </w:r>
    </w:p>
    <w:tbl>
      <w:tblPr>
        <w:tblStyle w:val="30"/>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81"/>
        <w:gridCol w:w="1929"/>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2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2576"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2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课后</w:t>
            </w:r>
          </w:p>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课堂</w:t>
            </w:r>
          </w:p>
          <w:p>
            <w:pPr>
              <w:spacing w:line="320" w:lineRule="exact"/>
              <w:jc w:val="center"/>
              <w:rPr>
                <w:rFonts w:ascii="宋体" w:hAnsi="宋体" w:cs="宋体"/>
                <w:b/>
                <w:bCs/>
                <w:sz w:val="18"/>
                <w:szCs w:val="18"/>
              </w:rPr>
            </w:pPr>
            <w:r>
              <w:rPr>
                <w:rFonts w:hint="eastAsia" w:ascii="宋体" w:hAnsi="宋体" w:cs="宋体"/>
                <w:b/>
                <w:bCs/>
                <w:sz w:val="18"/>
                <w:szCs w:val="18"/>
              </w:rPr>
              <w:t>表现</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1.1</w:t>
            </w:r>
            <w:r>
              <w:rPr>
                <w:rFonts w:hint="eastAsia" w:eastAsiaTheme="minorEastAsia"/>
                <w:sz w:val="18"/>
                <w:szCs w:val="18"/>
              </w:rPr>
              <w:t>，1</w:t>
            </w:r>
            <w:r>
              <w:rPr>
                <w:rFonts w:eastAsiaTheme="minorEastAsia"/>
                <w:sz w:val="18"/>
                <w:szCs w:val="18"/>
              </w:rPr>
              <w:t>.3</w:t>
            </w:r>
            <w:r>
              <w:rPr>
                <w:rFonts w:hAnsiTheme="minorEastAsia" w:eastAsiaTheme="minorEastAsia"/>
                <w:sz w:val="18"/>
                <w:szCs w:val="18"/>
              </w:rPr>
              <w:t>）</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kern w:val="0"/>
                <w:sz w:val="18"/>
                <w:szCs w:val="18"/>
              </w:rPr>
              <w:t>汽车市场、市场营销的概念发展及营销原理，市场营销的核心概念，汽车营销的对象与方法，营销理念的演变和汽车营销的战略</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hint="eastAsia" w:eastAsiaTheme="minorEastAsia"/>
                <w:sz w:val="18"/>
                <w:szCs w:val="18"/>
              </w:rPr>
              <w:t>2</w:t>
            </w:r>
            <w:r>
              <w:rPr>
                <w:rFonts w:hAnsiTheme="minorEastAsia" w:eastAsiaTheme="minorEastAsia"/>
                <w:sz w:val="18"/>
                <w:szCs w:val="18"/>
              </w:rPr>
              <w:t>：（支撑毕业要求指标点</w:t>
            </w:r>
            <w:r>
              <w:rPr>
                <w:rFonts w:hint="eastAsia" w:eastAsiaTheme="minorEastAsia"/>
                <w:sz w:val="18"/>
                <w:szCs w:val="18"/>
              </w:rPr>
              <w:t>2</w:t>
            </w:r>
            <w:r>
              <w:rPr>
                <w:rFonts w:eastAsiaTheme="minorEastAsia"/>
                <w:sz w:val="18"/>
                <w:szCs w:val="18"/>
              </w:rPr>
              <w:t>.1</w:t>
            </w:r>
            <w:r>
              <w:rPr>
                <w:rFonts w:hint="eastAsia" w:eastAsiaTheme="minorEastAsia"/>
                <w:sz w:val="18"/>
                <w:szCs w:val="18"/>
              </w:rPr>
              <w:t>，2</w:t>
            </w:r>
            <w:r>
              <w:rPr>
                <w:rFonts w:eastAsiaTheme="minorEastAsia"/>
                <w:sz w:val="18"/>
                <w:szCs w:val="18"/>
              </w:rPr>
              <w:t>.4</w:t>
            </w:r>
            <w:r>
              <w:rPr>
                <w:rFonts w:hAnsiTheme="minorEastAsia" w:eastAsiaTheme="minorEastAsia"/>
                <w:sz w:val="18"/>
                <w:szCs w:val="18"/>
              </w:rPr>
              <w:t>）</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kern w:val="0"/>
                <w:sz w:val="18"/>
                <w:szCs w:val="18"/>
              </w:rPr>
              <w:t>汽车相关的产业政策，有关汽车市场营销战略的概念和特征、汽车营销的竞争战略和发展战略、战略特征和内容，汽车营销环境的分析方法，汽车市场环境对营销活动的影响，宏观、微观汽车市场营销环境包含的内容</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hint="eastAsia" w:eastAsiaTheme="minorEastAsia"/>
                <w:sz w:val="18"/>
                <w:szCs w:val="18"/>
              </w:rPr>
              <w:t>3</w:t>
            </w:r>
            <w:r>
              <w:rPr>
                <w:rFonts w:hAnsiTheme="minorEastAsia" w:eastAsiaTheme="minorEastAsia"/>
                <w:sz w:val="18"/>
                <w:szCs w:val="18"/>
              </w:rPr>
              <w:t>：（支撑毕业要求指标点</w:t>
            </w:r>
            <w:r>
              <w:rPr>
                <w:rFonts w:eastAsiaTheme="minorEastAsia"/>
                <w:sz w:val="18"/>
                <w:szCs w:val="18"/>
              </w:rPr>
              <w:t>3.1</w:t>
            </w:r>
            <w:r>
              <w:rPr>
                <w:rFonts w:hint="eastAsia" w:eastAsiaTheme="minorEastAsia"/>
                <w:sz w:val="18"/>
                <w:szCs w:val="18"/>
              </w:rPr>
              <w:t>，4</w:t>
            </w:r>
            <w:r>
              <w:rPr>
                <w:rFonts w:eastAsiaTheme="minorEastAsia"/>
                <w:sz w:val="18"/>
                <w:szCs w:val="18"/>
              </w:rPr>
              <w:t>.2</w:t>
            </w:r>
            <w:r>
              <w:rPr>
                <w:rFonts w:hAnsiTheme="minorEastAsia" w:eastAsiaTheme="minorEastAsia"/>
                <w:sz w:val="18"/>
                <w:szCs w:val="18"/>
              </w:rPr>
              <w:t>）</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kern w:val="0"/>
                <w:sz w:val="18"/>
                <w:szCs w:val="18"/>
              </w:rPr>
              <w:t>市场调研方法，市场预测的方法，汽车市场营销中的电子商务，汽车营销调研的程序，汽车营销系统各要素的具体内容，汽车营销信息系统的成本和效益</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hint="eastAsia" w:eastAsiaTheme="minorEastAsia"/>
                <w:sz w:val="18"/>
                <w:szCs w:val="18"/>
              </w:rPr>
              <w:t>4</w:t>
            </w:r>
            <w:r>
              <w:rPr>
                <w:rFonts w:hAnsiTheme="minorEastAsia" w:eastAsiaTheme="minorEastAsia"/>
                <w:sz w:val="18"/>
                <w:szCs w:val="18"/>
              </w:rPr>
              <w:t>：（支撑毕业要求指标点</w:t>
            </w:r>
            <w:r>
              <w:rPr>
                <w:rFonts w:eastAsiaTheme="minorEastAsia"/>
                <w:sz w:val="18"/>
                <w:szCs w:val="18"/>
              </w:rPr>
              <w:t>3.1</w:t>
            </w:r>
            <w:r>
              <w:rPr>
                <w:rFonts w:hint="eastAsia" w:eastAsiaTheme="minorEastAsia"/>
                <w:sz w:val="18"/>
                <w:szCs w:val="18"/>
              </w:rPr>
              <w:t>,</w:t>
            </w:r>
            <w:r>
              <w:rPr>
                <w:rFonts w:eastAsiaTheme="minorEastAsia"/>
                <w:sz w:val="18"/>
                <w:szCs w:val="18"/>
              </w:rPr>
              <w:t>4.2</w:t>
            </w:r>
            <w:r>
              <w:rPr>
                <w:rFonts w:hAnsiTheme="minorEastAsia" w:eastAsiaTheme="minorEastAsia"/>
                <w:sz w:val="18"/>
                <w:szCs w:val="18"/>
              </w:rPr>
              <w:t>）</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cs="宋体"/>
                <w:color w:val="000000"/>
                <w:kern w:val="0"/>
                <w:sz w:val="18"/>
                <w:szCs w:val="18"/>
                <w:lang w:bidi="ar"/>
              </w:rPr>
              <w:t>汽车市场的产品策略、定价策略、销售渠道和销售促销策略，影响汽车定价的因素，一般汽车定价方法，汽车新产品定价和产品组合定价的策略，影响汽车定价的内外部因素，汽车促销的主要方法和营业推广的方法</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w:t>
            </w:r>
            <w:r>
              <w:rPr>
                <w:rFonts w:eastAsiaTheme="minorEastAsia"/>
                <w:color w:val="000000" w:themeColor="text1"/>
                <w:sz w:val="18"/>
                <w:szCs w:val="18"/>
                <w14:textFill>
                  <w14:solidFill>
                    <w14:schemeClr w14:val="tx1"/>
                  </w14:solidFill>
                </w14:textFill>
              </w:rPr>
              <w:t>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r>
    </w:tbl>
    <w:p>
      <w:pPr>
        <w:spacing w:line="320" w:lineRule="exact"/>
        <w:rPr>
          <w:rFonts w:hAnsiTheme="minorEastAsia" w:eastAsiaTheme="minorEastAsia"/>
        </w:rPr>
      </w:pPr>
      <w:r>
        <w:rPr>
          <w:rFonts w:hAnsiTheme="minorEastAsia" w:eastAsiaTheme="minorEastAsia"/>
        </w:rPr>
        <w:t>注：各类考核评价的具体评分标准见《附录：各类考核评分标准表》</w:t>
      </w:r>
    </w:p>
    <w:p>
      <w:pPr>
        <w:spacing w:line="360" w:lineRule="auto"/>
        <w:ind w:firstLine="422" w:firstLineChars="200"/>
        <w:rPr>
          <w:rFonts w:hAnsiTheme="minorEastAsia" w:eastAsiaTheme="minorEastAsia"/>
          <w:b/>
          <w:bCs/>
        </w:rPr>
      </w:pPr>
      <w:r>
        <w:rPr>
          <w:rFonts w:hint="eastAsia" w:hAnsiTheme="minorEastAsia" w:eastAsiaTheme="minorEastAsia"/>
          <w:b/>
          <w:bCs/>
        </w:rPr>
        <w:t>（二）课程目标达成度评价方式</w:t>
      </w:r>
    </w:p>
    <w:p>
      <w:pPr>
        <w:spacing w:line="360" w:lineRule="auto"/>
        <w:ind w:firstLine="420" w:firstLineChars="200"/>
        <w:rPr>
          <w:rFonts w:hAnsiTheme="minorEastAsia" w:eastAsiaTheme="minorEastAsia"/>
        </w:rPr>
      </w:pPr>
      <w:r>
        <w:rPr>
          <w:rFonts w:hint="eastAsia" w:hAnsiTheme="minorEastAsia" w:eastAsiaTheme="minorEastAsia"/>
        </w:rPr>
        <w:t>课程目标达成度评价包括课程分目标达成度评价和课程总目标达成度评价，具体计算方法如下：</w:t>
      </w:r>
    </w:p>
    <w:p>
      <w:pPr>
        <w:widowControl/>
      </w:pPr>
      <m:oMathPara>
        <m:oMath>
          <m:r>
            <m:rPr>
              <m:sty m:val="p"/>
            </m:rPr>
            <w:rPr>
              <w:rFonts w:ascii="Cambria Math" w:hAnsi="Cambria Math"/>
              <w:color w:val="000000"/>
              <w:kern w:val="0"/>
              <w:szCs w:val="21"/>
            </w:rPr>
            <m:t>课程分目标达成度</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color w:val="000000"/>
                  <w:kern w:val="0"/>
                  <w:szCs w:val="21"/>
                  <w:u w:val="single"/>
                </w:rPr>
                <m:t>总评成绩中支撑该课程目标相关考核环节实际得分</m:t>
              </m:r>
              <m:ctrlPr>
                <w:rPr>
                  <w:rFonts w:ascii="Cambria Math" w:hAnsi="Cambria Math" w:eastAsia="Cambria Math"/>
                </w:rPr>
              </m:ctrlPr>
            </m:num>
            <m:den>
              <m:r>
                <m:rPr>
                  <m:sty m:val="p"/>
                </m:rPr>
                <w:rPr>
                  <w:rFonts w:ascii="Cambria Math" w:hAnsi="Cambria Math"/>
                  <w:color w:val="000000"/>
                  <w:kern w:val="0"/>
                  <w:szCs w:val="21"/>
                </w:rPr>
                <m:t>总评成绩中支撑该课程目标相关考核环节目标总分</m:t>
              </m:r>
              <m:ctrlPr>
                <w:rPr>
                  <w:rFonts w:ascii="Cambria Math" w:hAnsi="Cambria Math" w:eastAsia="Cambria Math"/>
                </w:rPr>
              </m:ctrlPr>
            </m:den>
          </m:f>
        </m:oMath>
      </m:oMathPara>
    </w:p>
    <w:p>
      <w:pPr>
        <w:widowControl/>
        <w:ind w:firstLine="1890" w:firstLineChars="900"/>
        <w:jc w:val="left"/>
        <w:rPr>
          <w:color w:val="000000"/>
          <w:kern w:val="0"/>
          <w:sz w:val="28"/>
          <w:szCs w:val="28"/>
        </w:rPr>
      </w:pPr>
      <m:oMathPara>
        <m:oMath>
          <m:r>
            <m:rPr>
              <m:sty m:val="p"/>
            </m:rPr>
            <w:rPr>
              <w:rFonts w:ascii="Cambria Math" w:hAnsi="Cambria Math"/>
              <w:color w:val="000000"/>
              <w:kern w:val="0"/>
              <w:szCs w:val="21"/>
            </w:rPr>
            <m:t>课程总目标达成度</m:t>
          </m:r>
          <m:r>
            <m:rPr>
              <m:sty m:val="p"/>
            </m:rPr>
            <w:rPr>
              <w:rFonts w:ascii="Cambria Math" w:hAnsi="Cambria Math" w:eastAsia="Cambria Math"/>
              <w:color w:val="000000"/>
              <w:kern w:val="0"/>
              <w:szCs w:val="21"/>
            </w:rPr>
            <m:t>=</m:t>
          </m:r>
          <m:f>
            <m:fPr>
              <m:ctrlPr>
                <w:rPr>
                  <w:rFonts w:ascii="Cambria Math" w:hAnsi="Cambria Math" w:eastAsia="Cambria Math"/>
                  <w:color w:val="000000"/>
                  <w:kern w:val="0"/>
                  <w:szCs w:val="21"/>
                </w:rPr>
              </m:ctrlPr>
            </m:fPr>
            <m:num>
              <m:r>
                <m:rPr>
                  <m:sty m:val="p"/>
                </m:rPr>
                <w:rPr>
                  <w:rFonts w:ascii="Cambria Math" w:hAnsi="Cambria Math"/>
                  <w:color w:val="000000"/>
                  <w:kern w:val="0"/>
                  <w:szCs w:val="21"/>
                  <w:u w:val="single"/>
                </w:rPr>
                <m:t>该课程学生总评成绩实际值</m:t>
              </m:r>
              <m:ctrlPr>
                <w:rPr>
                  <w:rFonts w:ascii="Cambria Math" w:hAnsi="Cambria Math" w:eastAsia="Cambria Math"/>
                  <w:color w:val="000000"/>
                  <w:kern w:val="0"/>
                  <w:szCs w:val="21"/>
                </w:rPr>
              </m:ctrlPr>
            </m:num>
            <m:den>
              <m:r>
                <m:rPr>
                  <m:sty m:val="p"/>
                </m:rPr>
                <w:rPr>
                  <w:rFonts w:ascii="Cambria Math" w:hAnsi="Cambria Math"/>
                  <w:color w:val="000000"/>
                  <w:kern w:val="0"/>
                  <w:szCs w:val="21"/>
                </w:rPr>
                <m:t>该课程总评成绩总分（100分）</m:t>
              </m:r>
              <m:ctrlPr>
                <w:rPr>
                  <w:rFonts w:ascii="Cambria Math" w:hAnsi="Cambria Math" w:eastAsia="Cambria Math"/>
                  <w:color w:val="000000"/>
                  <w:kern w:val="0"/>
                  <w:szCs w:val="21"/>
                </w:rPr>
              </m:ctrlPr>
            </m:den>
          </m:f>
        </m:oMath>
      </m:oMathPara>
    </w:p>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color w:val="0000FF"/>
          <w:szCs w:val="21"/>
        </w:rPr>
      </w:pPr>
      <w:r>
        <w:rPr>
          <w:szCs w:val="21"/>
        </w:rPr>
        <w:t>教学活动实施过程中，教师依据课程教学大纲编写教学进度计划表、教案和讲义，通过课堂讲授、分组讨论、实验教学等教学方式引导学生学习，教师通过作业、</w:t>
      </w:r>
      <w:r>
        <w:rPr>
          <w:rFonts w:hint="eastAsia"/>
          <w:szCs w:val="21"/>
        </w:rPr>
        <w:t>课堂提问</w:t>
      </w:r>
      <w:r>
        <w:rPr>
          <w:szCs w:val="21"/>
        </w:rPr>
        <w:t>、考试等方式对学生进行考核，考核结果以课程成绩的形式体现，学生课程成绩包括平时成绩和考试成绩，平时成绩中涵盖了学生的课堂表现、平时作业等，考试成绩为期末考试试卷成绩、大作业或报告等形式，考试试卷的命题要求覆盖教学大纲，具体按照“河南农业大学考试管理规定”执行，课程成绩通常能反映该课程所培养的各项能力实现状况</w:t>
      </w:r>
      <w:r>
        <w:rPr>
          <w:rFonts w:hint="eastAsia"/>
          <w:szCs w:val="21"/>
        </w:rPr>
        <w:t>。</w:t>
      </w:r>
      <w:r>
        <w:rPr>
          <w:szCs w:val="21"/>
        </w:rPr>
        <w:t>课程结束后对学生学习情况进行综合分析记录</w:t>
      </w:r>
      <w:r>
        <w:rPr>
          <w:rFonts w:hint="eastAsia"/>
          <w:szCs w:val="21"/>
        </w:rPr>
        <w:t>。</w:t>
      </w:r>
    </w:p>
    <w:p>
      <w:pPr>
        <w:snapToGrid w:val="0"/>
        <w:spacing w:line="360" w:lineRule="auto"/>
        <w:ind w:firstLine="420" w:firstLineChars="200"/>
        <w:rPr>
          <w:rFonts w:hAnsi="宋体"/>
          <w:color w:val="0000FF"/>
          <w:szCs w:val="21"/>
        </w:rPr>
      </w:pPr>
    </w:p>
    <w:p>
      <w:pPr>
        <w:widowControl/>
        <w:jc w:val="left"/>
      </w:pPr>
      <w:r>
        <w:br w:type="page"/>
      </w:r>
    </w:p>
    <w:p>
      <w:pPr>
        <w:widowControl/>
        <w:jc w:val="left"/>
        <w:rPr>
          <w:rFonts w:hAnsi="宋体"/>
          <w:szCs w:val="21"/>
        </w:rPr>
      </w:pPr>
    </w:p>
    <w:p>
      <w:pPr>
        <w:pStyle w:val="28"/>
      </w:pPr>
      <w:bookmarkStart w:id="20" w:name="_Toc25936"/>
      <w:r>
        <w:rPr>
          <w:rFonts w:hint="eastAsia"/>
        </w:rPr>
        <w:t>汽车检测与维修</w:t>
      </w:r>
      <w:bookmarkEnd w:id="20"/>
    </w:p>
    <w:p>
      <w:pPr>
        <w:snapToGrid w:val="0"/>
        <w:spacing w:line="360" w:lineRule="auto"/>
        <w:jc w:val="center"/>
        <w:rPr>
          <w:sz w:val="28"/>
          <w:szCs w:val="28"/>
        </w:rPr>
      </w:pPr>
      <w:r>
        <w:rPr>
          <w:sz w:val="24"/>
        </w:rPr>
        <w:t>Automobile Inspection and Maintenance</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课程编号：04021361</w:t>
            </w:r>
          </w:p>
        </w:tc>
        <w:tc>
          <w:tcPr>
            <w:tcW w:w="1453" w:type="pct"/>
          </w:tcPr>
          <w:p>
            <w:pPr>
              <w:spacing w:line="300" w:lineRule="auto"/>
              <w:rPr>
                <w:b/>
                <w:bCs/>
                <w:szCs w:val="21"/>
              </w:rPr>
            </w:pPr>
            <w:r>
              <w:rPr>
                <w:rFonts w:hAnsi="宋体"/>
                <w:b/>
                <w:bCs/>
                <w:szCs w:val="21"/>
              </w:rPr>
              <w:t>课程总学时：</w:t>
            </w:r>
            <w:r>
              <w:rPr>
                <w:rFonts w:hint="eastAsia" w:hAnsi="宋体"/>
                <w:b/>
                <w:bCs/>
                <w:szCs w:val="21"/>
              </w:rPr>
              <w:t>3</w:t>
            </w:r>
            <w:r>
              <w:rPr>
                <w:rFonts w:hAnsi="宋体"/>
                <w:b/>
                <w:bCs/>
                <w:szCs w:val="21"/>
              </w:rPr>
              <w:t>2</w:t>
            </w:r>
          </w:p>
        </w:tc>
        <w:tc>
          <w:tcPr>
            <w:tcW w:w="1881" w:type="pct"/>
          </w:tcPr>
          <w:p>
            <w:pPr>
              <w:spacing w:line="300" w:lineRule="auto"/>
              <w:rPr>
                <w:b/>
                <w:bCs/>
                <w:szCs w:val="21"/>
              </w:rPr>
            </w:pPr>
            <w:r>
              <w:rPr>
                <w:rFonts w:hAnsi="宋体"/>
                <w:b/>
                <w:bCs/>
                <w:szCs w:val="21"/>
              </w:rPr>
              <w:t>实验学时：</w:t>
            </w:r>
            <w:r>
              <w:rPr>
                <w:b/>
                <w:bCs/>
                <w:szCs w:val="21"/>
              </w:rPr>
              <w:t xml:space="preserve"> 6</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ascii="宋体" w:hAnsi="宋体"/>
                <w:szCs w:val="21"/>
              </w:rPr>
              <w:t>必</w:t>
            </w:r>
            <w:r>
              <w:rPr>
                <w:rFonts w:ascii="宋体" w:hAnsi="宋体"/>
                <w:szCs w:val="21"/>
              </w:rPr>
              <w:t>修</w:t>
            </w:r>
          </w:p>
        </w:tc>
        <w:tc>
          <w:tcPr>
            <w:tcW w:w="1453" w:type="pct"/>
          </w:tcPr>
          <w:p>
            <w:pPr>
              <w:spacing w:line="300" w:lineRule="auto"/>
              <w:rPr>
                <w:b/>
                <w:bCs/>
                <w:szCs w:val="21"/>
              </w:rPr>
            </w:pPr>
            <w:r>
              <w:rPr>
                <w:rFonts w:hAnsi="宋体"/>
                <w:b/>
                <w:szCs w:val="21"/>
              </w:rPr>
              <w:t>课程属性</w:t>
            </w:r>
            <w:r>
              <w:rPr>
                <w:b/>
                <w:szCs w:val="21"/>
              </w:rPr>
              <w:t>:</w:t>
            </w:r>
            <w:r>
              <w:rPr>
                <w:bCs/>
                <w:kern w:val="0"/>
                <w:szCs w:val="21"/>
              </w:rPr>
              <w:t>专业类</w:t>
            </w:r>
          </w:p>
        </w:tc>
        <w:tc>
          <w:tcPr>
            <w:tcW w:w="1881" w:type="pct"/>
          </w:tcPr>
          <w:p>
            <w:pPr>
              <w:spacing w:line="300" w:lineRule="auto"/>
              <w:rPr>
                <w:b/>
                <w:bCs/>
                <w:szCs w:val="21"/>
              </w:rPr>
            </w:pPr>
            <w:r>
              <w:rPr>
                <w:rFonts w:hAnsi="宋体"/>
                <w:b/>
                <w:bCs/>
                <w:szCs w:val="21"/>
              </w:rPr>
              <w:t>开设学期：第</w:t>
            </w:r>
            <w:r>
              <w:rPr>
                <w:b/>
                <w:bCs/>
                <w:szCs w:val="21"/>
              </w:rPr>
              <w:t>7</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
                <w:bCs/>
                <w:szCs w:val="21"/>
              </w:rPr>
              <w:t>郭文翠</w:t>
            </w:r>
          </w:p>
        </w:tc>
        <w:tc>
          <w:tcPr>
            <w:tcW w:w="1453" w:type="pct"/>
          </w:tcPr>
          <w:p>
            <w:pPr>
              <w:spacing w:line="300" w:lineRule="auto"/>
              <w:rPr>
                <w:b/>
                <w:bCs/>
                <w:szCs w:val="21"/>
              </w:rPr>
            </w:pPr>
            <w:r>
              <w:rPr>
                <w:rFonts w:hAnsi="宋体"/>
                <w:b/>
                <w:bCs/>
                <w:szCs w:val="21"/>
              </w:rPr>
              <w:t>课程团队：</w:t>
            </w:r>
            <w:r>
              <w:rPr>
                <w:rFonts w:hint="eastAsia" w:ascii="宋体" w:hAnsi="宋体"/>
                <w:szCs w:val="21"/>
              </w:rPr>
              <w:t>慕文龙</w:t>
            </w:r>
          </w:p>
        </w:tc>
        <w:tc>
          <w:tcPr>
            <w:tcW w:w="1881" w:type="pct"/>
          </w:tcPr>
          <w:p>
            <w:pPr>
              <w:spacing w:line="300" w:lineRule="auto"/>
              <w:rPr>
                <w:b/>
                <w:bCs/>
                <w:szCs w:val="21"/>
              </w:rPr>
            </w:pPr>
            <w:r>
              <w:rPr>
                <w:rFonts w:hAnsi="宋体"/>
                <w:b/>
                <w:bCs/>
                <w:szCs w:val="21"/>
              </w:rPr>
              <w:t>授课语言：</w:t>
            </w:r>
            <w:r>
              <w:rPr>
                <w:rFonts w:hint="eastAsia" w:hAnsi="宋体"/>
                <w:b/>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rFonts w:hAnsi="宋体"/>
                <w:b/>
                <w:bCs/>
                <w:szCs w:val="21"/>
              </w:rPr>
              <w:t>适用专业：</w:t>
            </w:r>
            <w:r>
              <w:rPr>
                <w:rFonts w:hint="eastAsia" w:hAnsi="宋体"/>
                <w:b/>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
                <w:bCs/>
                <w:szCs w:val="21"/>
              </w:rPr>
              <w:t>先修课程：汽车构造，发动机原理，汽车理论，汽车运用工程等。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
                <w:bCs/>
                <w:szCs w:val="21"/>
              </w:rPr>
              <w:t>为进行汽车检测与保养方向毕业设计提供理论基础，掌握进行汽车检测的原理和理论。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郭文翠</w:t>
            </w:r>
          </w:p>
        </w:tc>
        <w:tc>
          <w:tcPr>
            <w:tcW w:w="1453" w:type="pct"/>
          </w:tcPr>
          <w:p>
            <w:pPr>
              <w:spacing w:line="300" w:lineRule="auto"/>
              <w:rPr>
                <w:b/>
                <w:bCs/>
                <w:szCs w:val="21"/>
              </w:rPr>
            </w:pPr>
            <w:r>
              <w:rPr>
                <w:rFonts w:hAnsi="宋体"/>
                <w:b/>
                <w:bCs/>
                <w:szCs w:val="21"/>
              </w:rPr>
              <w:t>审核人：</w:t>
            </w:r>
            <w:r>
              <w:rPr>
                <w:rFonts w:hint="eastAsia"/>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本课程是交通运输专业的专业选修课，承担着学生从事汽车维修、汽车检测行业所必需的基本职业素质和能力培养的任务。</w:t>
      </w:r>
    </w:p>
    <w:p>
      <w:pPr>
        <w:spacing w:line="360" w:lineRule="auto"/>
        <w:ind w:firstLine="420" w:firstLineChars="200"/>
        <w:rPr>
          <w:kern w:val="0"/>
          <w:szCs w:val="21"/>
        </w:rPr>
      </w:pPr>
      <w:r>
        <w:rPr>
          <w:rFonts w:hint="eastAsia"/>
          <w:kern w:val="0"/>
          <w:szCs w:val="21"/>
        </w:rPr>
        <w:t>主要培养在汽车检测技术、汽车维修、汽车服务等岗位上做故障诊断、性能检测与维修的职业能力。通过本课程的学习，培养学生掌握现代汽车性能、故障检测的原理、方法、标准及汽车检测仪器、设备的使用；掌握现代汽车故障波形分析、数据流分析、故障码读取等先进诊断方法，并初步具备分析故障、诊断故障及排除故障的能力；具有查找相关技术资料的能力；达到本专业学生应获得职业资格证书考证的基本要求，为后续课程的学习做准备，同时培养学生的方法能力、社会能力、职业素质，以及今后从事汽车检测与维修工作奠定一定的理论和实践基础。</w:t>
      </w:r>
    </w:p>
    <w:p>
      <w:pPr>
        <w:spacing w:line="360" w:lineRule="auto"/>
        <w:ind w:firstLine="420" w:firstLineChars="200"/>
        <w:rPr>
          <w:kern w:val="0"/>
          <w:szCs w:val="21"/>
        </w:rPr>
      </w:pPr>
      <w:r>
        <w:rPr>
          <w:rFonts w:hint="eastAsia"/>
          <w:kern w:val="0"/>
          <w:szCs w:val="21"/>
        </w:rPr>
        <w:t>根据汽车运输专业所涉及到的汽车维修和交通运输的知识内容，设计若干个学习情境。实施情景化教学，使学生掌握汽车检测、诊断、维修以及相关等专业识。掌握汽车检测与维修的基本概念、基本原理，了解汽车检测诊断国家标准及政策法规，具备进行汽车试验、对故障汽车进行分析判断的能力，能够解决汽车检测和诊断的相关问题；掌握汽车检测与维修基本方法，能够根据工程应用的实际要求，综合运用所学知识对零部件及整车性能进行检测、分析和评价，提高学生的分析能力和综合能力。</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支撑毕业要求指标点（备注：毕业要求指标点应与专业人才培养方案相对应）</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掌握汽车检测与维修的基本概念、基本原理，了解汽车检测诊断国家标准及政策法规，具备进行汽车试验、对故障汽车进行分析判断的能力，能够解决汽车检测和诊断的相关问题。</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掌握汽车检测与维修基本方法，能够根据工程应用的实际要求，综合运用所学知识对零部件及整车性能进行检测、分析和评价，提高学生的分析能力和综合能力。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2.2</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能够进行汽车台架试验，操作汽车检测设备。能够对汽车检测数据进行整理和分析研究，总结试验结论。可以判断检测过程中的不足，提出优化的检测过程。</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6.1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6.2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 w:val="18"/>
                <w:szCs w:val="18"/>
              </w:rPr>
            </w:pPr>
            <w:r>
              <w:rPr>
                <w:rFonts w:hint="eastAsia" w:hAnsiTheme="minorEastAsia" w:eastAsiaTheme="minorEastAsia"/>
                <w:sz w:val="18"/>
                <w:szCs w:val="18"/>
              </w:rPr>
              <w:t>(一)绪论</w:t>
            </w:r>
          </w:p>
          <w:p>
            <w:pPr>
              <w:spacing w:line="320" w:lineRule="exact"/>
              <w:rPr>
                <w:rFonts w:hAnsiTheme="minorEastAsia" w:eastAsiaTheme="minorEastAsia"/>
                <w:sz w:val="18"/>
                <w:szCs w:val="18"/>
              </w:rPr>
            </w:pPr>
            <w:r>
              <w:rPr>
                <w:rFonts w:hint="eastAsia" w:hAnsiTheme="minorEastAsia" w:eastAsiaTheme="minorEastAsia"/>
                <w:sz w:val="18"/>
                <w:szCs w:val="18"/>
              </w:rPr>
              <w:t>(1)汽车检测技术的发展现状，汽车检测相关法律法规的发展现状及趋势；</w:t>
            </w:r>
          </w:p>
          <w:p>
            <w:pPr>
              <w:spacing w:line="320" w:lineRule="exact"/>
              <w:rPr>
                <w:rFonts w:hAnsiTheme="minorEastAsia" w:eastAsiaTheme="minorEastAsia"/>
                <w:sz w:val="18"/>
                <w:szCs w:val="18"/>
              </w:rPr>
            </w:pPr>
            <w:r>
              <w:rPr>
                <w:rFonts w:hint="eastAsia" w:hAnsiTheme="minorEastAsia" w:eastAsiaTheme="minorEastAsia"/>
                <w:sz w:val="18"/>
                <w:szCs w:val="18"/>
              </w:rPr>
              <w:t>(2)常见机械零件的磨损类型以及磨损形态；</w:t>
            </w:r>
          </w:p>
          <w:p>
            <w:pPr>
              <w:spacing w:line="320" w:lineRule="exact"/>
              <w:rPr>
                <w:rFonts w:hAnsiTheme="minorEastAsia" w:eastAsiaTheme="minorEastAsia"/>
                <w:sz w:val="18"/>
                <w:szCs w:val="18"/>
              </w:rPr>
            </w:pPr>
            <w:r>
              <w:rPr>
                <w:rFonts w:hint="eastAsia" w:hAnsiTheme="minorEastAsia" w:eastAsiaTheme="minorEastAsia"/>
                <w:sz w:val="18"/>
                <w:szCs w:val="18"/>
              </w:rPr>
              <w:t>(3)汽车诊断的含义以及内容；</w:t>
            </w:r>
          </w:p>
          <w:p>
            <w:pPr>
              <w:spacing w:line="320" w:lineRule="exact"/>
              <w:rPr>
                <w:rFonts w:hAnsiTheme="minorEastAsia" w:eastAsiaTheme="minorEastAsia"/>
                <w:sz w:val="18"/>
                <w:szCs w:val="18"/>
              </w:rPr>
            </w:pPr>
            <w:r>
              <w:rPr>
                <w:rFonts w:hint="eastAsia" w:hAnsiTheme="minorEastAsia" w:eastAsiaTheme="minorEastAsia"/>
                <w:sz w:val="18"/>
                <w:szCs w:val="18"/>
              </w:rPr>
              <w:t>(4)汽车检测线类型及其特点。</w:t>
            </w:r>
          </w:p>
          <w:p>
            <w:pPr>
              <w:spacing w:line="320" w:lineRule="exact"/>
              <w:rPr>
                <w:rFonts w:eastAsiaTheme="minorEastAsia"/>
                <w:sz w:val="18"/>
                <w:szCs w:val="18"/>
              </w:rPr>
            </w:pPr>
            <w:r>
              <w:rPr>
                <w:rFonts w:hint="eastAsia" w:hAnsiTheme="minorEastAsia" w:eastAsiaTheme="minorEastAsia"/>
                <w:sz w:val="18"/>
                <w:szCs w:val="18"/>
              </w:rPr>
              <w:t>(5)汽车检测技术已经发展相对成熟，但是仍然需要较强的工作经验作为判断检测效果的支撑。</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(1) 通过本章的学习了解汽车检测技术的发展，掌握汽车检测相关法律法规的变化趋势；</w:t>
            </w:r>
          </w:p>
          <w:p>
            <w:pPr>
              <w:spacing w:line="320" w:lineRule="exact"/>
              <w:rPr>
                <w:rFonts w:ascii="宋体" w:hAnsi="宋体" w:cs="宋体"/>
                <w:sz w:val="18"/>
                <w:szCs w:val="18"/>
              </w:rPr>
            </w:pPr>
            <w:r>
              <w:rPr>
                <w:rFonts w:hint="eastAsia" w:ascii="宋体" w:hAnsi="宋体" w:cs="宋体"/>
                <w:sz w:val="18"/>
                <w:szCs w:val="18"/>
              </w:rPr>
              <w:t>(2) 掌握常见机械零件的磨损类型以及对应的磨损形态；</w:t>
            </w:r>
          </w:p>
          <w:p>
            <w:pPr>
              <w:spacing w:line="320" w:lineRule="exact"/>
              <w:rPr>
                <w:rFonts w:ascii="宋体" w:hAnsi="宋体" w:cs="宋体"/>
                <w:sz w:val="18"/>
                <w:szCs w:val="18"/>
              </w:rPr>
            </w:pPr>
            <w:r>
              <w:rPr>
                <w:rFonts w:hint="eastAsia" w:ascii="宋体" w:hAnsi="宋体" w:cs="宋体"/>
                <w:sz w:val="18"/>
                <w:szCs w:val="18"/>
              </w:rPr>
              <w:t>(3) 了解汽车诊断的含义以及包含的内容和参数；</w:t>
            </w:r>
          </w:p>
          <w:p>
            <w:pPr>
              <w:spacing w:line="320" w:lineRule="exact"/>
              <w:rPr>
                <w:rFonts w:eastAsiaTheme="minorEastAsia"/>
                <w:sz w:val="18"/>
                <w:szCs w:val="18"/>
              </w:rPr>
            </w:pPr>
            <w:r>
              <w:rPr>
                <w:rFonts w:hint="eastAsia" w:ascii="宋体" w:hAnsi="宋体" w:cs="宋体"/>
                <w:sz w:val="18"/>
                <w:szCs w:val="18"/>
              </w:rPr>
              <w:t>(4) 掌握汽车检测线类型及其对应的特点。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w:t>
            </w:r>
          </w:p>
          <w:p>
            <w:pPr>
              <w:spacing w:line="320" w:lineRule="exact"/>
              <w:jc w:val="center"/>
              <w:rPr>
                <w:rFonts w:hAnsiTheme="minorEastAsia" w:eastAsiaTheme="minorEastAsia"/>
                <w:sz w:val="18"/>
                <w:szCs w:val="18"/>
              </w:rPr>
            </w:pPr>
            <w:r>
              <w:rPr>
                <w:rFonts w:hint="eastAsia" w:hAnsiTheme="minorEastAsia" w:eastAsiaTheme="minorEastAsia"/>
                <w:sz w:val="18"/>
                <w:szCs w:val="18"/>
              </w:rPr>
              <w:t>作业</w:t>
            </w:r>
          </w:p>
          <w:p>
            <w:pPr>
              <w:spacing w:line="320" w:lineRule="exact"/>
              <w:jc w:val="cente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目标1,</w:t>
            </w:r>
            <w:r>
              <w:rPr>
                <w:rFonts w:hint="eastAsia"/>
              </w:rPr>
              <w:t xml:space="preserve"> </w:t>
            </w:r>
            <w:r>
              <w:rPr>
                <w:rFonts w:hint="eastAsia" w:hAnsiTheme="minorEastAsia" w:eastAsiaTheme="minorEastAsia"/>
                <w:sz w:val="18"/>
                <w:szCs w:val="18"/>
              </w:rPr>
              <w:t>目标</w:t>
            </w:r>
            <w:r>
              <w:rPr>
                <w:rFonts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(二)汽车动力性与经济学检测</w:t>
            </w:r>
          </w:p>
          <w:p>
            <w:pPr>
              <w:spacing w:line="320" w:lineRule="exact"/>
              <w:rPr>
                <w:rFonts w:eastAsiaTheme="minorEastAsia"/>
                <w:sz w:val="18"/>
                <w:szCs w:val="18"/>
              </w:rPr>
            </w:pPr>
            <w:r>
              <w:rPr>
                <w:rFonts w:hint="eastAsia" w:eastAsiaTheme="minorEastAsia"/>
                <w:sz w:val="18"/>
                <w:szCs w:val="18"/>
              </w:rPr>
              <w:t>(1) 汽车动力性的评价方法、内容；</w:t>
            </w:r>
          </w:p>
          <w:p>
            <w:pPr>
              <w:spacing w:line="320" w:lineRule="exact"/>
              <w:rPr>
                <w:rFonts w:eastAsiaTheme="minorEastAsia"/>
                <w:sz w:val="18"/>
                <w:szCs w:val="18"/>
              </w:rPr>
            </w:pPr>
            <w:r>
              <w:rPr>
                <w:rFonts w:hint="eastAsia" w:eastAsiaTheme="minorEastAsia"/>
                <w:sz w:val="18"/>
                <w:szCs w:val="18"/>
              </w:rPr>
              <w:t>(2) 底盘动力性检测内容和方法；</w:t>
            </w:r>
          </w:p>
          <w:p>
            <w:pPr>
              <w:spacing w:line="320" w:lineRule="exact"/>
              <w:rPr>
                <w:rFonts w:eastAsiaTheme="minorEastAsia"/>
                <w:sz w:val="18"/>
                <w:szCs w:val="18"/>
              </w:rPr>
            </w:pPr>
            <w:r>
              <w:rPr>
                <w:rFonts w:hint="eastAsia" w:eastAsiaTheme="minorEastAsia"/>
                <w:sz w:val="18"/>
                <w:szCs w:val="18"/>
              </w:rPr>
              <w:t>(3) 燃油经济性检测内容和方法。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(1)通过本章的学习掌握汽车动力性、经济性的评价方法和内容，能够对汽车的动力性和经济性通过检测进行判断和评价；</w:t>
            </w:r>
          </w:p>
          <w:p>
            <w:pPr>
              <w:spacing w:line="320" w:lineRule="exact"/>
              <w:rPr>
                <w:rFonts w:eastAsiaTheme="minorEastAsia"/>
                <w:sz w:val="18"/>
                <w:szCs w:val="18"/>
              </w:rPr>
            </w:pPr>
            <w:r>
              <w:rPr>
                <w:rFonts w:hint="eastAsia" w:eastAsiaTheme="minorEastAsia"/>
                <w:sz w:val="18"/>
                <w:szCs w:val="18"/>
              </w:rPr>
              <w:t>(2)能够操作汽车动力性和经济性的台架试验，掌握数据的测试方法和评价方法；</w:t>
            </w:r>
          </w:p>
          <w:p>
            <w:pPr>
              <w:spacing w:line="320" w:lineRule="exact"/>
              <w:rPr>
                <w:rFonts w:eastAsiaTheme="minorEastAsia"/>
                <w:sz w:val="18"/>
                <w:szCs w:val="18"/>
              </w:rPr>
            </w:pPr>
            <w:r>
              <w:rPr>
                <w:rFonts w:hint="eastAsia" w:eastAsiaTheme="minorEastAsia"/>
                <w:sz w:val="18"/>
                <w:szCs w:val="18"/>
              </w:rPr>
              <w:t>(3)能够根据台架试验数据对汽车状态进行判断，提供故障诊断结果和维修建议。</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讨论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(三)发动机性能检测</w:t>
            </w:r>
          </w:p>
          <w:p>
            <w:pPr>
              <w:spacing w:line="320" w:lineRule="exact"/>
              <w:rPr>
                <w:rFonts w:eastAsiaTheme="minorEastAsia"/>
                <w:sz w:val="18"/>
                <w:szCs w:val="18"/>
              </w:rPr>
            </w:pPr>
            <w:r>
              <w:rPr>
                <w:rFonts w:hint="eastAsia" w:eastAsiaTheme="minorEastAsia"/>
                <w:sz w:val="18"/>
                <w:szCs w:val="18"/>
              </w:rPr>
              <w:t>(1) 发动机综合性能检测方法和内容；</w:t>
            </w:r>
          </w:p>
          <w:p>
            <w:pPr>
              <w:spacing w:line="320" w:lineRule="exact"/>
              <w:rPr>
                <w:rFonts w:eastAsiaTheme="minorEastAsia"/>
                <w:sz w:val="18"/>
                <w:szCs w:val="18"/>
              </w:rPr>
            </w:pPr>
            <w:r>
              <w:rPr>
                <w:rFonts w:hint="eastAsia" w:eastAsiaTheme="minorEastAsia"/>
                <w:sz w:val="18"/>
                <w:szCs w:val="18"/>
              </w:rPr>
              <w:t>(2) 气缸密封性检测；</w:t>
            </w:r>
          </w:p>
          <w:p>
            <w:pPr>
              <w:spacing w:line="320" w:lineRule="exact"/>
              <w:rPr>
                <w:rFonts w:eastAsiaTheme="minorEastAsia"/>
                <w:sz w:val="18"/>
                <w:szCs w:val="18"/>
              </w:rPr>
            </w:pPr>
            <w:r>
              <w:rPr>
                <w:rFonts w:hint="eastAsia" w:eastAsiaTheme="minorEastAsia"/>
                <w:sz w:val="18"/>
                <w:szCs w:val="18"/>
              </w:rPr>
              <w:t>(3) 燃油供给系统检测方法和内容；</w:t>
            </w:r>
          </w:p>
          <w:p>
            <w:pPr>
              <w:spacing w:line="320" w:lineRule="exact"/>
              <w:rPr>
                <w:rFonts w:eastAsiaTheme="minorEastAsia"/>
                <w:sz w:val="18"/>
                <w:szCs w:val="18"/>
              </w:rPr>
            </w:pPr>
            <w:r>
              <w:rPr>
                <w:rFonts w:hint="eastAsia" w:eastAsiaTheme="minorEastAsia"/>
                <w:sz w:val="18"/>
                <w:szCs w:val="18"/>
              </w:rPr>
              <w:t>(4) 机油品质的检测方法；</w:t>
            </w:r>
          </w:p>
          <w:p>
            <w:pPr>
              <w:spacing w:line="320" w:lineRule="exact"/>
              <w:rPr>
                <w:rFonts w:eastAsiaTheme="minorEastAsia"/>
                <w:sz w:val="18"/>
                <w:szCs w:val="18"/>
              </w:rPr>
            </w:pPr>
            <w:r>
              <w:rPr>
                <w:rFonts w:hint="eastAsia" w:eastAsiaTheme="minorEastAsia"/>
                <w:sz w:val="18"/>
                <w:szCs w:val="18"/>
              </w:rPr>
              <w:t>(5) 发动机异响的检测。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 能根据点火波形检测结果，对点火系的技术状态做出评价，诊断故障部位；</w:t>
            </w:r>
          </w:p>
          <w:p>
            <w:pPr>
              <w:spacing w:line="320" w:lineRule="exact"/>
              <w:rPr>
                <w:rFonts w:eastAsiaTheme="minorEastAsia"/>
                <w:sz w:val="18"/>
                <w:szCs w:val="18"/>
              </w:rPr>
            </w:pPr>
            <w:r>
              <w:rPr>
                <w:rFonts w:hint="eastAsia" w:eastAsiaTheme="minorEastAsia"/>
                <w:sz w:val="18"/>
                <w:szCs w:val="18"/>
              </w:rPr>
              <w:t>(2) 能根据汽缸密封性结果诊断汽缸活塞组密封不良的原因；</w:t>
            </w:r>
          </w:p>
          <w:p>
            <w:pPr>
              <w:spacing w:line="320" w:lineRule="exact"/>
              <w:rPr>
                <w:rFonts w:eastAsiaTheme="minorEastAsia"/>
                <w:sz w:val="18"/>
                <w:szCs w:val="18"/>
              </w:rPr>
            </w:pPr>
            <w:r>
              <w:rPr>
                <w:rFonts w:hint="eastAsia" w:eastAsiaTheme="minorEastAsia"/>
                <w:sz w:val="18"/>
                <w:szCs w:val="18"/>
              </w:rPr>
              <w:t>(3) 根据机油品质分析的结果判断发动机的重要磨损类型及磨损严重程度。</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(四)底盘技术状况检测</w:t>
            </w:r>
          </w:p>
          <w:p>
            <w:pPr>
              <w:spacing w:line="320" w:lineRule="exact"/>
              <w:rPr>
                <w:rFonts w:eastAsiaTheme="minorEastAsia"/>
                <w:sz w:val="18"/>
                <w:szCs w:val="18"/>
              </w:rPr>
            </w:pPr>
            <w:r>
              <w:rPr>
                <w:rFonts w:hint="eastAsia" w:eastAsiaTheme="minorEastAsia"/>
                <w:sz w:val="18"/>
                <w:szCs w:val="18"/>
              </w:rPr>
              <w:t>(1) 转向系检测的方法、内容；</w:t>
            </w:r>
          </w:p>
          <w:p>
            <w:pPr>
              <w:spacing w:line="320" w:lineRule="exact"/>
              <w:rPr>
                <w:rFonts w:eastAsiaTheme="minorEastAsia"/>
                <w:sz w:val="18"/>
                <w:szCs w:val="18"/>
              </w:rPr>
            </w:pPr>
            <w:r>
              <w:rPr>
                <w:rFonts w:hint="eastAsia" w:eastAsiaTheme="minorEastAsia"/>
                <w:sz w:val="18"/>
                <w:szCs w:val="18"/>
              </w:rPr>
              <w:t>(2) 传动系检测内容和方法；</w:t>
            </w:r>
          </w:p>
          <w:p>
            <w:pPr>
              <w:spacing w:line="320" w:lineRule="exact"/>
              <w:rPr>
                <w:rFonts w:eastAsiaTheme="minorEastAsia"/>
                <w:sz w:val="18"/>
                <w:szCs w:val="18"/>
              </w:rPr>
            </w:pPr>
            <w:r>
              <w:rPr>
                <w:rFonts w:hint="eastAsia" w:eastAsiaTheme="minorEastAsia"/>
                <w:sz w:val="18"/>
                <w:szCs w:val="18"/>
              </w:rPr>
              <w:t>(3) 制动系检测内容和方法；</w:t>
            </w:r>
          </w:p>
          <w:p>
            <w:pPr>
              <w:spacing w:line="320" w:lineRule="exact"/>
              <w:rPr>
                <w:rFonts w:eastAsiaTheme="minorEastAsia"/>
                <w:sz w:val="18"/>
                <w:szCs w:val="18"/>
              </w:rPr>
            </w:pPr>
            <w:r>
              <w:rPr>
                <w:rFonts w:hint="eastAsia" w:eastAsiaTheme="minorEastAsia"/>
                <w:sz w:val="18"/>
                <w:szCs w:val="18"/>
              </w:rPr>
              <w:t>(4) 行驶系检测的方法、内容；</w:t>
            </w:r>
          </w:p>
          <w:p>
            <w:pPr>
              <w:spacing w:line="320" w:lineRule="exact"/>
              <w:rPr>
                <w:rFonts w:eastAsiaTheme="minorEastAsia"/>
                <w:sz w:val="18"/>
                <w:szCs w:val="18"/>
              </w:rPr>
            </w:pPr>
            <w:r>
              <w:rPr>
                <w:rFonts w:hint="eastAsia" w:eastAsiaTheme="minorEastAsia"/>
                <w:sz w:val="18"/>
                <w:szCs w:val="18"/>
              </w:rPr>
              <w:t>(5) 前照灯检测内容和方法；</w:t>
            </w:r>
          </w:p>
          <w:p>
            <w:pPr>
              <w:spacing w:line="320" w:lineRule="exact"/>
              <w:rPr>
                <w:rFonts w:eastAsiaTheme="minorEastAsia"/>
                <w:sz w:val="18"/>
                <w:szCs w:val="18"/>
              </w:rPr>
            </w:pPr>
            <w:r>
              <w:rPr>
                <w:rFonts w:hint="eastAsia" w:eastAsiaTheme="minorEastAsia"/>
                <w:sz w:val="18"/>
                <w:szCs w:val="18"/>
              </w:rPr>
              <w:t>(6) 车速表检测内容和方法。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(1)能全面理解GB 7258对底盘系统的规定；</w:t>
            </w:r>
          </w:p>
          <w:p>
            <w:pPr>
              <w:spacing w:line="320" w:lineRule="exact"/>
              <w:rPr>
                <w:rFonts w:eastAsiaTheme="minorEastAsia"/>
                <w:sz w:val="18"/>
                <w:szCs w:val="18"/>
              </w:rPr>
            </w:pPr>
            <w:r>
              <w:rPr>
                <w:rFonts w:hint="eastAsia" w:eastAsiaTheme="minorEastAsia"/>
                <w:sz w:val="18"/>
                <w:szCs w:val="18"/>
              </w:rPr>
              <w:t>(2)能使用制动试验台、四轮定位仪等主要检测设备；</w:t>
            </w:r>
          </w:p>
          <w:p>
            <w:pPr>
              <w:spacing w:line="320" w:lineRule="exact"/>
              <w:rPr>
                <w:rFonts w:eastAsiaTheme="minorEastAsia"/>
                <w:sz w:val="18"/>
                <w:szCs w:val="18"/>
              </w:rPr>
            </w:pPr>
            <w:r>
              <w:rPr>
                <w:rFonts w:hint="eastAsia" w:eastAsiaTheme="minorEastAsia"/>
                <w:sz w:val="18"/>
                <w:szCs w:val="18"/>
              </w:rPr>
              <w:t>(3)能对制动性能做出评价，并能诊断制动不合格的原因；</w:t>
            </w:r>
          </w:p>
          <w:p>
            <w:pPr>
              <w:spacing w:line="320" w:lineRule="exact"/>
              <w:rPr>
                <w:rFonts w:eastAsiaTheme="minorEastAsia"/>
                <w:sz w:val="18"/>
                <w:szCs w:val="18"/>
              </w:rPr>
            </w:pPr>
            <w:r>
              <w:rPr>
                <w:rFonts w:hint="eastAsia" w:eastAsiaTheme="minorEastAsia"/>
                <w:sz w:val="18"/>
                <w:szCs w:val="18"/>
              </w:rPr>
              <w:t>(4)能对前照灯性能进行评价；</w:t>
            </w:r>
          </w:p>
          <w:p>
            <w:pPr>
              <w:spacing w:line="320" w:lineRule="exact"/>
              <w:rPr>
                <w:rFonts w:eastAsiaTheme="minorEastAsia"/>
                <w:sz w:val="18"/>
                <w:szCs w:val="18"/>
              </w:rPr>
            </w:pPr>
            <w:r>
              <w:rPr>
                <w:rFonts w:hint="eastAsia" w:eastAsiaTheme="minorEastAsia"/>
                <w:sz w:val="18"/>
                <w:szCs w:val="18"/>
              </w:rPr>
              <w:t>(5)能对四轮定位参数做出评价，并能诊断四轮定位不正确的原因。</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 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(五)环保项目检测</w:t>
            </w:r>
          </w:p>
          <w:p>
            <w:pPr>
              <w:spacing w:line="320" w:lineRule="exact"/>
              <w:rPr>
                <w:rFonts w:eastAsiaTheme="minorEastAsia"/>
                <w:sz w:val="18"/>
                <w:szCs w:val="18"/>
              </w:rPr>
            </w:pPr>
            <w:r>
              <w:rPr>
                <w:rFonts w:hint="eastAsia" w:eastAsiaTheme="minorEastAsia"/>
                <w:sz w:val="18"/>
                <w:szCs w:val="18"/>
              </w:rPr>
              <w:t>(1) 汽车污染物排放概述；</w:t>
            </w:r>
          </w:p>
          <w:p>
            <w:pPr>
              <w:spacing w:line="320" w:lineRule="exact"/>
              <w:rPr>
                <w:rFonts w:eastAsiaTheme="minorEastAsia"/>
                <w:sz w:val="18"/>
                <w:szCs w:val="18"/>
              </w:rPr>
            </w:pPr>
            <w:r>
              <w:rPr>
                <w:rFonts w:hint="eastAsia" w:eastAsiaTheme="minorEastAsia"/>
                <w:sz w:val="18"/>
                <w:szCs w:val="18"/>
              </w:rPr>
              <w:t>(2) 汽车污染物排放检测内容和方法；</w:t>
            </w:r>
          </w:p>
          <w:p>
            <w:pPr>
              <w:spacing w:line="320" w:lineRule="exact"/>
              <w:rPr>
                <w:rFonts w:eastAsiaTheme="minorEastAsia"/>
                <w:sz w:val="18"/>
                <w:szCs w:val="18"/>
              </w:rPr>
            </w:pPr>
            <w:r>
              <w:rPr>
                <w:rFonts w:hint="eastAsia" w:eastAsiaTheme="minorEastAsia"/>
                <w:sz w:val="18"/>
                <w:szCs w:val="18"/>
              </w:rPr>
              <w:t>(3) 柴油车污染物排放检测内容和方法；</w:t>
            </w:r>
          </w:p>
          <w:p>
            <w:pPr>
              <w:spacing w:line="320" w:lineRule="exact"/>
              <w:rPr>
                <w:rFonts w:eastAsiaTheme="minorEastAsia"/>
                <w:sz w:val="18"/>
                <w:szCs w:val="18"/>
              </w:rPr>
            </w:pPr>
            <w:r>
              <w:rPr>
                <w:rFonts w:hint="eastAsia" w:eastAsiaTheme="minorEastAsia"/>
                <w:sz w:val="18"/>
                <w:szCs w:val="18"/>
              </w:rPr>
              <w:t>(4) 汽车噪声检测。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(1)对我国排放法规的变化有较深的理解与认知；</w:t>
            </w:r>
          </w:p>
          <w:p>
            <w:pPr>
              <w:spacing w:line="320" w:lineRule="exact"/>
              <w:rPr>
                <w:rFonts w:eastAsiaTheme="minorEastAsia"/>
                <w:sz w:val="18"/>
                <w:szCs w:val="18"/>
              </w:rPr>
            </w:pPr>
            <w:r>
              <w:rPr>
                <w:rFonts w:hint="eastAsia" w:eastAsiaTheme="minorEastAsia"/>
                <w:sz w:val="18"/>
                <w:szCs w:val="18"/>
              </w:rPr>
              <w:t>(2)熟悉国五、国六排放标准；</w:t>
            </w:r>
          </w:p>
          <w:p>
            <w:pPr>
              <w:spacing w:line="320" w:lineRule="exact"/>
              <w:rPr>
                <w:rFonts w:eastAsiaTheme="minorEastAsia"/>
                <w:sz w:val="18"/>
                <w:szCs w:val="18"/>
              </w:rPr>
            </w:pPr>
            <w:r>
              <w:rPr>
                <w:rFonts w:hint="eastAsia" w:eastAsiaTheme="minorEastAsia"/>
                <w:sz w:val="18"/>
                <w:szCs w:val="18"/>
              </w:rPr>
              <w:t>(3)能正确使用尾气分析仪检测和分析汽车尾气的成份；</w:t>
            </w:r>
          </w:p>
          <w:p>
            <w:pPr>
              <w:spacing w:line="320" w:lineRule="exact"/>
              <w:rPr>
                <w:rFonts w:eastAsiaTheme="minorEastAsia"/>
                <w:sz w:val="18"/>
                <w:szCs w:val="18"/>
              </w:rPr>
            </w:pPr>
            <w:r>
              <w:rPr>
                <w:rFonts w:hint="eastAsia" w:eastAsiaTheme="minorEastAsia"/>
                <w:sz w:val="18"/>
                <w:szCs w:val="18"/>
              </w:rPr>
              <w:t>(4)能根据尾气检测结果诊断尾气超标的原因。</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 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(六)汽车电控系统检测与诊断</w:t>
            </w:r>
          </w:p>
          <w:p>
            <w:pPr>
              <w:spacing w:line="320" w:lineRule="exact"/>
              <w:rPr>
                <w:rFonts w:eastAsiaTheme="minorEastAsia"/>
                <w:sz w:val="18"/>
                <w:szCs w:val="18"/>
              </w:rPr>
            </w:pPr>
            <w:r>
              <w:rPr>
                <w:rFonts w:hint="eastAsia" w:eastAsiaTheme="minorEastAsia"/>
                <w:sz w:val="18"/>
                <w:szCs w:val="18"/>
              </w:rPr>
              <w:t>(1) 电控系统检测常用仪器；</w:t>
            </w:r>
          </w:p>
          <w:p>
            <w:pPr>
              <w:spacing w:line="320" w:lineRule="exact"/>
              <w:rPr>
                <w:rFonts w:eastAsiaTheme="minorEastAsia"/>
                <w:sz w:val="18"/>
                <w:szCs w:val="18"/>
              </w:rPr>
            </w:pPr>
            <w:r>
              <w:rPr>
                <w:rFonts w:hint="eastAsia" w:eastAsiaTheme="minorEastAsia"/>
                <w:sz w:val="18"/>
                <w:szCs w:val="18"/>
              </w:rPr>
              <w:t>(2) EFI发动机诊断程序与方法；</w:t>
            </w:r>
          </w:p>
          <w:p>
            <w:pPr>
              <w:spacing w:line="320" w:lineRule="exact"/>
              <w:rPr>
                <w:rFonts w:eastAsiaTheme="minorEastAsia"/>
                <w:sz w:val="18"/>
                <w:szCs w:val="18"/>
              </w:rPr>
            </w:pPr>
            <w:r>
              <w:rPr>
                <w:rFonts w:hint="eastAsia" w:eastAsiaTheme="minorEastAsia"/>
                <w:sz w:val="18"/>
                <w:szCs w:val="18"/>
              </w:rPr>
              <w:t>(3) EFI发动机电子元器件检测；</w:t>
            </w:r>
          </w:p>
          <w:p>
            <w:pPr>
              <w:spacing w:line="320" w:lineRule="exact"/>
              <w:rPr>
                <w:rFonts w:eastAsiaTheme="minorEastAsia"/>
                <w:sz w:val="18"/>
                <w:szCs w:val="18"/>
              </w:rPr>
            </w:pPr>
            <w:r>
              <w:rPr>
                <w:rFonts w:hint="eastAsia" w:eastAsiaTheme="minorEastAsia"/>
                <w:sz w:val="18"/>
                <w:szCs w:val="18"/>
              </w:rPr>
              <w:t>(4) OBD-II与故障码分析；</w:t>
            </w:r>
          </w:p>
          <w:p>
            <w:pPr>
              <w:spacing w:line="320" w:lineRule="exact"/>
              <w:rPr>
                <w:rFonts w:eastAsiaTheme="minorEastAsia"/>
                <w:sz w:val="18"/>
                <w:szCs w:val="18"/>
              </w:rPr>
            </w:pPr>
            <w:r>
              <w:rPr>
                <w:rFonts w:hint="eastAsia" w:eastAsiaTheme="minorEastAsia"/>
                <w:sz w:val="18"/>
                <w:szCs w:val="18"/>
              </w:rPr>
              <w:t>(5) 自动变速器检测。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(1)会使用电控系统常用的检测仪器与设备，尤其要会使用智能故障诊断仪；</w:t>
            </w:r>
          </w:p>
          <w:p>
            <w:pPr>
              <w:spacing w:line="320" w:lineRule="exact"/>
              <w:rPr>
                <w:rFonts w:eastAsiaTheme="minorEastAsia"/>
                <w:sz w:val="18"/>
                <w:szCs w:val="18"/>
              </w:rPr>
            </w:pPr>
            <w:r>
              <w:rPr>
                <w:rFonts w:hint="eastAsia" w:eastAsiaTheme="minorEastAsia"/>
                <w:sz w:val="18"/>
                <w:szCs w:val="18"/>
              </w:rPr>
              <w:t>(2)能根据电子元器件的检测波形判断元器件故障；</w:t>
            </w:r>
          </w:p>
          <w:p>
            <w:pPr>
              <w:spacing w:line="320" w:lineRule="exact"/>
              <w:rPr>
                <w:rFonts w:eastAsiaTheme="minorEastAsia"/>
                <w:sz w:val="18"/>
                <w:szCs w:val="18"/>
              </w:rPr>
            </w:pPr>
            <w:r>
              <w:rPr>
                <w:rFonts w:hint="eastAsia" w:eastAsiaTheme="minorEastAsia"/>
                <w:sz w:val="18"/>
                <w:szCs w:val="18"/>
              </w:rPr>
              <w:t>(3)能理解无码故障的检测方法与原理。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 目标</w:t>
            </w:r>
            <w:r>
              <w:rPr>
                <w:rFonts w:eastAsiaTheme="minorEastAsia"/>
                <w:sz w:val="18"/>
                <w:szCs w:val="18"/>
              </w:rPr>
              <w:t>3</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widowControl/>
        <w:snapToGrid w:val="0"/>
        <w:spacing w:line="360" w:lineRule="auto"/>
        <w:ind w:firstLine="420" w:firstLineChars="200"/>
        <w:jc w:val="left"/>
        <w:rPr>
          <w:rFonts w:hAnsi="宋体"/>
          <w:szCs w:val="21"/>
        </w:rPr>
      </w:pPr>
      <w:r>
        <w:rPr>
          <w:rFonts w:hint="eastAsia" w:hAnsi="宋体"/>
          <w:szCs w:val="21"/>
        </w:rPr>
        <w:t>“课程思政”本质上是将所有课堂作为育人主渠道，旨在将思想政治教育有机融入各门课程的教学和改革，实现知识传授与价值引领的有效结合，实现立德树人的润物无声。在教学过程中，深入挖掘“汽车检测与维修”课程所蕴含的思想政治教育元素，引导学生树立科学的发展观和大国工匠精神，为国家培养德才兼备的交通专业人才。其课程思政可以体现在很多方面，例如：</w:t>
      </w:r>
    </w:p>
    <w:p>
      <w:pPr>
        <w:widowControl/>
        <w:snapToGrid w:val="0"/>
        <w:spacing w:line="360" w:lineRule="auto"/>
        <w:ind w:firstLine="420" w:firstLineChars="200"/>
        <w:jc w:val="left"/>
        <w:rPr>
          <w:rFonts w:hAnsi="宋体"/>
          <w:szCs w:val="21"/>
        </w:rPr>
      </w:pPr>
      <w:r>
        <w:rPr>
          <w:rFonts w:hint="eastAsia" w:hAnsi="宋体"/>
          <w:szCs w:val="21"/>
        </w:rPr>
        <w:t>1. 在政治认同、家国情怀方面。树立当代大学生应当有着自己独特的家国情怀，要为国家和民族的发展作出贡献。培养学生为全面建成社会主义现代化强国、实现中华民族伟大复兴的强国情怀。</w:t>
      </w:r>
    </w:p>
    <w:p>
      <w:pPr>
        <w:widowControl/>
        <w:snapToGrid w:val="0"/>
        <w:spacing w:line="360" w:lineRule="auto"/>
        <w:ind w:firstLine="420" w:firstLineChars="200"/>
        <w:jc w:val="left"/>
        <w:rPr>
          <w:rFonts w:hAnsi="宋体"/>
          <w:szCs w:val="21"/>
        </w:rPr>
      </w:pPr>
      <w:r>
        <w:rPr>
          <w:rFonts w:hint="eastAsia" w:hAnsi="宋体"/>
          <w:szCs w:val="21"/>
        </w:rPr>
        <w:t>2. 在道德修养、文化素养方面。在上课过程中举行“汽车检测知识问答竞赛”，让同学们参与其中，丰富自己的文化内涵，提升文化素质。</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cs="宋体"/>
          <w:b/>
          <w:bCs/>
          <w:kern w:val="0"/>
          <w:szCs w:val="21"/>
        </w:rPr>
        <w:t></w:t>
      </w:r>
    </w:p>
    <w:p>
      <w:pPr>
        <w:widowControl/>
        <w:snapToGrid w:val="0"/>
        <w:spacing w:line="360" w:lineRule="auto"/>
        <w:ind w:firstLine="422" w:firstLineChars="200"/>
        <w:jc w:val="left"/>
        <w:rPr>
          <w:bCs/>
          <w:kern w:val="0"/>
          <w:szCs w:val="21"/>
        </w:rPr>
      </w:pPr>
      <w:r>
        <w:rPr>
          <w:b/>
          <w:bCs/>
          <w:kern w:val="0"/>
          <w:szCs w:val="21"/>
        </w:rPr>
        <w:t>1.选用教材：</w:t>
      </w:r>
      <w:r>
        <w:rPr>
          <w:bCs/>
          <w:kern w:val="0"/>
          <w:szCs w:val="21"/>
        </w:rPr>
        <w:t>(必含信息：教材名称，作者，出版社，出版年度，版次，书号)</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）理论课教材：</w:t>
      </w:r>
      <w:r>
        <w:rPr>
          <w:rFonts w:hint="eastAsia" w:hAnsi="宋体"/>
          <w:bCs/>
          <w:kern w:val="0"/>
          <w:szCs w:val="21"/>
        </w:rPr>
        <w:t>汽车检测与诊断 (第3版）[M]．陈焕江</w:t>
      </w:r>
      <w:r>
        <w:rPr>
          <w:bCs/>
          <w:kern w:val="0"/>
          <w:szCs w:val="21"/>
        </w:rPr>
        <w:t>编著</w:t>
      </w:r>
      <w:r>
        <w:rPr>
          <w:rFonts w:hint="eastAsia" w:hAnsi="宋体"/>
          <w:bCs/>
          <w:kern w:val="0"/>
          <w:szCs w:val="21"/>
        </w:rPr>
        <w:t>．机械工业出版社, 2018.</w:t>
      </w:r>
      <w:r>
        <w:rPr>
          <w:bCs/>
          <w:kern w:val="0"/>
          <w:szCs w:val="21"/>
        </w:rPr>
        <w:t xml:space="preserve"> </w:t>
      </w:r>
    </w:p>
    <w:p>
      <w:pPr>
        <w:widowControl/>
        <w:snapToGrid w:val="0"/>
        <w:spacing w:line="360" w:lineRule="auto"/>
        <w:ind w:firstLine="420" w:firstLineChars="200"/>
        <w:jc w:val="left"/>
        <w:rPr>
          <w:bCs/>
          <w:kern w:val="0"/>
          <w:szCs w:val="21"/>
        </w:rPr>
      </w:pPr>
      <w:r>
        <w:rPr>
          <w:rFonts w:hAnsi="宋体"/>
        </w:rPr>
        <w:t>（</w:t>
      </w:r>
      <w:r>
        <w:t>2</w:t>
      </w:r>
      <w:r>
        <w:rPr>
          <w:rFonts w:hAnsi="宋体"/>
        </w:rPr>
        <w:t>）实验课教材：</w:t>
      </w:r>
      <w:r>
        <w:rPr>
          <w:rFonts w:hint="eastAsia"/>
          <w:bCs/>
          <w:kern w:val="0"/>
          <w:szCs w:val="21"/>
        </w:rPr>
        <w:t>汽车检测与诊断 (第3版）[M]．陈焕江编著．机械工业出版社, 2018.</w:t>
      </w:r>
    </w:p>
    <w:p>
      <w:pPr>
        <w:widowControl/>
        <w:snapToGrid w:val="0"/>
        <w:spacing w:line="360" w:lineRule="auto"/>
        <w:ind w:firstLine="420" w:firstLineChars="200"/>
        <w:jc w:val="left"/>
        <w:rPr>
          <w:bCs/>
          <w:kern w:val="0"/>
          <w:szCs w:val="21"/>
        </w:rPr>
      </w:pPr>
      <w:r>
        <w:rPr>
          <w:rFonts w:hAnsi="宋体"/>
        </w:rPr>
        <w:t>（</w:t>
      </w:r>
      <w:r>
        <w:t>3</w:t>
      </w:r>
      <w:r>
        <w:rPr>
          <w:rFonts w:hAnsi="宋体"/>
        </w:rPr>
        <w:t>）实习指导书：</w:t>
      </w:r>
      <w:r>
        <w:rPr>
          <w:rFonts w:hint="eastAsia"/>
          <w:bCs/>
          <w:kern w:val="0"/>
          <w:szCs w:val="21"/>
        </w:rPr>
        <w:t>汽车检测与诊断 (第3版）[M]．陈焕江编著．机械工业出版社, 2018.</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rFonts w:hint="eastAsia"/>
          <w:bCs/>
          <w:kern w:val="0"/>
          <w:szCs w:val="21"/>
        </w:rPr>
        <w:t>汽车检测与诊断技术(第三版) [M]</w:t>
      </w:r>
      <w:bookmarkStart w:id="21" w:name="_Hlk136245270"/>
      <w:r>
        <w:rPr>
          <w:rFonts w:hint="eastAsia"/>
          <w:bCs/>
          <w:kern w:val="0"/>
          <w:szCs w:val="21"/>
        </w:rPr>
        <w:t>．</w:t>
      </w:r>
      <w:bookmarkEnd w:id="21"/>
      <w:r>
        <w:rPr>
          <w:rFonts w:hint="eastAsia"/>
          <w:bCs/>
          <w:kern w:val="0"/>
          <w:szCs w:val="21"/>
        </w:rPr>
        <w:t>赵英勋．北京：机械工业出版社，2019.</w:t>
      </w:r>
    </w:p>
    <w:p>
      <w:pPr>
        <w:snapToGrid w:val="0"/>
        <w:spacing w:line="360" w:lineRule="auto"/>
        <w:ind w:firstLine="420" w:firstLineChars="200"/>
        <w:rPr>
          <w:bCs/>
          <w:kern w:val="0"/>
          <w:szCs w:val="21"/>
        </w:rPr>
      </w:pPr>
      <w:r>
        <w:rPr>
          <w:bCs/>
          <w:kern w:val="0"/>
          <w:szCs w:val="21"/>
        </w:rPr>
        <w:t>（2）</w:t>
      </w:r>
      <w:r>
        <w:rPr>
          <w:rFonts w:hint="eastAsia"/>
          <w:bCs/>
          <w:kern w:val="0"/>
          <w:szCs w:val="21"/>
        </w:rPr>
        <w:t>汽车检测技术[M]．曾凡灵．北京：机械工业出版社, 2020年.</w:t>
      </w:r>
    </w:p>
    <w:p>
      <w:pPr>
        <w:widowControl/>
        <w:snapToGrid w:val="0"/>
        <w:spacing w:line="360" w:lineRule="auto"/>
        <w:ind w:firstLine="420" w:firstLineChars="200"/>
        <w:jc w:val="left"/>
        <w:rPr>
          <w:bCs/>
          <w:kern w:val="0"/>
          <w:szCs w:val="21"/>
        </w:rPr>
      </w:pPr>
      <w:r>
        <w:rPr>
          <w:rFonts w:hint="eastAsia"/>
          <w:bCs/>
          <w:kern w:val="0"/>
          <w:szCs w:val="21"/>
        </w:rPr>
        <w:t>（</w:t>
      </w:r>
      <w:r>
        <w:rPr>
          <w:bCs/>
          <w:kern w:val="0"/>
          <w:szCs w:val="21"/>
        </w:rPr>
        <w:t>3</w:t>
      </w:r>
      <w:r>
        <w:rPr>
          <w:rFonts w:hint="eastAsia"/>
          <w:bCs/>
          <w:kern w:val="0"/>
          <w:szCs w:val="21"/>
        </w:rPr>
        <w:t>）汽车检测与诊断技术[M]．黄书全．成都：西南交大出版社，2016年.</w:t>
      </w:r>
      <w:r>
        <w:rPr>
          <w:bCs/>
          <w:kern w:val="0"/>
          <w:szCs w:val="21"/>
        </w:rPr>
        <w:t xml:space="preserve"> </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szCs w:val="21"/>
        </w:rPr>
        <w:t>中国知网</w:t>
      </w:r>
      <w:r>
        <w:rPr>
          <w:rFonts w:hAnsi="宋体"/>
          <w:szCs w:val="21"/>
        </w:rPr>
        <w:t>，https://www.cnki.net/</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szCs w:val="21"/>
        </w:rPr>
      </w:pPr>
      <w:r>
        <w:rPr>
          <w:rFonts w:hint="eastAsia" w:hAnsi="宋体"/>
          <w:szCs w:val="21"/>
        </w:rPr>
        <w:t>1.采用任务驱动教学法：激发学生主动学习的兴趣，培养学生独立思考、分析问题和解决问题的能力，引导学生主动通过实践和自学获得自己想学到的知识。</w:t>
      </w:r>
    </w:p>
    <w:p>
      <w:pPr>
        <w:snapToGrid w:val="0"/>
        <w:spacing w:line="360" w:lineRule="auto"/>
        <w:ind w:firstLine="420" w:firstLineChars="200"/>
        <w:rPr>
          <w:rFonts w:hAnsi="宋体"/>
          <w:szCs w:val="21"/>
        </w:rPr>
      </w:pPr>
      <w:r>
        <w:rPr>
          <w:rFonts w:hint="eastAsia" w:hAnsi="宋体"/>
          <w:szCs w:val="21"/>
        </w:rPr>
        <w:t>2.采用直观演示教学法：系统讲解该课程涉及运输组织理论、形式、政策和法规等，进行智能运输系统、汽车运输功能、运输服务环境、运输组织方式、客货流分析、车辆运输网络和优化等内容的解读，使学生能够系统掌握用于解决交通类专业工程复杂问题的专业基础知识。</w:t>
      </w:r>
    </w:p>
    <w:p>
      <w:pPr>
        <w:snapToGrid w:val="0"/>
        <w:spacing w:line="360" w:lineRule="auto"/>
        <w:ind w:firstLine="420" w:firstLineChars="200"/>
        <w:rPr>
          <w:szCs w:val="21"/>
        </w:rPr>
      </w:pPr>
      <w:r>
        <w:rPr>
          <w:rFonts w:hint="eastAsia" w:hAnsi="宋体"/>
          <w:szCs w:val="21"/>
        </w:rPr>
        <w:t>3.在教学过程中采用多媒体教学与传统板书、教具教学相结合的教学手段，提高课堂教学信息量，增强教学的直观性。</w:t>
      </w:r>
      <w:r>
        <w:rPr>
          <w:szCs w:val="21"/>
        </w:rPr>
        <w:t></w:t>
      </w:r>
    </w:p>
    <w:p>
      <w:pPr>
        <w:widowControl/>
        <w:snapToGrid w:val="0"/>
        <w:spacing w:line="360" w:lineRule="auto"/>
        <w:jc w:val="left"/>
        <w:rPr>
          <w:b/>
          <w:bCs/>
          <w:kern w:val="0"/>
          <w:szCs w:val="21"/>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讨论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1.2</w:t>
            </w:r>
            <w:r>
              <w:rPr>
                <w:rFonts w:hAnsiTheme="minorEastAsia" w:eastAsiaTheme="minorEastAsia"/>
                <w:sz w:val="18"/>
                <w:szCs w:val="18"/>
              </w:rPr>
              <w:t>）</w:t>
            </w:r>
          </w:p>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3</w:t>
            </w:r>
            <w:r>
              <w:rPr>
                <w:rFonts w:hint="eastAsia" w:eastAsiaTheme="minorEastAsia"/>
                <w:sz w:val="18"/>
                <w:szCs w:val="18"/>
              </w:rPr>
              <w:t>：（支撑毕业要求指标点</w:t>
            </w:r>
            <w:r>
              <w:rPr>
                <w:rFonts w:eastAsiaTheme="minorEastAsia"/>
                <w:sz w:val="18"/>
                <w:szCs w:val="18"/>
              </w:rPr>
              <w:t>5</w:t>
            </w:r>
            <w:r>
              <w:rPr>
                <w:rFonts w:hint="eastAsia" w:eastAsiaTheme="minorEastAsia"/>
                <w:sz w:val="18"/>
                <w:szCs w:val="18"/>
              </w:rPr>
              <w:t>.</w:t>
            </w:r>
            <w:r>
              <w:rPr>
                <w:rFonts w:eastAsiaTheme="minorEastAsia"/>
                <w:sz w:val="18"/>
                <w:szCs w:val="18"/>
              </w:rPr>
              <w:t>2</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hint="eastAsia" w:hAnsiTheme="minorEastAsia" w:eastAsiaTheme="minorEastAsia"/>
                <w:sz w:val="18"/>
                <w:szCs w:val="18"/>
              </w:rPr>
              <w:t>主要考核学生汽车检测与诊断基本概念、基本原理、基本特性和相关法规的掌握程度，及其在汽车检测中的应用。</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8</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：（支撑毕业要求指标点</w:t>
            </w:r>
            <w:r>
              <w:rPr>
                <w:rFonts w:eastAsiaTheme="minorEastAsia"/>
                <w:sz w:val="18"/>
                <w:szCs w:val="18"/>
              </w:rPr>
              <w:t>2</w:t>
            </w:r>
            <w:r>
              <w:rPr>
                <w:rFonts w:hint="eastAsia" w:eastAsiaTheme="minorEastAsia"/>
                <w:sz w:val="18"/>
                <w:szCs w:val="18"/>
              </w:rPr>
              <w:t>.1）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主要考核学生对汽车各性能检测与诊断方法的掌握情况以及综合运用能力。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3</w:t>
            </w:r>
            <w:r>
              <w:rPr>
                <w:rFonts w:hint="eastAsia" w:eastAsiaTheme="minorEastAsia"/>
                <w:sz w:val="18"/>
                <w:szCs w:val="18"/>
              </w:rPr>
              <w:t>：（支撑毕业要求指标点</w:t>
            </w:r>
            <w:r>
              <w:rPr>
                <w:rFonts w:eastAsiaTheme="minorEastAsia"/>
                <w:sz w:val="18"/>
                <w:szCs w:val="18"/>
              </w:rPr>
              <w:t>4</w:t>
            </w:r>
            <w:r>
              <w:rPr>
                <w:rFonts w:hint="eastAsia" w:eastAsiaTheme="minorEastAsia"/>
                <w:sz w:val="18"/>
                <w:szCs w:val="18"/>
              </w:rPr>
              <w:t>.</w:t>
            </w:r>
            <w:r>
              <w:rPr>
                <w:rFonts w:eastAsiaTheme="minorEastAsia"/>
                <w:sz w:val="18"/>
                <w:szCs w:val="18"/>
              </w:rPr>
              <w:t>3</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主要考核学生对汽车检测与诊断常用设备的基本结构、原理的掌握程度。</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目标1：（支撑毕业要求指标点1.</w:t>
            </w:r>
            <w:r>
              <w:rPr>
                <w:rFonts w:eastAsiaTheme="minorEastAsia"/>
                <w:sz w:val="18"/>
                <w:szCs w:val="18"/>
              </w:rPr>
              <w:t>4</w:t>
            </w:r>
            <w:r>
              <w:rPr>
                <w:rFonts w:hint="eastAsia" w:eastAsiaTheme="minorEastAsia"/>
                <w:sz w:val="18"/>
                <w:szCs w:val="18"/>
              </w:rPr>
              <w:t>）</w:t>
            </w:r>
          </w:p>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：（支撑毕业要求指标点</w:t>
            </w:r>
            <w:r>
              <w:rPr>
                <w:rFonts w:eastAsiaTheme="minorEastAsia"/>
                <w:sz w:val="18"/>
                <w:szCs w:val="18"/>
              </w:rPr>
              <w:t>2</w:t>
            </w:r>
            <w:r>
              <w:rPr>
                <w:rFonts w:hint="eastAsia" w:eastAsiaTheme="minorEastAsia"/>
                <w:sz w:val="18"/>
                <w:szCs w:val="18"/>
              </w:rPr>
              <w:t>.</w:t>
            </w:r>
            <w:r>
              <w:rPr>
                <w:rFonts w:eastAsiaTheme="minorEastAsia"/>
                <w:sz w:val="18"/>
                <w:szCs w:val="18"/>
              </w:rPr>
              <w:t>4</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主要考核学生运用汽车检测设备进行汽车检测的能力。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hAnsiTheme="minorEastAsia" w:eastAsiaTheme="minorEastAsia"/>
        </w:rPr>
      </w:pPr>
      <w:r>
        <w:rPr>
          <w:rFonts w:hAnsiTheme="minorEastAsia" w:eastAsiaTheme="minorEastAsia"/>
        </w:rPr>
        <w:t>注：各类考核评价的具体评分标准见《附录：各类考核评分标准表》</w:t>
      </w:r>
    </w:p>
    <w:p>
      <w:pPr>
        <w:spacing w:line="320" w:lineRule="exact"/>
        <w:rPr>
          <w:rFonts w:hAnsiTheme="minorEastAsia" w:eastAsiaTheme="minorEastAsia"/>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szCs w:val="21"/>
        </w:rPr>
      </w:pPr>
      <w:r>
        <w:rPr>
          <w:rFonts w:hint="eastAsia" w:hAnsi="宋体"/>
          <w:bCs/>
          <w:szCs w:val="21"/>
        </w:rPr>
        <w:t>1. 考核结果</w:t>
      </w:r>
      <w:r>
        <w:rPr>
          <w:rFonts w:hAnsi="宋体"/>
          <w:szCs w:val="21"/>
        </w:rPr>
        <w:t>如何向学生反馈</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2. 基于学生考核结果，如何改进</w:t>
      </w:r>
      <w:r>
        <w:rPr>
          <w:rFonts w:hAnsi="宋体"/>
          <w:szCs w:val="21"/>
        </w:rPr>
        <w:t>课堂教学</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考勤、课堂表现和作业情况等平时表现能够反映理论知识掌握的程度。平时成绩结合学生自我表现进行反馈，针对平时成绩较差的学生形成预警机制，加强课堂教学管理，提高学生学习兴趣;作业考核成绩以批阅后小论文反馈，注重关注学生职业素质和职业能力的培养。对最终成绩进行综合分析，形成成绩分析材料提交教务管理部门，提出教学质量改进方案。</w:t>
      </w:r>
    </w:p>
    <w:p>
      <w:pPr>
        <w:widowControl/>
        <w:jc w:val="left"/>
        <w:rPr>
          <w:rFonts w:hAnsi="宋体"/>
          <w:szCs w:val="21"/>
        </w:rPr>
      </w:pPr>
      <w:r>
        <w:rPr>
          <w:rFonts w:hAnsi="宋体"/>
          <w:szCs w:val="21"/>
        </w:rPr>
        <w:br w:type="page"/>
      </w:r>
    </w:p>
    <w:p>
      <w:pPr>
        <w:widowControl/>
        <w:jc w:val="left"/>
      </w:pPr>
    </w:p>
    <w:p>
      <w:pPr>
        <w:pStyle w:val="28"/>
      </w:pPr>
      <w:bookmarkStart w:id="22" w:name="_Toc15029"/>
      <w:r>
        <w:rPr>
          <w:rFonts w:hint="eastAsia"/>
        </w:rPr>
        <w:t>专业导论</w:t>
      </w:r>
      <w:bookmarkEnd w:id="22"/>
    </w:p>
    <w:p>
      <w:pPr>
        <w:snapToGrid w:val="0"/>
        <w:spacing w:line="360" w:lineRule="auto"/>
        <w:jc w:val="center"/>
        <w:rPr>
          <w:sz w:val="28"/>
          <w:szCs w:val="28"/>
        </w:rPr>
      </w:pPr>
      <w:r>
        <w:rPr>
          <w:rFonts w:hint="eastAsia"/>
          <w:sz w:val="28"/>
          <w:szCs w:val="28"/>
        </w:rPr>
        <w:t>（</w:t>
      </w:r>
      <w:r>
        <w:rPr>
          <w:sz w:val="28"/>
          <w:szCs w:val="28"/>
        </w:rPr>
        <w:t>Professional introduction</w:t>
      </w:r>
      <w:r>
        <w:rPr>
          <w:rFonts w:hint="eastAsia"/>
          <w:sz w:val="28"/>
          <w:szCs w:val="28"/>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课程编号：04021364</w:t>
            </w:r>
          </w:p>
        </w:tc>
        <w:tc>
          <w:tcPr>
            <w:tcW w:w="1453" w:type="pct"/>
          </w:tcPr>
          <w:p>
            <w:pPr>
              <w:spacing w:line="300" w:lineRule="auto"/>
              <w:rPr>
                <w:b/>
                <w:bCs/>
                <w:szCs w:val="21"/>
              </w:rPr>
            </w:pPr>
            <w:r>
              <w:rPr>
                <w:rFonts w:hAnsi="宋体"/>
                <w:b/>
                <w:bCs/>
                <w:szCs w:val="21"/>
              </w:rPr>
              <w:t>课程总学时：16</w:t>
            </w:r>
          </w:p>
        </w:tc>
        <w:tc>
          <w:tcPr>
            <w:tcW w:w="1881" w:type="pct"/>
          </w:tcPr>
          <w:p>
            <w:pPr>
              <w:spacing w:line="300" w:lineRule="auto"/>
              <w:rPr>
                <w:b/>
                <w:bCs/>
                <w:szCs w:val="21"/>
              </w:rPr>
            </w:pPr>
            <w:r>
              <w:rPr>
                <w:rFonts w:hAnsi="宋体"/>
                <w:b/>
                <w:bCs/>
                <w:szCs w:val="21"/>
              </w:rPr>
              <w:t>实验学时：</w:t>
            </w:r>
            <w:r>
              <w:rPr>
                <w:b/>
                <w:bCs/>
                <w:szCs w:val="21"/>
              </w:rPr>
              <w:t>0</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b/>
                <w:bCs/>
                <w:szCs w:val="21"/>
              </w:rPr>
              <w:t>必修</w:t>
            </w:r>
          </w:p>
        </w:tc>
        <w:tc>
          <w:tcPr>
            <w:tcW w:w="1453" w:type="pct"/>
          </w:tcPr>
          <w:p>
            <w:pPr>
              <w:spacing w:line="300" w:lineRule="auto"/>
              <w:rPr>
                <w:b/>
                <w:bCs/>
                <w:szCs w:val="21"/>
              </w:rPr>
            </w:pPr>
            <w:r>
              <w:rPr>
                <w:rFonts w:hAnsi="宋体"/>
                <w:b/>
                <w:bCs/>
                <w:szCs w:val="21"/>
              </w:rPr>
              <w:t>课程属性</w:t>
            </w:r>
            <w:r>
              <w:rPr>
                <w:b/>
                <w:bCs/>
                <w:szCs w:val="21"/>
              </w:rPr>
              <w:t>:</w:t>
            </w:r>
            <w:r>
              <w:rPr>
                <w:rFonts w:hint="eastAsia" w:hAnsi="宋体"/>
                <w:b/>
                <w:bCs/>
                <w:szCs w:val="21"/>
              </w:rPr>
              <w:t>专业类</w:t>
            </w:r>
          </w:p>
        </w:tc>
        <w:tc>
          <w:tcPr>
            <w:tcW w:w="1881" w:type="pct"/>
          </w:tcPr>
          <w:p>
            <w:pPr>
              <w:spacing w:line="300" w:lineRule="auto"/>
              <w:ind w:left="152" w:hanging="152" w:hangingChars="72"/>
              <w:rPr>
                <w:b/>
                <w:bCs/>
                <w:szCs w:val="21"/>
              </w:rPr>
            </w:pPr>
            <w:r>
              <w:rPr>
                <w:rFonts w:hAnsi="宋体"/>
                <w:b/>
                <w:bCs/>
                <w:szCs w:val="21"/>
              </w:rPr>
              <w:t>开设学期：第</w:t>
            </w:r>
            <w:r>
              <w:rPr>
                <w:b/>
                <w:bCs/>
                <w:szCs w:val="21"/>
              </w:rPr>
              <w:t>1</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
                <w:bCs/>
                <w:szCs w:val="21"/>
              </w:rPr>
              <w:t>王恒</w:t>
            </w:r>
          </w:p>
        </w:tc>
        <w:tc>
          <w:tcPr>
            <w:tcW w:w="1453" w:type="pct"/>
          </w:tcPr>
          <w:p>
            <w:pPr>
              <w:spacing w:line="300" w:lineRule="auto"/>
              <w:rPr>
                <w:b/>
                <w:bCs/>
                <w:szCs w:val="21"/>
              </w:rPr>
            </w:pPr>
            <w:r>
              <w:rPr>
                <w:rFonts w:hAnsi="宋体"/>
                <w:b/>
                <w:bCs/>
                <w:szCs w:val="21"/>
              </w:rPr>
              <w:t>课程团队：</w:t>
            </w:r>
            <w:r>
              <w:rPr>
                <w:rFonts w:hint="eastAsia" w:ascii="宋体" w:hAnsi="宋体"/>
                <w:b/>
                <w:bCs/>
                <w:szCs w:val="21"/>
              </w:rPr>
              <w:t>曲建华、李德峰胡源、王艳红等</w:t>
            </w:r>
          </w:p>
        </w:tc>
        <w:tc>
          <w:tcPr>
            <w:tcW w:w="1881" w:type="pct"/>
          </w:tcPr>
          <w:p>
            <w:pPr>
              <w:spacing w:line="300" w:lineRule="auto"/>
              <w:rPr>
                <w:b/>
                <w:bCs/>
                <w:szCs w:val="21"/>
              </w:rPr>
            </w:pPr>
            <w:r>
              <w:rPr>
                <w:rFonts w:hAnsi="宋体"/>
                <w:b/>
                <w:bCs/>
                <w:szCs w:val="21"/>
              </w:rPr>
              <w:t>授课语言：</w:t>
            </w:r>
            <w:r>
              <w:rPr>
                <w:rFonts w:hint="eastAsia" w:hAnsi="宋体"/>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szCs w:val="21"/>
              </w:rPr>
            </w:pPr>
            <w:r>
              <w:rPr>
                <w:rFonts w:hAnsi="宋体"/>
                <w:b/>
                <w:bCs/>
                <w:szCs w:val="21"/>
              </w:rPr>
              <w:t>适用专业：</w:t>
            </w:r>
            <w:r>
              <w:rPr>
                <w:rFonts w:hint="eastAsia" w:hAnsi="宋体"/>
                <w:b/>
                <w:bCs/>
                <w:szCs w:val="21"/>
              </w:rPr>
              <w:t>汽车服务工程专业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
                <w:bCs/>
                <w:szCs w:val="21"/>
              </w:rPr>
              <w:t>交通运输类基础课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王恒</w:t>
            </w:r>
          </w:p>
        </w:tc>
        <w:tc>
          <w:tcPr>
            <w:tcW w:w="1453" w:type="pct"/>
          </w:tcPr>
          <w:p>
            <w:pPr>
              <w:spacing w:line="300" w:lineRule="auto"/>
              <w:ind w:firstLine="422" w:firstLineChars="200"/>
              <w:rPr>
                <w:b/>
                <w:bCs/>
                <w:szCs w:val="21"/>
              </w:rPr>
            </w:pPr>
            <w:r>
              <w:rPr>
                <w:rFonts w:hAnsi="宋体"/>
                <w:b/>
                <w:bCs/>
                <w:szCs w:val="21"/>
              </w:rPr>
              <w:t>审核人：</w:t>
            </w:r>
            <w:r>
              <w:rPr>
                <w:rFonts w:hint="eastAsia" w:hAnsi="宋体"/>
                <w:b/>
                <w:bCs/>
                <w:szCs w:val="21"/>
              </w:rPr>
              <w:t>高献坤</w:t>
            </w:r>
          </w:p>
        </w:tc>
        <w:tc>
          <w:tcPr>
            <w:tcW w:w="1881" w:type="pct"/>
          </w:tcPr>
          <w:p>
            <w:pPr>
              <w:spacing w:line="300" w:lineRule="auto"/>
              <w:ind w:firstLine="422" w:firstLineChars="200"/>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在坚持社会主义办学方向，全面贯彻党的教育方针，落实立德树人根本任务, 肩负起时代赋予中国教育事业前所未有的光荣使命背景下，需牢牢坚持“以学生为主体，以教师为主导”的教学理念。本课程是交通运输专业的专业技术基础课，旨在通过专业启蒙教学，使学生了解交通运输专业知识体系和应用领域。</w:t>
      </w:r>
      <w:r>
        <w:rPr>
          <w:color w:val="000000"/>
        </w:rPr>
        <w:t>本课程是交通运输专业的必修课。设置本课程的目的，是较系统地介绍交通运输工程的各个方 面，分析交通运输系统的组成，各种运输方式的特点、组成及其发展趋势，使交通运输工程领域的 学生，对交通运输工程有一个较全面的了解。</w:t>
      </w:r>
      <w:r>
        <w:rPr>
          <w:rFonts w:hint="eastAsia"/>
          <w:kern w:val="0"/>
          <w:szCs w:val="21"/>
        </w:rPr>
        <w:t>该课程较系统地介绍交通运输各个方面使得交通运输领域的学生对该领域有一个较全面的了解，培养学生对交通运输专业的知识理解、基本方法、行业视角和职业认可。</w:t>
      </w:r>
    </w:p>
    <w:p>
      <w:pPr>
        <w:spacing w:line="360" w:lineRule="auto"/>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理解交通运输领域中的重要概念、原理、地位、作用、发展演变、技术等加深对交通运输行业中交通现象的认识，理解交通与环境、社会的关系，培养行业视野和实践能力。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8.2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结合自然科学的基础知识，在交通运输专业的背景下，简单描述交通现象中各元素的关系，了解交通运输行业中的工作基本原理和方法。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12.1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28"/>
        <w:gridCol w:w="2884"/>
        <w:gridCol w:w="709"/>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9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288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w:t>
            </w:r>
          </w:p>
          <w:p>
            <w:pPr>
              <w:spacing w:line="320" w:lineRule="exact"/>
              <w:jc w:val="center"/>
              <w:rPr>
                <w:rFonts w:ascii="宋体" w:hAnsi="宋体" w:cs="宋体"/>
                <w:b/>
                <w:bCs/>
                <w:sz w:val="18"/>
                <w:szCs w:val="18"/>
              </w:rPr>
            </w:pPr>
            <w:r>
              <w:rPr>
                <w:rFonts w:hint="eastAsia" w:ascii="宋体" w:hAnsi="宋体" w:cs="宋体"/>
                <w:b/>
                <w:bCs/>
                <w:sz w:val="18"/>
                <w:szCs w:val="18"/>
              </w:rPr>
              <w:t>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1.1</w:t>
            </w:r>
            <w:r>
              <w:rPr>
                <w:rFonts w:hint="eastAsia"/>
                <w:szCs w:val="21"/>
              </w:rPr>
              <w:t>交通运输释义</w:t>
            </w:r>
          </w:p>
          <w:p>
            <w:pPr>
              <w:spacing w:line="320" w:lineRule="exact"/>
              <w:jc w:val="left"/>
              <w:rPr>
                <w:szCs w:val="21"/>
              </w:rPr>
            </w:pPr>
            <w:r>
              <w:rPr>
                <w:szCs w:val="21"/>
              </w:rPr>
              <w:t>1.2</w:t>
            </w:r>
            <w:r>
              <w:rPr>
                <w:rFonts w:hint="eastAsia"/>
                <w:szCs w:val="21"/>
              </w:rPr>
              <w:t>交通运输史概述</w:t>
            </w:r>
          </w:p>
          <w:p>
            <w:pPr>
              <w:spacing w:line="320" w:lineRule="exact"/>
              <w:jc w:val="left"/>
              <w:rPr>
                <w:szCs w:val="21"/>
              </w:rPr>
            </w:pPr>
            <w:r>
              <w:rPr>
                <w:szCs w:val="21"/>
              </w:rPr>
              <w:t>1.3</w:t>
            </w:r>
            <w:r>
              <w:rPr>
                <w:rFonts w:hint="eastAsia"/>
                <w:szCs w:val="21"/>
              </w:rPr>
              <w:t>交通运输生产活动意义及作用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通过本章节的学习，学生能够了解</w:t>
            </w:r>
            <w:r>
              <w:rPr>
                <w:rFonts w:hint="eastAsia"/>
                <w:szCs w:val="21"/>
              </w:rPr>
              <w:t>交通运输</w:t>
            </w:r>
            <w:r>
              <w:rPr>
                <w:szCs w:val="21"/>
              </w:rPr>
              <w:t>在我国国民经济中的地位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2.1</w:t>
            </w:r>
            <w:r>
              <w:rPr>
                <w:rFonts w:hint="eastAsia"/>
                <w:szCs w:val="21"/>
              </w:rPr>
              <w:t>我国普通高等教育概况</w:t>
            </w:r>
          </w:p>
          <w:p>
            <w:pPr>
              <w:spacing w:line="320" w:lineRule="exact"/>
              <w:jc w:val="left"/>
              <w:rPr>
                <w:szCs w:val="21"/>
              </w:rPr>
            </w:pPr>
            <w:r>
              <w:rPr>
                <w:szCs w:val="21"/>
              </w:rPr>
              <w:t>2.2</w:t>
            </w:r>
            <w:r>
              <w:rPr>
                <w:rFonts w:hint="eastAsia"/>
                <w:szCs w:val="21"/>
              </w:rPr>
              <w:t>普通高等教育本科专业设置</w:t>
            </w:r>
          </w:p>
          <w:p>
            <w:pPr>
              <w:spacing w:line="320" w:lineRule="exact"/>
              <w:jc w:val="left"/>
              <w:rPr>
                <w:szCs w:val="21"/>
              </w:rPr>
            </w:pPr>
            <w:r>
              <w:rPr>
                <w:szCs w:val="21"/>
              </w:rPr>
              <w:t>2.3</w:t>
            </w:r>
            <w:r>
              <w:rPr>
                <w:rFonts w:hint="eastAsia"/>
                <w:szCs w:val="21"/>
              </w:rPr>
              <w:t>学位授予和人才培养学科设置</w:t>
            </w:r>
          </w:p>
          <w:p>
            <w:pPr>
              <w:spacing w:line="320" w:lineRule="exact"/>
              <w:jc w:val="left"/>
              <w:rPr>
                <w:szCs w:val="21"/>
              </w:rPr>
            </w:pPr>
            <w:r>
              <w:rPr>
                <w:szCs w:val="21"/>
              </w:rPr>
              <w:t>2.4</w:t>
            </w:r>
            <w:r>
              <w:rPr>
                <w:rFonts w:hint="eastAsia"/>
                <w:szCs w:val="21"/>
              </w:rPr>
              <w:t>高等教育的学位制度</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rFonts w:hint="eastAsia"/>
              </w:rPr>
              <w:t>了解</w:t>
            </w:r>
            <w:r>
              <w:rPr>
                <w:rFonts w:hint="eastAsia"/>
                <w:szCs w:val="21"/>
              </w:rPr>
              <w:t>我国普通高等教育概况、高等教育本科专业设置等</w:t>
            </w:r>
            <w: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3</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3.1</w:t>
            </w:r>
            <w:r>
              <w:rPr>
                <w:rFonts w:hint="eastAsia"/>
                <w:szCs w:val="21"/>
              </w:rPr>
              <w:t>交通运输类专业及其演变</w:t>
            </w:r>
          </w:p>
          <w:p>
            <w:pPr>
              <w:spacing w:line="320" w:lineRule="exact"/>
              <w:jc w:val="left"/>
              <w:rPr>
                <w:szCs w:val="21"/>
              </w:rPr>
            </w:pPr>
            <w:r>
              <w:rPr>
                <w:szCs w:val="21"/>
              </w:rPr>
              <w:t>3.2</w:t>
            </w:r>
            <w:r>
              <w:rPr>
                <w:rFonts w:hint="eastAsia"/>
                <w:szCs w:val="21"/>
              </w:rPr>
              <w:t>交通运输工程学科及领域</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rFonts w:hint="eastAsia"/>
              </w:rPr>
              <w:t>了解</w:t>
            </w:r>
            <w:r>
              <w:rPr>
                <w:rFonts w:hint="eastAsia"/>
                <w:szCs w:val="21"/>
              </w:rPr>
              <w:t>交通运输类专业及其演变、以及交通运输工程学科及领域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4.1</w:t>
            </w:r>
            <w:r>
              <w:rPr>
                <w:rFonts w:hint="eastAsia"/>
                <w:szCs w:val="21"/>
              </w:rPr>
              <w:t>交通运输系统及方式简介</w:t>
            </w:r>
          </w:p>
          <w:p>
            <w:pPr>
              <w:spacing w:line="320" w:lineRule="exact"/>
              <w:jc w:val="left"/>
              <w:rPr>
                <w:szCs w:val="21"/>
              </w:rPr>
            </w:pPr>
            <w:r>
              <w:rPr>
                <w:szCs w:val="21"/>
              </w:rPr>
              <w:t>4.2</w:t>
            </w:r>
            <w:r>
              <w:rPr>
                <w:rFonts w:hint="eastAsia"/>
                <w:szCs w:val="21"/>
              </w:rPr>
              <w:t>交通运输专业人才知识结构</w:t>
            </w:r>
          </w:p>
          <w:p>
            <w:pPr>
              <w:spacing w:line="320" w:lineRule="exact"/>
              <w:jc w:val="left"/>
              <w:rPr>
                <w:szCs w:val="21"/>
              </w:rPr>
            </w:pPr>
            <w:r>
              <w:rPr>
                <w:szCs w:val="21"/>
              </w:rPr>
              <w:t>4.3</w:t>
            </w:r>
            <w:r>
              <w:rPr>
                <w:rFonts w:hint="eastAsia"/>
                <w:szCs w:val="21"/>
              </w:rPr>
              <w:t>交通运输工程技术知识</w:t>
            </w:r>
          </w:p>
          <w:p>
            <w:pPr>
              <w:spacing w:line="320" w:lineRule="exact"/>
              <w:jc w:val="left"/>
              <w:rPr>
                <w:szCs w:val="21"/>
              </w:rPr>
            </w:pPr>
            <w:r>
              <w:rPr>
                <w:szCs w:val="21"/>
              </w:rPr>
              <w:t>4.4</w:t>
            </w:r>
            <w:r>
              <w:rPr>
                <w:rFonts w:hint="eastAsia"/>
                <w:szCs w:val="21"/>
              </w:rPr>
              <w:t>交通运输规划与管理知识</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rFonts w:hint="eastAsia"/>
                <w:szCs w:val="21"/>
              </w:rPr>
              <w:t>了解交通运输系统和方式、交通运输专业人才知识结构、交通运输工程技术知识和交通运输规划与管理知识体系</w:t>
            </w:r>
            <w:r>
              <w:rPr>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5.1</w:t>
            </w:r>
            <w:r>
              <w:rPr>
                <w:rFonts w:hint="eastAsia"/>
                <w:szCs w:val="21"/>
              </w:rPr>
              <w:t>专业培养方案制定要求</w:t>
            </w:r>
          </w:p>
          <w:p>
            <w:pPr>
              <w:spacing w:line="320" w:lineRule="exact"/>
              <w:jc w:val="left"/>
              <w:rPr>
                <w:szCs w:val="21"/>
              </w:rPr>
            </w:pPr>
            <w:r>
              <w:rPr>
                <w:szCs w:val="21"/>
              </w:rPr>
              <w:t>5.2</w:t>
            </w:r>
            <w:r>
              <w:rPr>
                <w:rFonts w:hint="eastAsia"/>
                <w:szCs w:val="21"/>
              </w:rPr>
              <w:t>交通运输专业主要课程设置</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通过本章的学习，同学们应</w:t>
            </w:r>
            <w:r>
              <w:rPr>
                <w:rFonts w:hint="eastAsia"/>
                <w:szCs w:val="21"/>
              </w:rPr>
              <w:t>了解交通运输专业的课程体系架构</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6.1</w:t>
            </w:r>
            <w:r>
              <w:rPr>
                <w:rFonts w:hint="eastAsia"/>
                <w:szCs w:val="21"/>
              </w:rPr>
              <w:t>专业实践教学及其要求</w:t>
            </w:r>
          </w:p>
          <w:p>
            <w:pPr>
              <w:spacing w:line="320" w:lineRule="exact"/>
              <w:jc w:val="left"/>
              <w:rPr>
                <w:szCs w:val="21"/>
              </w:rPr>
            </w:pPr>
            <w:r>
              <w:rPr>
                <w:szCs w:val="21"/>
              </w:rPr>
              <w:t>6.2</w:t>
            </w:r>
            <w:r>
              <w:rPr>
                <w:rFonts w:hint="eastAsia"/>
                <w:szCs w:val="21"/>
              </w:rPr>
              <w:t>交通运输专业实践教学体系</w:t>
            </w:r>
          </w:p>
          <w:p>
            <w:pPr>
              <w:spacing w:line="320" w:lineRule="exact"/>
              <w:jc w:val="left"/>
              <w:rPr>
                <w:szCs w:val="21"/>
              </w:rPr>
            </w:pPr>
            <w:r>
              <w:rPr>
                <w:szCs w:val="21"/>
              </w:rPr>
              <w:t>6.3</w:t>
            </w:r>
            <w:r>
              <w:rPr>
                <w:rFonts w:hint="eastAsia"/>
                <w:szCs w:val="21"/>
              </w:rPr>
              <w:t>交通运输专业人才的创新创业教育</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通过本章节的学习，同学们应该了解</w:t>
            </w:r>
            <w:r>
              <w:rPr>
                <w:rFonts w:hint="eastAsia"/>
                <w:szCs w:val="21"/>
              </w:rPr>
              <w:t>交通运输专业实践教学体系，以及交通运输专业人才的创新创业教育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7.1</w:t>
            </w:r>
            <w:r>
              <w:rPr>
                <w:rFonts w:hint="eastAsia"/>
                <w:szCs w:val="21"/>
              </w:rPr>
              <w:t>国外大学本科专业设置特点</w:t>
            </w:r>
          </w:p>
          <w:p>
            <w:pPr>
              <w:spacing w:line="320" w:lineRule="exact"/>
              <w:jc w:val="left"/>
              <w:rPr>
                <w:szCs w:val="21"/>
              </w:rPr>
            </w:pPr>
            <w:r>
              <w:rPr>
                <w:szCs w:val="21"/>
              </w:rPr>
              <w:t>7.2</w:t>
            </w:r>
            <w:r>
              <w:rPr>
                <w:rFonts w:hint="eastAsia"/>
                <w:szCs w:val="21"/>
              </w:rPr>
              <w:t>国外大规模网络公开课程</w:t>
            </w:r>
          </w:p>
          <w:p>
            <w:pPr>
              <w:spacing w:line="320" w:lineRule="exact"/>
              <w:jc w:val="left"/>
              <w:rPr>
                <w:szCs w:val="21"/>
              </w:rPr>
            </w:pPr>
            <w:r>
              <w:rPr>
                <w:szCs w:val="21"/>
              </w:rPr>
              <w:t>7.3</w:t>
            </w:r>
            <w:r>
              <w:rPr>
                <w:rFonts w:hint="eastAsia"/>
                <w:szCs w:val="21"/>
              </w:rPr>
              <w:t>国外交通运输类研究生课程及学位要求</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w:t>
            </w:r>
            <w:r>
              <w:rPr>
                <w:rFonts w:hint="eastAsia"/>
                <w:szCs w:val="21"/>
              </w:rPr>
              <w:t>国外大学本科专业设置特点、国外交通运输类研究生课程及学位要求</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8.1</w:t>
            </w:r>
            <w:r>
              <w:rPr>
                <w:rFonts w:hint="eastAsia"/>
                <w:szCs w:val="21"/>
              </w:rPr>
              <w:t>交通运输业发展趋势</w:t>
            </w:r>
          </w:p>
          <w:p>
            <w:pPr>
              <w:spacing w:line="320" w:lineRule="exact"/>
              <w:jc w:val="left"/>
              <w:rPr>
                <w:szCs w:val="21"/>
              </w:rPr>
            </w:pPr>
            <w:r>
              <w:rPr>
                <w:szCs w:val="21"/>
              </w:rPr>
              <w:t>8.2</w:t>
            </w:r>
            <w:r>
              <w:rPr>
                <w:rFonts w:hint="eastAsia"/>
                <w:szCs w:val="21"/>
              </w:rPr>
              <w:t>交通运输业发展技术需求</w:t>
            </w:r>
          </w:p>
          <w:p>
            <w:pPr>
              <w:spacing w:line="320" w:lineRule="exact"/>
              <w:jc w:val="left"/>
              <w:rPr>
                <w:szCs w:val="21"/>
              </w:rPr>
            </w:pPr>
            <w:r>
              <w:rPr>
                <w:szCs w:val="21"/>
              </w:rPr>
              <w:t>8.3</w:t>
            </w:r>
            <w:r>
              <w:rPr>
                <w:rFonts w:hint="eastAsia"/>
                <w:szCs w:val="21"/>
              </w:rPr>
              <w:t>交通运输类专业就业分析</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通过本章的实践内容，同学们</w:t>
            </w:r>
            <w:r>
              <w:rPr>
                <w:rFonts w:hint="eastAsia"/>
                <w:szCs w:val="21"/>
              </w:rPr>
              <w:t>了解交通运输业发展趋势、技术需求和就业情况。</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rFonts w:hint="eastAsia"/>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w:t>
            </w:r>
            <w:r>
              <w:rPr>
                <w:rFonts w:hint="eastAsia"/>
                <w:szCs w:val="21"/>
              </w:rPr>
              <w:t>，目标2</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课程团队将学生个人的综合素养提升、职业发展与我国当下交通强国高质量发展紧密集合。培养出能够“投身中国交通事业和汽车事业、设计高效交运系统，实现中国人民满意”的高层次应用型交通运输和汽车服务工程技术管理人才。</w:t>
      </w:r>
    </w:p>
    <w:tbl>
      <w:tblPr>
        <w:tblStyle w:val="3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780" w:type="dxa"/>
            <w:vAlign w:val="center"/>
          </w:tcPr>
          <w:p>
            <w:pPr>
              <w:adjustRightInd w:val="0"/>
              <w:snapToGrid w:val="0"/>
              <w:jc w:val="center"/>
              <w:rPr>
                <w:rFonts w:ascii="宋体" w:hAnsi="宋体"/>
                <w:szCs w:val="21"/>
              </w:rPr>
            </w:pPr>
            <w:r>
              <w:rPr>
                <w:rFonts w:hint="eastAsia" w:ascii="宋体" w:hAnsi="宋体" w:cs="宋体"/>
                <w:szCs w:val="21"/>
              </w:rPr>
              <w:t>授课内容</w:t>
            </w:r>
          </w:p>
        </w:tc>
        <w:tc>
          <w:tcPr>
            <w:tcW w:w="3076" w:type="dxa"/>
            <w:vAlign w:val="center"/>
          </w:tcPr>
          <w:p>
            <w:pPr>
              <w:adjustRightInd w:val="0"/>
              <w:snapToGrid w:val="0"/>
              <w:jc w:val="center"/>
              <w:rPr>
                <w:rFonts w:ascii="宋体" w:hAnsi="宋体"/>
                <w:szCs w:val="21"/>
              </w:rPr>
            </w:pPr>
            <w:r>
              <w:rPr>
                <w:rFonts w:hint="eastAsia" w:ascii="宋体" w:hAnsi="宋体" w:cs="宋体"/>
                <w:szCs w:val="21"/>
              </w:rPr>
              <w:t>思政主题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780" w:type="dxa"/>
            <w:vAlign w:val="center"/>
          </w:tcPr>
          <w:p>
            <w:pPr>
              <w:adjustRightInd w:val="0"/>
              <w:snapToGrid w:val="0"/>
              <w:rPr>
                <w:rFonts w:ascii="宋体" w:hAnsi="宋体"/>
                <w:szCs w:val="21"/>
              </w:rPr>
            </w:pPr>
            <w:r>
              <w:rPr>
                <w:rFonts w:ascii="宋体" w:hAnsi="宋体"/>
                <w:szCs w:val="21"/>
              </w:rPr>
              <w:t>第一章：</w:t>
            </w:r>
            <w:r>
              <w:rPr>
                <w:rFonts w:hint="eastAsia" w:ascii="宋体" w:hAnsi="宋体"/>
                <w:szCs w:val="21"/>
              </w:rPr>
              <w:t>绪论</w:t>
            </w:r>
          </w:p>
        </w:tc>
        <w:tc>
          <w:tcPr>
            <w:tcW w:w="3076" w:type="dxa"/>
            <w:vMerge w:val="restart"/>
            <w:vAlign w:val="center"/>
          </w:tcPr>
          <w:p>
            <w:pPr>
              <w:adjustRightInd w:val="0"/>
              <w:snapToGrid w:val="0"/>
              <w:jc w:val="center"/>
              <w:rPr>
                <w:rFonts w:ascii="宋体" w:hAnsi="宋体"/>
                <w:szCs w:val="21"/>
              </w:rPr>
            </w:pPr>
            <w:r>
              <w:rPr>
                <w:rFonts w:ascii="宋体" w:hAnsi="宋体"/>
                <w:szCs w:val="21"/>
              </w:rPr>
              <w:t>交通强国</w:t>
            </w:r>
            <w:r>
              <w:rPr>
                <w:rFonts w:hint="eastAsia" w:ascii="宋体" w:hAnsi="宋体"/>
                <w:szCs w:val="21"/>
              </w:rPr>
              <w:t>，绿色交通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80" w:type="dxa"/>
            <w:vAlign w:val="center"/>
          </w:tcPr>
          <w:p>
            <w:pPr>
              <w:adjustRightInd w:val="0"/>
              <w:snapToGrid w:val="0"/>
              <w:rPr>
                <w:rFonts w:ascii="宋体" w:hAnsi="宋体"/>
                <w:szCs w:val="21"/>
              </w:rPr>
            </w:pPr>
            <w:r>
              <w:rPr>
                <w:rFonts w:hint="eastAsia" w:ascii="宋体" w:hAnsi="宋体"/>
                <w:szCs w:val="21"/>
              </w:rPr>
              <w:t>第二章：我国高等教育及其专业学科设置</w:t>
            </w:r>
          </w:p>
        </w:tc>
        <w:tc>
          <w:tcPr>
            <w:tcW w:w="3076"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780" w:type="dxa"/>
            <w:vAlign w:val="center"/>
          </w:tcPr>
          <w:p>
            <w:pPr>
              <w:adjustRightInd w:val="0"/>
              <w:snapToGrid w:val="0"/>
              <w:rPr>
                <w:rFonts w:ascii="宋体" w:hAnsi="宋体"/>
                <w:szCs w:val="21"/>
              </w:rPr>
            </w:pPr>
            <w:r>
              <w:rPr>
                <w:rFonts w:hint="eastAsia" w:ascii="宋体" w:hAnsi="宋体"/>
                <w:szCs w:val="21"/>
              </w:rPr>
              <w:t>第三章：交通运输专业设置及其相关学科</w:t>
            </w:r>
          </w:p>
        </w:tc>
        <w:tc>
          <w:tcPr>
            <w:tcW w:w="3076"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780" w:type="dxa"/>
            <w:vAlign w:val="center"/>
          </w:tcPr>
          <w:p>
            <w:pPr>
              <w:adjustRightInd w:val="0"/>
              <w:snapToGrid w:val="0"/>
              <w:rPr>
                <w:rFonts w:ascii="宋体" w:hAnsi="宋体"/>
                <w:szCs w:val="21"/>
              </w:rPr>
            </w:pPr>
            <w:r>
              <w:rPr>
                <w:rFonts w:ascii="宋体" w:hAnsi="宋体"/>
                <w:szCs w:val="21"/>
              </w:rPr>
              <w:t>第四章：</w:t>
            </w:r>
            <w:r>
              <w:rPr>
                <w:rFonts w:hint="eastAsia" w:ascii="宋体" w:hAnsi="宋体"/>
                <w:szCs w:val="21"/>
              </w:rPr>
              <w:t>交通运输专业人才知识结构特征</w:t>
            </w:r>
          </w:p>
        </w:tc>
        <w:tc>
          <w:tcPr>
            <w:tcW w:w="3076"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rFonts w:ascii="宋体" w:hAnsi="宋体"/>
                <w:szCs w:val="21"/>
              </w:rPr>
            </w:pPr>
            <w:r>
              <w:rPr>
                <w:rFonts w:hint="eastAsia" w:ascii="宋体" w:hAnsi="宋体"/>
                <w:szCs w:val="21"/>
              </w:rPr>
              <w:t>第五章：交通运输专业教学质量标准及其培养方案</w:t>
            </w:r>
          </w:p>
        </w:tc>
        <w:tc>
          <w:tcPr>
            <w:tcW w:w="3076" w:type="dxa"/>
            <w:vMerge w:val="restart"/>
            <w:vAlign w:val="center"/>
          </w:tcPr>
          <w:p>
            <w:pPr>
              <w:adjustRightInd w:val="0"/>
              <w:snapToGrid w:val="0"/>
              <w:jc w:val="center"/>
              <w:rPr>
                <w:rFonts w:ascii="宋体" w:hAnsi="宋体"/>
                <w:szCs w:val="21"/>
              </w:rPr>
            </w:pPr>
            <w:r>
              <w:rPr>
                <w:rFonts w:ascii="宋体" w:hAnsi="宋体"/>
                <w:szCs w:val="21"/>
              </w:rPr>
              <w:t>职业理想，工匠精神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rFonts w:ascii="宋体" w:hAnsi="宋体"/>
                <w:szCs w:val="21"/>
              </w:rPr>
            </w:pPr>
            <w:r>
              <w:rPr>
                <w:rFonts w:ascii="宋体" w:hAnsi="宋体"/>
                <w:szCs w:val="21"/>
              </w:rPr>
              <w:t>第六章：</w:t>
            </w:r>
            <w:r>
              <w:rPr>
                <w:rFonts w:hint="eastAsia" w:ascii="宋体" w:hAnsi="宋体"/>
                <w:szCs w:val="21"/>
              </w:rPr>
              <w:t>交通运输专业实践教学基本要求</w:t>
            </w:r>
          </w:p>
        </w:tc>
        <w:tc>
          <w:tcPr>
            <w:tcW w:w="3076" w:type="dxa"/>
            <w:vMerge w:val="continue"/>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rFonts w:ascii="宋体" w:hAnsi="宋体"/>
                <w:szCs w:val="21"/>
              </w:rPr>
            </w:pPr>
            <w:r>
              <w:rPr>
                <w:rFonts w:ascii="宋体" w:hAnsi="宋体"/>
                <w:szCs w:val="21"/>
              </w:rPr>
              <w:t>第七章：</w:t>
            </w:r>
            <w:r>
              <w:rPr>
                <w:rFonts w:hint="eastAsia" w:ascii="宋体" w:hAnsi="宋体"/>
                <w:szCs w:val="21"/>
              </w:rPr>
              <w:t>国外交通运输专业人才培养简介</w:t>
            </w:r>
          </w:p>
        </w:tc>
        <w:tc>
          <w:tcPr>
            <w:tcW w:w="3076" w:type="dxa"/>
            <w:vMerge w:val="continue"/>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80" w:type="dxa"/>
            <w:vAlign w:val="center"/>
          </w:tcPr>
          <w:p>
            <w:pPr>
              <w:adjustRightInd w:val="0"/>
              <w:snapToGrid w:val="0"/>
              <w:rPr>
                <w:rFonts w:ascii="宋体" w:hAnsi="宋体"/>
                <w:szCs w:val="21"/>
              </w:rPr>
            </w:pPr>
            <w:r>
              <w:rPr>
                <w:rFonts w:ascii="宋体" w:hAnsi="宋体"/>
                <w:szCs w:val="21"/>
              </w:rPr>
              <w:t>第</w:t>
            </w:r>
            <w:r>
              <w:rPr>
                <w:rFonts w:hint="eastAsia" w:ascii="宋体" w:hAnsi="宋体"/>
                <w:szCs w:val="21"/>
              </w:rPr>
              <w:t>八</w:t>
            </w:r>
            <w:r>
              <w:rPr>
                <w:rFonts w:ascii="宋体" w:hAnsi="宋体"/>
                <w:szCs w:val="21"/>
              </w:rPr>
              <w:t>章：</w:t>
            </w:r>
            <w:r>
              <w:rPr>
                <w:rFonts w:hint="eastAsia" w:ascii="宋体" w:hAnsi="宋体"/>
                <w:szCs w:val="21"/>
              </w:rPr>
              <w:t>交通运输业发展趋势与就业分析</w:t>
            </w:r>
          </w:p>
        </w:tc>
        <w:tc>
          <w:tcPr>
            <w:tcW w:w="3076" w:type="dxa"/>
            <w:vMerge w:val="continue"/>
            <w:vAlign w:val="center"/>
          </w:tcPr>
          <w:p>
            <w:pPr>
              <w:adjustRightInd w:val="0"/>
              <w:snapToGrid w:val="0"/>
              <w:rPr>
                <w:rFonts w:ascii="宋体" w:hAnsi="宋体"/>
                <w:szCs w:val="21"/>
              </w:rPr>
            </w:pPr>
          </w:p>
        </w:tc>
      </w:tr>
    </w:tbl>
    <w:p>
      <w:pPr>
        <w:snapToGrid w:val="0"/>
        <w:spacing w:line="360" w:lineRule="auto"/>
        <w:ind w:firstLine="420" w:firstLineChars="200"/>
        <w:rPr>
          <w:rFonts w:hAnsi="宋体"/>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rPr>
        <w:t>（教材的选用应符合教育部和学校教材选用规定，教学资源丰富多样，体现思想性、科学性与时代性）</w:t>
      </w:r>
      <w:r>
        <w:rPr>
          <w:rFonts w:hint="eastAsia" w:ascii="宋体" w:hAnsi="宋体" w:cs="宋体"/>
          <w:b/>
          <w:bCs/>
          <w:kern w:val="0"/>
          <w:szCs w:val="21"/>
        </w:rPr>
        <w:t></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left="424" w:leftChars="202" w:firstLine="411" w:firstLineChars="196"/>
        <w:jc w:val="left"/>
        <w:rPr>
          <w:bCs/>
          <w:kern w:val="0"/>
          <w:szCs w:val="21"/>
        </w:rPr>
      </w:pPr>
      <w:r>
        <w:rPr>
          <w:rFonts w:hint="eastAsia"/>
          <w:bCs/>
          <w:kern w:val="0"/>
          <w:szCs w:val="21"/>
        </w:rPr>
        <w:t>交通运输专业导论</w:t>
      </w:r>
      <w:r>
        <w:rPr>
          <w:bCs/>
          <w:kern w:val="0"/>
          <w:szCs w:val="21"/>
        </w:rPr>
        <w:t>（</w:t>
      </w:r>
      <w:r>
        <w:rPr>
          <w:rFonts w:hint="eastAsia"/>
          <w:bCs/>
          <w:kern w:val="0"/>
          <w:szCs w:val="21"/>
        </w:rPr>
        <w:t>教育部高等学校道路运输与工程教学指导分委员会“十三五”规划教材</w:t>
      </w:r>
      <w:r>
        <w:rPr>
          <w:bCs/>
          <w:kern w:val="0"/>
          <w:szCs w:val="21"/>
        </w:rPr>
        <w:t>），</w:t>
      </w:r>
      <w:r>
        <w:rPr>
          <w:rFonts w:hint="eastAsia"/>
          <w:bCs/>
          <w:kern w:val="0"/>
          <w:szCs w:val="21"/>
        </w:rPr>
        <w:t>储江伟</w:t>
      </w:r>
      <w:r>
        <w:rPr>
          <w:bCs/>
          <w:kern w:val="0"/>
          <w:szCs w:val="21"/>
        </w:rPr>
        <w:t>编著，人民交通出版社，2020年，ISBN：978-7-114-16292-3</w:t>
      </w:r>
    </w:p>
    <w:p>
      <w:pPr>
        <w:snapToGrid w:val="0"/>
        <w:spacing w:line="360" w:lineRule="auto"/>
        <w:ind w:firstLine="422" w:firstLineChars="200"/>
        <w:rPr>
          <w:szCs w:val="21"/>
        </w:rPr>
      </w:pPr>
      <w:r>
        <w:rPr>
          <w:b/>
          <w:bCs/>
          <w:kern w:val="0"/>
          <w:szCs w:val="21"/>
        </w:rPr>
        <w:t>2.参考书：</w:t>
      </w:r>
    </w:p>
    <w:p>
      <w:pPr>
        <w:snapToGrid w:val="0"/>
        <w:spacing w:line="360" w:lineRule="auto"/>
        <w:ind w:left="840" w:leftChars="200" w:hanging="420" w:hangingChars="200"/>
        <w:rPr>
          <w:szCs w:val="21"/>
        </w:rPr>
      </w:pPr>
      <w:r>
        <w:rPr>
          <w:szCs w:val="21"/>
        </w:rPr>
        <w:t>（1）</w:t>
      </w:r>
      <w:r>
        <w:rPr>
          <w:rFonts w:hint="eastAsia"/>
          <w:szCs w:val="21"/>
        </w:rPr>
        <w:t>《交通运输工程导论》，邓学钧，刘建新，清华大学出版社， 2009年，</w:t>
      </w:r>
      <w:r>
        <w:rPr>
          <w:szCs w:val="21"/>
        </w:rPr>
        <w:t>9787302186588</w:t>
      </w:r>
    </w:p>
    <w:p>
      <w:pPr>
        <w:snapToGrid w:val="0"/>
        <w:spacing w:line="360" w:lineRule="auto"/>
        <w:ind w:firstLine="420" w:firstLineChars="200"/>
        <w:rPr>
          <w:szCs w:val="21"/>
        </w:rPr>
      </w:pPr>
      <w:r>
        <w:rPr>
          <w:szCs w:val="21"/>
        </w:rPr>
        <w:t>（2）</w:t>
      </w:r>
      <w:r>
        <w:rPr>
          <w:rFonts w:hint="eastAsia"/>
          <w:szCs w:val="21"/>
        </w:rPr>
        <w:t>《交通运输类基本专业导论》</w:t>
      </w:r>
      <w:r>
        <w:rPr>
          <w:szCs w:val="21"/>
        </w:rPr>
        <w:t>，</w:t>
      </w:r>
      <w:r>
        <w:rPr>
          <w:rFonts w:hint="eastAsia"/>
          <w:szCs w:val="21"/>
        </w:rPr>
        <w:t>李淑庆</w:t>
      </w:r>
      <w:r>
        <w:rPr>
          <w:szCs w:val="21"/>
        </w:rPr>
        <w:t>，人民交通出版社，2021年，ISBN: 9787114174797</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w:t>
      </w:r>
      <w:r>
        <w:rPr>
          <w:rFonts w:hint="eastAsia"/>
          <w:szCs w:val="21"/>
        </w:rPr>
        <w:t>中国交通运输部</w:t>
      </w:r>
      <w:r>
        <w:rPr>
          <w:szCs w:val="21"/>
        </w:rPr>
        <w:t>，https://www.mot.gov.cn/</w:t>
      </w:r>
    </w:p>
    <w:p>
      <w:pPr>
        <w:widowControl/>
        <w:snapToGrid w:val="0"/>
        <w:spacing w:line="360" w:lineRule="auto"/>
        <w:ind w:firstLine="420" w:firstLineChars="200"/>
        <w:jc w:val="left"/>
        <w:rPr>
          <w:kern w:val="0"/>
        </w:rPr>
      </w:pPr>
      <w:r>
        <w:rPr>
          <w:szCs w:val="21"/>
        </w:rPr>
        <w:t>（2）</w:t>
      </w:r>
      <w:r>
        <w:rPr>
          <w:rFonts w:hint="eastAsia"/>
          <w:szCs w:val="21"/>
        </w:rPr>
        <w:t>中国国家统计局</w:t>
      </w:r>
      <w:r>
        <w:rPr>
          <w:szCs w:val="21"/>
        </w:rPr>
        <w:t>，</w:t>
      </w:r>
      <w:r>
        <w:t>http://www.stats.gov.cn/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szCs w:val="21"/>
        </w:rPr>
        <w:t>教学团队共</w:t>
      </w:r>
      <w:r>
        <w:rPr>
          <w:szCs w:val="21"/>
        </w:rPr>
        <w:t>8</w:t>
      </w:r>
      <w:r>
        <w:rPr>
          <w:rFonts w:hint="eastAsia"/>
          <w:szCs w:val="21"/>
        </w:rPr>
        <w:t>人，其中教授1人，副教授</w:t>
      </w:r>
      <w:r>
        <w:rPr>
          <w:szCs w:val="21"/>
        </w:rPr>
        <w:t>4</w:t>
      </w:r>
      <w:r>
        <w:rPr>
          <w:rFonts w:hint="eastAsia"/>
          <w:szCs w:val="21"/>
        </w:rPr>
        <w:t>人，讲师</w:t>
      </w:r>
      <w:r>
        <w:rPr>
          <w:szCs w:val="21"/>
        </w:rPr>
        <w:t>4</w:t>
      </w:r>
      <w:r>
        <w:rPr>
          <w:rFonts w:hint="eastAsia"/>
          <w:szCs w:val="21"/>
        </w:rPr>
        <w:t>人，具有丰富的教学经验。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pStyle w:val="40"/>
        <w:widowControl/>
        <w:numPr>
          <w:ilvl w:val="0"/>
          <w:numId w:val="6"/>
        </w:numPr>
        <w:snapToGrid w:val="0"/>
        <w:spacing w:line="360" w:lineRule="auto"/>
        <w:ind w:firstLineChars="0"/>
        <w:jc w:val="left"/>
        <w:rPr>
          <w:b/>
          <w:bCs/>
          <w:kern w:val="0"/>
          <w:szCs w:val="21"/>
        </w:rPr>
      </w:pPr>
      <w:r>
        <w:rPr>
          <w:rFonts w:hint="eastAsia"/>
          <w:b/>
          <w:bCs/>
          <w:kern w:val="0"/>
          <w:szCs w:val="21"/>
        </w:rPr>
        <w:t>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06"/>
        <w:gridCol w:w="2343"/>
        <w:gridCol w:w="851"/>
        <w:gridCol w:w="708"/>
        <w:gridCol w:w="709"/>
        <w:gridCol w:w="648"/>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序号</w:t>
            </w:r>
          </w:p>
        </w:tc>
        <w:tc>
          <w:tcPr>
            <w:tcW w:w="220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课程目标（支撑毕业要求指标点）</w:t>
            </w:r>
          </w:p>
        </w:tc>
        <w:tc>
          <w:tcPr>
            <w:tcW w:w="234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考核内容</w:t>
            </w:r>
          </w:p>
        </w:tc>
        <w:tc>
          <w:tcPr>
            <w:tcW w:w="2916"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评价依据及成绩比例(%)</w:t>
            </w:r>
          </w:p>
        </w:tc>
        <w:tc>
          <w:tcPr>
            <w:tcW w:w="66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p>
        </w:tc>
        <w:tc>
          <w:tcPr>
            <w:tcW w:w="220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p>
        </w:tc>
        <w:tc>
          <w:tcPr>
            <w:tcW w:w="2343"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bCs/>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作业</w:t>
            </w:r>
            <w:r>
              <w:rPr>
                <w:rFonts w:hint="eastAsia"/>
                <w:b/>
                <w:bCs/>
                <w:szCs w:val="21"/>
              </w:rPr>
              <w:t>1</w:t>
            </w:r>
            <w:r>
              <w:rPr>
                <w:b/>
                <w:bCs/>
                <w:szCs w:val="21"/>
              </w:rPr>
              <w:t>0</w:t>
            </w:r>
            <w:r>
              <w:rPr>
                <w:rFonts w:hint="eastAsia"/>
                <w:b/>
                <w:bCs/>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rFonts w:hint="eastAsia"/>
                <w:b/>
                <w:bCs/>
                <w:szCs w:val="21"/>
              </w:rPr>
              <w:t>实验1</w:t>
            </w:r>
            <w:r>
              <w:rPr>
                <w:b/>
                <w:bCs/>
                <w:szCs w:val="21"/>
              </w:rPr>
              <w:t>0</w:t>
            </w:r>
            <w:r>
              <w:rPr>
                <w:rFonts w:hint="eastAsia"/>
                <w:b/>
                <w:bCs/>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rFonts w:hint="eastAsia"/>
                <w:b/>
                <w:bCs/>
                <w:szCs w:val="21"/>
              </w:rPr>
              <w:t>出勤1</w:t>
            </w:r>
            <w:r>
              <w:rPr>
                <w:b/>
                <w:bCs/>
                <w:szCs w:val="21"/>
              </w:rPr>
              <w:t>0</w:t>
            </w:r>
            <w:r>
              <w:rPr>
                <w:rFonts w:hint="eastAsia"/>
                <w:b/>
                <w:bCs/>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考试</w:t>
            </w:r>
            <w:r>
              <w:rPr>
                <w:rFonts w:hint="eastAsia"/>
                <w:b/>
                <w:bCs/>
                <w:szCs w:val="21"/>
              </w:rPr>
              <w:t>7</w:t>
            </w:r>
            <w:r>
              <w:rPr>
                <w:b/>
                <w:bCs/>
                <w:szCs w:val="21"/>
              </w:rPr>
              <w:t>0</w:t>
            </w:r>
            <w:r>
              <w:rPr>
                <w:rFonts w:hint="eastAsia"/>
                <w:b/>
                <w:bCs/>
                <w:szCs w:val="21"/>
              </w:rPr>
              <w:t>%</w:t>
            </w:r>
          </w:p>
        </w:tc>
        <w:tc>
          <w:tcPr>
            <w:tcW w:w="66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课程目标1</w:t>
            </w:r>
          </w:p>
          <w:p>
            <w:pPr>
              <w:spacing w:line="320" w:lineRule="exact"/>
              <w:jc w:val="left"/>
            </w:pPr>
            <w:r>
              <w:t>（</w:t>
            </w:r>
            <w:r>
              <w:rPr>
                <w:szCs w:val="21"/>
              </w:rPr>
              <w:t>支撑毕业要求</w:t>
            </w:r>
            <w:r>
              <w:t>指标点8.2）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rPr>
                <w:rFonts w:hint="eastAsia"/>
              </w:rPr>
              <w:t>学习态度和专业认知意识，是否能了解交通运输专业领域的国际发展趋势、研究热点</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w:t>
            </w:r>
            <w:r>
              <w:rPr>
                <w:rFonts w:hint="eastAsia"/>
                <w:szCs w:val="21"/>
              </w:rPr>
              <w:t>1</w:t>
            </w:r>
            <w:r>
              <w:t xml:space="preserve">2.1）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rPr>
                <w:rFonts w:hint="eastAsia"/>
              </w:rPr>
              <w:t>实践能力和专业认知意识，是否能在社会发展的大背景下，认识到对交通运输专业自主和终身学习的必要性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合计</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r>
    </w:tbl>
    <w:p>
      <w:pPr>
        <w:widowControl/>
        <w:snapToGrid w:val="0"/>
        <w:spacing w:line="360" w:lineRule="auto"/>
        <w:jc w:val="left"/>
        <w:rPr>
          <w:b/>
          <w:bCs/>
          <w:kern w:val="0"/>
          <w:szCs w:val="21"/>
        </w:rPr>
      </w:pPr>
    </w:p>
    <w:p>
      <w:pPr>
        <w:pStyle w:val="40"/>
        <w:widowControl/>
        <w:numPr>
          <w:ilvl w:val="0"/>
          <w:numId w:val="6"/>
        </w:numPr>
        <w:snapToGrid w:val="0"/>
        <w:spacing w:line="360" w:lineRule="auto"/>
        <w:ind w:firstLineChars="0"/>
        <w:jc w:val="left"/>
        <w:rPr>
          <w:b/>
          <w:bCs/>
          <w:kern w:val="0"/>
          <w:szCs w:val="21"/>
        </w:rPr>
      </w:pPr>
      <w:r>
        <w:rPr>
          <w:rFonts w:hint="eastAsia"/>
          <w:b/>
          <w:bCs/>
          <w:kern w:val="0"/>
          <w:szCs w:val="21"/>
        </w:rPr>
        <w:t>考核方式和成绩评定</w:t>
      </w:r>
    </w:p>
    <w:p>
      <w:pPr>
        <w:snapToGrid w:val="0"/>
        <w:spacing w:line="360" w:lineRule="auto"/>
        <w:ind w:firstLine="420" w:firstLineChars="200"/>
        <w:rPr>
          <w:rFonts w:hAnsi="宋体"/>
          <w:szCs w:val="21"/>
        </w:rPr>
      </w:pPr>
      <w:r>
        <w:rPr>
          <w:rFonts w:hint="eastAsia" w:hAnsi="宋体"/>
          <w:szCs w:val="21"/>
        </w:rPr>
        <w:t>课程考核方式包括期末考试、平时及作业等。期末考试采用开卷笔试。成绩计算方法：课程成绩=平时×</w:t>
      </w:r>
      <w:r>
        <w:rPr>
          <w:rFonts w:hAnsi="宋体"/>
          <w:szCs w:val="21"/>
        </w:rPr>
        <w:t>3</w:t>
      </w:r>
      <w:r>
        <w:rPr>
          <w:rFonts w:hint="eastAsia" w:hAnsi="宋体"/>
          <w:szCs w:val="21"/>
        </w:rPr>
        <w:t>0%+期末考试×70%。</w:t>
      </w:r>
    </w:p>
    <w:tbl>
      <w:tblPr>
        <w:tblStyle w:val="29"/>
        <w:tblW w:w="8764" w:type="dxa"/>
        <w:jc w:val="center"/>
        <w:tblLayout w:type="fixed"/>
        <w:tblCellMar>
          <w:top w:w="0" w:type="dxa"/>
          <w:left w:w="10" w:type="dxa"/>
          <w:bottom w:w="0" w:type="dxa"/>
          <w:right w:w="10" w:type="dxa"/>
        </w:tblCellMar>
      </w:tblPr>
      <w:tblGrid>
        <w:gridCol w:w="2542"/>
        <w:gridCol w:w="3859"/>
        <w:gridCol w:w="2363"/>
      </w:tblGrid>
      <w:tr>
        <w:tblPrEx>
          <w:tblCellMar>
            <w:top w:w="0" w:type="dxa"/>
            <w:left w:w="10" w:type="dxa"/>
            <w:bottom w:w="0" w:type="dxa"/>
            <w:right w:w="10" w:type="dxa"/>
          </w:tblCellMar>
        </w:tblPrEx>
        <w:trPr>
          <w:trHeight w:val="272" w:hRule="exact"/>
          <w:jc w:val="center"/>
        </w:trPr>
        <w:tc>
          <w:tcPr>
            <w:tcW w:w="2542" w:type="dxa"/>
            <w:tcBorders>
              <w:top w:val="single" w:color="auto" w:sz="4" w:space="0"/>
              <w:left w:val="single" w:color="auto" w:sz="4" w:space="0"/>
            </w:tcBorders>
            <w:shd w:val="clear" w:color="auto" w:fill="auto"/>
            <w:vAlign w:val="center"/>
          </w:tcPr>
          <w:p>
            <w:pPr>
              <w:pStyle w:val="42"/>
              <w:spacing w:after="0"/>
              <w:ind w:left="1290" w:hanging="1290" w:hangingChars="612"/>
              <w:jc w:val="center"/>
              <w:rPr>
                <w:sz w:val="21"/>
                <w:szCs w:val="21"/>
              </w:rPr>
            </w:pPr>
            <w:r>
              <w:rPr>
                <w:b/>
                <w:bCs/>
                <w:color w:val="000000"/>
                <w:sz w:val="21"/>
                <w:szCs w:val="21"/>
              </w:rPr>
              <w:t>考核形式</w:t>
            </w:r>
          </w:p>
        </w:tc>
        <w:tc>
          <w:tcPr>
            <w:tcW w:w="3859" w:type="dxa"/>
            <w:tcBorders>
              <w:top w:val="single" w:color="auto" w:sz="4" w:space="0"/>
              <w:left w:val="single" w:color="auto" w:sz="4" w:space="0"/>
            </w:tcBorders>
            <w:shd w:val="clear" w:color="auto" w:fill="auto"/>
            <w:vAlign w:val="center"/>
          </w:tcPr>
          <w:p>
            <w:pPr>
              <w:pStyle w:val="42"/>
              <w:spacing w:after="0"/>
              <w:ind w:firstLine="0"/>
              <w:jc w:val="center"/>
              <w:rPr>
                <w:sz w:val="21"/>
                <w:szCs w:val="21"/>
              </w:rPr>
            </w:pPr>
            <w:r>
              <w:rPr>
                <w:b/>
                <w:bCs/>
                <w:color w:val="000000"/>
                <w:sz w:val="21"/>
                <w:szCs w:val="21"/>
              </w:rPr>
              <w:t>考核要求</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after="0"/>
              <w:ind w:firstLine="0"/>
              <w:jc w:val="center"/>
              <w:rPr>
                <w:sz w:val="21"/>
                <w:szCs w:val="21"/>
              </w:rPr>
            </w:pPr>
            <w:r>
              <w:rPr>
                <w:b/>
                <w:bCs/>
                <w:color w:val="000000"/>
                <w:sz w:val="21"/>
                <w:szCs w:val="21"/>
              </w:rPr>
              <w:t>考核权重</w:t>
            </w:r>
          </w:p>
        </w:tc>
      </w:tr>
      <w:tr>
        <w:tblPrEx>
          <w:tblCellMar>
            <w:top w:w="0" w:type="dxa"/>
            <w:left w:w="10" w:type="dxa"/>
            <w:bottom w:w="0" w:type="dxa"/>
            <w:right w:w="10" w:type="dxa"/>
          </w:tblCellMar>
        </w:tblPrEx>
        <w:trPr>
          <w:trHeight w:val="1770" w:hRule="exact"/>
          <w:jc w:val="center"/>
        </w:trPr>
        <w:tc>
          <w:tcPr>
            <w:tcW w:w="2542" w:type="dxa"/>
            <w:tcBorders>
              <w:top w:val="single" w:color="auto" w:sz="4" w:space="0"/>
              <w:left w:val="single" w:color="auto" w:sz="4" w:space="0"/>
            </w:tcBorders>
            <w:shd w:val="clear" w:color="auto" w:fill="auto"/>
            <w:vAlign w:val="center"/>
          </w:tcPr>
          <w:p>
            <w:pPr>
              <w:pStyle w:val="42"/>
              <w:spacing w:after="0"/>
              <w:ind w:firstLine="0"/>
              <w:jc w:val="center"/>
              <w:rPr>
                <w:sz w:val="21"/>
                <w:szCs w:val="21"/>
              </w:rPr>
            </w:pPr>
            <w:r>
              <w:rPr>
                <w:color w:val="000000"/>
                <w:sz w:val="21"/>
                <w:szCs w:val="21"/>
              </w:rPr>
              <w:t>课堂表现、平时作业</w:t>
            </w:r>
          </w:p>
        </w:tc>
        <w:tc>
          <w:tcPr>
            <w:tcW w:w="3859" w:type="dxa"/>
            <w:tcBorders>
              <w:top w:val="single" w:color="auto" w:sz="4" w:space="0"/>
              <w:left w:val="single" w:color="auto" w:sz="4" w:space="0"/>
            </w:tcBorders>
            <w:shd w:val="clear" w:color="auto" w:fill="auto"/>
          </w:tcPr>
          <w:p>
            <w:pPr>
              <w:pStyle w:val="42"/>
              <w:spacing w:after="0"/>
              <w:ind w:firstLine="0"/>
              <w:jc w:val="both"/>
              <w:rPr>
                <w:sz w:val="21"/>
                <w:szCs w:val="21"/>
              </w:rPr>
            </w:pPr>
            <w:r>
              <w:rPr>
                <w:color w:val="000000"/>
                <w:sz w:val="21"/>
                <w:szCs w:val="21"/>
              </w:rPr>
              <w:t>1</w:t>
            </w:r>
            <w:r>
              <w:rPr>
                <w:rFonts w:hint="eastAsia"/>
                <w:color w:val="000000"/>
                <w:sz w:val="21"/>
                <w:szCs w:val="21"/>
              </w:rPr>
              <w:t>）</w:t>
            </w:r>
            <w:r>
              <w:rPr>
                <w:color w:val="000000"/>
                <w:sz w:val="21"/>
                <w:szCs w:val="21"/>
              </w:rPr>
              <w:t>课堂出勤率大于等于 70%,并结合课堂互动情况按15%计入总成绩；</w:t>
            </w:r>
          </w:p>
          <w:p>
            <w:pPr>
              <w:pStyle w:val="42"/>
              <w:spacing w:after="0"/>
              <w:ind w:firstLine="0"/>
              <w:jc w:val="both"/>
              <w:rPr>
                <w:sz w:val="21"/>
                <w:szCs w:val="21"/>
              </w:rPr>
            </w:pPr>
            <w:r>
              <w:rPr>
                <w:color w:val="000000"/>
                <w:sz w:val="21"/>
                <w:szCs w:val="21"/>
              </w:rPr>
              <w:t>2</w:t>
            </w:r>
            <w:r>
              <w:rPr>
                <w:rFonts w:hint="eastAsia"/>
                <w:color w:val="000000"/>
                <w:sz w:val="21"/>
                <w:szCs w:val="21"/>
              </w:rPr>
              <w:t>）</w:t>
            </w:r>
            <w:r>
              <w:rPr>
                <w:color w:val="000000"/>
                <w:sz w:val="21"/>
                <w:szCs w:val="21"/>
              </w:rPr>
              <w:t>完助旨定的课后复习题，主要考核学生对知识点的理解和掌握程度，计算全部作业的平均成绩再按15%计入总成绩</w:t>
            </w:r>
            <w:r>
              <w:rPr>
                <w:rFonts w:hint="eastAsia"/>
                <w:color w:val="000000"/>
                <w:sz w:val="21"/>
                <w:szCs w:val="21"/>
              </w:rPr>
              <w:t>。</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after="0"/>
              <w:ind w:firstLine="0"/>
              <w:jc w:val="center"/>
              <w:rPr>
                <w:sz w:val="21"/>
                <w:szCs w:val="21"/>
              </w:rPr>
            </w:pPr>
            <w:r>
              <w:rPr>
                <w:color w:val="000000"/>
                <w:sz w:val="21"/>
                <w:szCs w:val="21"/>
              </w:rPr>
              <w:t>30%</w:t>
            </w:r>
          </w:p>
        </w:tc>
      </w:tr>
      <w:tr>
        <w:tblPrEx>
          <w:tblCellMar>
            <w:top w:w="0" w:type="dxa"/>
            <w:left w:w="10" w:type="dxa"/>
            <w:bottom w:w="0" w:type="dxa"/>
            <w:right w:w="10" w:type="dxa"/>
          </w:tblCellMar>
        </w:tblPrEx>
        <w:trPr>
          <w:trHeight w:val="1321" w:hRule="exact"/>
          <w:jc w:val="center"/>
        </w:trPr>
        <w:tc>
          <w:tcPr>
            <w:tcW w:w="2542" w:type="dxa"/>
            <w:tcBorders>
              <w:top w:val="single" w:color="auto" w:sz="4" w:space="0"/>
              <w:left w:val="single" w:color="auto" w:sz="4" w:space="0"/>
              <w:bottom w:val="single" w:color="auto" w:sz="4" w:space="0"/>
            </w:tcBorders>
            <w:shd w:val="clear" w:color="auto" w:fill="auto"/>
            <w:vAlign w:val="center"/>
          </w:tcPr>
          <w:p>
            <w:pPr>
              <w:pStyle w:val="42"/>
              <w:spacing w:after="0"/>
              <w:ind w:firstLine="0"/>
              <w:jc w:val="center"/>
              <w:rPr>
                <w:sz w:val="21"/>
                <w:szCs w:val="21"/>
              </w:rPr>
            </w:pPr>
            <w:r>
              <w:rPr>
                <w:color w:val="000000"/>
                <w:sz w:val="21"/>
                <w:szCs w:val="21"/>
              </w:rPr>
              <w:t>期末考试（开卷）</w:t>
            </w:r>
          </w:p>
        </w:tc>
        <w:tc>
          <w:tcPr>
            <w:tcW w:w="3859" w:type="dxa"/>
            <w:tcBorders>
              <w:top w:val="single" w:color="auto" w:sz="4" w:space="0"/>
              <w:left w:val="single" w:color="auto" w:sz="4" w:space="0"/>
              <w:bottom w:val="single" w:color="auto" w:sz="4" w:space="0"/>
            </w:tcBorders>
            <w:shd w:val="clear" w:color="auto" w:fill="auto"/>
            <w:vAlign w:val="center"/>
          </w:tcPr>
          <w:p>
            <w:pPr>
              <w:pStyle w:val="42"/>
              <w:spacing w:after="0"/>
              <w:ind w:firstLine="0"/>
              <w:jc w:val="both"/>
              <w:rPr>
                <w:sz w:val="21"/>
                <w:szCs w:val="21"/>
              </w:rPr>
            </w:pPr>
            <w:r>
              <w:rPr>
                <w:color w:val="000000"/>
                <w:sz w:val="21"/>
                <w:szCs w:val="21"/>
              </w:rPr>
              <w:t>试卷题型选择名词术语、简答题和综合分析题这几类中的几种题型考核，以卷面成绩的70%计入课程总成绩。</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after="0"/>
              <w:ind w:firstLine="0"/>
              <w:jc w:val="center"/>
              <w:rPr>
                <w:sz w:val="21"/>
                <w:szCs w:val="21"/>
              </w:rPr>
            </w:pPr>
            <w:r>
              <w:rPr>
                <w:color w:val="000000"/>
                <w:sz w:val="21"/>
                <w:szCs w:val="21"/>
              </w:rPr>
              <w:t>80%</w:t>
            </w:r>
          </w:p>
        </w:tc>
      </w:tr>
    </w:tbl>
    <w:p>
      <w:pPr>
        <w:snapToGrid w:val="0"/>
        <w:spacing w:line="360" w:lineRule="auto"/>
        <w:ind w:firstLine="420" w:firstLineChars="200"/>
        <w:rPr>
          <w:rFonts w:hAnsi="宋体"/>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szCs w:val="21"/>
        </w:rPr>
      </w:pPr>
      <w:r>
        <w:rPr>
          <w:rFonts w:hint="eastAsia"/>
          <w:szCs w:val="21"/>
        </w:rPr>
        <w:t>教师依据教学大纲编写教学进度计划表、教案和讲义，通过课堂讲授、分组讨论等教学方式引导学生学习，课后</w:t>
      </w:r>
      <w:r>
        <w:rPr>
          <w:rFonts w:hint="eastAsia" w:hAnsi="宋体"/>
          <w:bCs/>
          <w:szCs w:val="21"/>
        </w:rPr>
        <w:t>作业和课堂小测试经批改后在后续课堂教学中对结果进行分析总结，对重要知识点进行再讲解，提高认知水平。</w:t>
      </w:r>
      <w:r>
        <w:rPr>
          <w:rFonts w:hint="eastAsia"/>
          <w:szCs w:val="21"/>
        </w:rPr>
        <w:t>课程结束后对学生学习情况进行综合分析记录，学生的课程成绩如果达到及格或合格以上则认为学生达到了该课程目标所对应的毕业要求指标点。</w:t>
      </w:r>
    </w:p>
    <w:p>
      <w:pPr>
        <w:widowControl/>
        <w:jc w:val="left"/>
        <w:rPr>
          <w:szCs w:val="21"/>
        </w:rPr>
      </w:pPr>
      <w:r>
        <w:rPr>
          <w:szCs w:val="21"/>
        </w:rPr>
        <w:br w:type="page"/>
      </w:r>
    </w:p>
    <w:p>
      <w:pPr>
        <w:pStyle w:val="28"/>
      </w:pPr>
      <w:bookmarkStart w:id="23" w:name="_Toc30077"/>
      <w:bookmarkStart w:id="24" w:name="_Toc40804704"/>
      <w:bookmarkStart w:id="25" w:name="_Toc40648527"/>
      <w:r>
        <w:t>汽车构造</w:t>
      </w:r>
      <w:bookmarkEnd w:id="23"/>
      <w:bookmarkEnd w:id="24"/>
      <w:bookmarkEnd w:id="25"/>
    </w:p>
    <w:p>
      <w:pPr>
        <w:snapToGrid w:val="0"/>
        <w:spacing w:line="360" w:lineRule="auto"/>
        <w:ind w:firstLine="560" w:firstLineChars="200"/>
        <w:jc w:val="center"/>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w:t>
      </w:r>
      <w:r>
        <w:rPr>
          <w:rFonts w:eastAsiaTheme="minorEastAsia"/>
          <w:color w:val="000000" w:themeColor="text1"/>
          <w:sz w:val="24"/>
          <w:szCs w:val="21"/>
          <w14:textFill>
            <w14:solidFill>
              <w14:schemeClr w14:val="tx1"/>
            </w14:solidFill>
          </w14:textFill>
        </w:rPr>
        <w:t>Automobile Construction）</w:t>
      </w: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课程基本信息</w:t>
      </w:r>
    </w:p>
    <w:tbl>
      <w:tblPr>
        <w:tblStyle w:val="29"/>
        <w:tblW w:w="9116" w:type="dxa"/>
        <w:tblInd w:w="0" w:type="dxa"/>
        <w:tblLayout w:type="fixed"/>
        <w:tblCellMar>
          <w:top w:w="0" w:type="dxa"/>
          <w:left w:w="108" w:type="dxa"/>
          <w:bottom w:w="0" w:type="dxa"/>
          <w:right w:w="108" w:type="dxa"/>
        </w:tblCellMar>
      </w:tblPr>
      <w:tblGrid>
        <w:gridCol w:w="3038"/>
        <w:gridCol w:w="3058"/>
        <w:gridCol w:w="287"/>
        <w:gridCol w:w="2733"/>
      </w:tblGrid>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课程编号：</w:t>
            </w:r>
            <w:r>
              <w:rPr>
                <w:rFonts w:eastAsiaTheme="minorEastAsia"/>
                <w:bCs/>
                <w:color w:val="000000" w:themeColor="text1"/>
                <w:szCs w:val="21"/>
                <w14:textFill>
                  <w14:solidFill>
                    <w14:schemeClr w14:val="tx1"/>
                  </w14:solidFill>
                </w14:textFill>
              </w:rPr>
              <w:t>04021301h</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课程总学时：</w:t>
            </w:r>
            <w:r>
              <w:rPr>
                <w:rFonts w:eastAsiaTheme="minorEastAsia"/>
                <w:bCs/>
                <w:color w:val="000000" w:themeColor="text1"/>
                <w:szCs w:val="21"/>
                <w14:textFill>
                  <w14:solidFill>
                    <w14:schemeClr w14:val="tx1"/>
                  </w14:solidFill>
                </w14:textFill>
              </w:rPr>
              <w:t>80</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实验学时：</w:t>
            </w:r>
            <w:r>
              <w:rPr>
                <w:rFonts w:eastAsiaTheme="minorEastAsia"/>
                <w:bCs/>
                <w:color w:val="000000" w:themeColor="text1"/>
                <w:szCs w:val="21"/>
                <w14:textFill>
                  <w14:solidFill>
                    <w14:schemeClr w14:val="tx1"/>
                  </w14:solidFill>
                </w14:textFill>
              </w:rPr>
              <w:t>0学时</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课程性质：</w:t>
            </w:r>
            <w:r>
              <w:rPr>
                <w:rFonts w:eastAsiaTheme="minorEastAsia"/>
                <w:bCs/>
                <w:color w:val="000000" w:themeColor="text1"/>
                <w:szCs w:val="21"/>
                <w14:textFill>
                  <w14:solidFill>
                    <w14:schemeClr w14:val="tx1"/>
                  </w14:solidFill>
                </w14:textFill>
              </w:rPr>
              <w:t>必修</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课程属性:</w:t>
            </w:r>
            <w:r>
              <w:rPr>
                <w:rFonts w:eastAsiaTheme="minorEastAsia"/>
                <w:bCs/>
                <w:color w:val="000000" w:themeColor="text1"/>
                <w:szCs w:val="21"/>
                <w14:textFill>
                  <w14:solidFill>
                    <w14:schemeClr w14:val="tx1"/>
                  </w14:solidFill>
                </w14:textFill>
              </w:rPr>
              <w:t>专业类</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开设学期：</w:t>
            </w:r>
            <w:r>
              <w:rPr>
                <w:rFonts w:eastAsiaTheme="minorEastAsia"/>
                <w:bCs/>
                <w:color w:val="000000" w:themeColor="text1"/>
                <w:szCs w:val="21"/>
                <w14:textFill>
                  <w14:solidFill>
                    <w14:schemeClr w14:val="tx1"/>
                  </w14:solidFill>
                </w14:textFill>
              </w:rPr>
              <w:t>第5学期</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课程负责人：</w:t>
            </w:r>
            <w:r>
              <w:rPr>
                <w:rFonts w:eastAsiaTheme="minorEastAsia"/>
                <w:bCs/>
                <w:color w:val="000000" w:themeColor="text1"/>
                <w:szCs w:val="21"/>
                <w14:textFill>
                  <w14:solidFill>
                    <w14:schemeClr w14:val="tx1"/>
                  </w14:solidFill>
                </w14:textFill>
              </w:rPr>
              <w:t>李德峰</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课程团队：</w:t>
            </w:r>
            <w:r>
              <w:rPr>
                <w:rFonts w:eastAsiaTheme="minorEastAsia"/>
                <w:bCs/>
                <w:color w:val="000000" w:themeColor="text1"/>
                <w:szCs w:val="21"/>
                <w14:textFill>
                  <w14:solidFill>
                    <w14:schemeClr w14:val="tx1"/>
                  </w14:solidFill>
                </w14:textFill>
              </w:rPr>
              <w:t>王向中 王庆朋 陈亮等</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授课语言：</w:t>
            </w:r>
            <w:r>
              <w:rPr>
                <w:rFonts w:eastAsiaTheme="minorEastAsia"/>
                <w:bCs/>
                <w:color w:val="000000" w:themeColor="text1"/>
                <w:szCs w:val="21"/>
                <w14:textFill>
                  <w14:solidFill>
                    <w14:schemeClr w14:val="tx1"/>
                  </w14:solidFill>
                </w14:textFill>
              </w:rPr>
              <w:t>汉语</w:t>
            </w:r>
          </w:p>
        </w:tc>
      </w:tr>
      <w:tr>
        <w:tblPrEx>
          <w:tblCellMar>
            <w:top w:w="0" w:type="dxa"/>
            <w:left w:w="108" w:type="dxa"/>
            <w:bottom w:w="0" w:type="dxa"/>
            <w:right w:w="108" w:type="dxa"/>
          </w:tblCellMar>
        </w:tblPrEx>
        <w:tc>
          <w:tcPr>
            <w:tcW w:w="9116" w:type="dxa"/>
            <w:gridSpan w:val="4"/>
          </w:tcPr>
          <w:p>
            <w:pPr>
              <w:spacing w:line="300" w:lineRule="auto"/>
              <w:ind w:right="-170" w:rightChars="-81"/>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适用专业：</w:t>
            </w:r>
            <w:r>
              <w:rPr>
                <w:rFonts w:eastAsiaTheme="minorEastAsia"/>
                <w:bCs/>
                <w:color w:val="000000" w:themeColor="text1"/>
                <w:szCs w:val="21"/>
                <w14:textFill>
                  <w14:solidFill>
                    <w14:schemeClr w14:val="tx1"/>
                  </w14:solidFill>
                </w14:textFill>
              </w:rPr>
              <w:t>交通运输，汽车服务工程；核心</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机械制图、机械设计、机械原理、理论力学、材料力学、电工技术、电子技术</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掌握形体分析和线面分析方法，能够准确地理解空间形体的图示表达内容，具备能够看懂并改进通用零件设计规律的素质。</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机械设计理论、联接零件、传动零件、轴系零件等相关基本知识点，能够对机械构件进行运动分析和力分析，能够判断机械构件的运动规律及机械效率，具备能够看懂运动部件的运动分析和力学分析，并改进机械设计的综合素质。</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掌握通用零件的设计原理、方法和机械设计的一般规律，能够理解相关设计的原理并将不同部件设计原理综合理解，具备对简单机械部件的解读、剖析和改进能力。</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掌握质点、质点系和刚体机械运动（包括平衡）等相关知识点的基本概念、基本理论和基本方法，能够理解相关知识体系解读汽车构造内相关论述，具备对运动系统的理论力学分析能力。</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掌握材料力学基本概念，能够分析杆类等简单构件的应力、位移、运动强度和刚度进行简单计算，具备对汽车零部件系统整体强度和变形等参数的简单计算能力。</w:t>
            </w:r>
          </w:p>
          <w:p>
            <w:pPr>
              <w:widowControl/>
              <w:numPr>
                <w:ilvl w:val="0"/>
                <w:numId w:val="7"/>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掌握电压、电流、电阻等相关的基本知识，能够理解简单电路、电机、电控、变压器等基本原理和运行特性，具备理解电路图理解电控原理的能力。</w:t>
            </w:r>
          </w:p>
          <w:p>
            <w:pPr>
              <w:widowControl/>
              <w:numPr>
                <w:ilvl w:val="0"/>
                <w:numId w:val="7"/>
              </w:numPr>
              <w:adjustRightInd w:val="0"/>
              <w:spacing w:before="62" w:beforeLines="20" w:line="340" w:lineRule="exact"/>
              <w:ind w:firstLine="420" w:firstLineChars="200"/>
              <w:jc w:val="left"/>
              <w:rPr>
                <w:rFonts w:eastAsiaTheme="minorEastAsia"/>
                <w:b/>
                <w:bCs/>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电子电路的基本分析方法和设计方法，掌握常用半导体器件、基本放大电路、集成运算放大电路、直流稳压电源、触发器、D/A及A/D转换器等常用电子器件及电子电路的基本工作原理，具备理解电子器件基本设计和运行原理的能力。</w:t>
            </w:r>
            <w:r>
              <w:rPr>
                <w:rFonts w:eastAsiaTheme="minorEastAsia"/>
                <w:b/>
                <w:bCs/>
                <w:color w:val="000000" w:themeColor="text1"/>
                <w:szCs w:val="21"/>
                <w14:textFill>
                  <w14:solidFill>
                    <w14:schemeClr w14:val="tx1"/>
                  </w14:solidFill>
                </w14:textFill>
              </w:rPr>
              <w:t xml:space="preserve"> </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对后续的支撑：</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后续的主要课程：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发动机原理、汽车理论</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提供的知识点、能力和素质：</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提供发动机基本组成和原理的相关知识，为理解并掌握发动机的工作过程和性能指标、发动机混合气形成燃烧特性及排放特点、发动机污染物生成原理和控制方法等知识点提供基础知识储备，使学生具有分析发动机强化、降低油耗、减少排放、发动机运行特性与汽车匹配等各项技术工作机理和实际工程可行性的基本素质。</w:t>
            </w:r>
          </w:p>
          <w:p>
            <w:pPr>
              <w:spacing w:line="300" w:lineRule="auto"/>
              <w:rPr>
                <w:rFonts w:eastAsiaTheme="minorEastAsia"/>
                <w:b/>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2、提供整车基本组成、构件和原理的基础知识，为学生掌握</w:t>
            </w:r>
            <w:r>
              <w:rPr>
                <w:rFonts w:eastAsiaTheme="minorEastAsia"/>
                <w:color w:val="000000" w:themeColor="text1"/>
                <w:szCs w:val="21"/>
                <w14:textFill>
                  <w14:solidFill>
                    <w14:schemeClr w14:val="tx1"/>
                  </w14:solidFill>
                </w14:textFill>
              </w:rPr>
              <w:t>汽车动力性的评价、分析与计算；汽车燃油经济性的评价、分析与计算；汽车的动力装置参数的选定；汽车制动性的评价、分析与计算；汽车操纵稳定性、汽车的平顺性和汽车的通过性的评价指标和方法。了解ABS的工作原理等知识点提供基础知识，使学生具备对整车性能进行理解和分析的能力。</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主撰人：</w:t>
            </w:r>
            <w:r>
              <w:rPr>
                <w:rFonts w:eastAsiaTheme="minorEastAsia"/>
                <w:bCs/>
                <w:color w:val="000000" w:themeColor="text1"/>
                <w:szCs w:val="21"/>
                <w14:textFill>
                  <w14:solidFill>
                    <w14:schemeClr w14:val="tx1"/>
                  </w14:solidFill>
                </w14:textFill>
              </w:rPr>
              <w:t>李德峰</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审核人：</w:t>
            </w:r>
            <w:r>
              <w:rPr>
                <w:rFonts w:hint="eastAsia" w:eastAsiaTheme="minorEastAsia"/>
                <w:bCs/>
                <w:color w:val="000000" w:themeColor="text1"/>
                <w:szCs w:val="21"/>
                <w14:textFill>
                  <w14:solidFill>
                    <w14:schemeClr w14:val="tx1"/>
                  </w14:solidFill>
                </w14:textFill>
              </w:rPr>
              <w:t>高献坤</w:t>
            </w:r>
          </w:p>
        </w:tc>
        <w:tc>
          <w:tcPr>
            <w:tcW w:w="3020" w:type="dxa"/>
            <w:gridSpan w:val="2"/>
          </w:tcPr>
          <w:p>
            <w:pPr>
              <w:spacing w:line="300" w:lineRule="auto"/>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大纲制定（修订）日期：</w:t>
            </w:r>
            <w:r>
              <w:rPr>
                <w:rFonts w:eastAsiaTheme="minorEastAsia"/>
                <w:bCs/>
                <w:color w:val="000000" w:themeColor="text1"/>
                <w:szCs w:val="21"/>
                <w14:textFill>
                  <w14:solidFill>
                    <w14:schemeClr w14:val="tx1"/>
                  </w14:solidFill>
                </w14:textFill>
              </w:rPr>
              <w:t>2023.05</w:t>
            </w:r>
          </w:p>
        </w:tc>
      </w:tr>
    </w:tbl>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一、课程的教学理念、性质、目标和任务</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汽车构造是交通运输和汽车服务工程专业必修的专业课，属于核心课程。汽车构造是研究汽车的总体结构与各个组成部分的基本构造及工作原理的专门课程，是交通运输专业和汽车服务工程专业后续专业课程学习的必要基础支撑。通过本课程的理论学习和汽车结构实习的拆装实践教学使学生了解国内外汽车工业的发展状况，了解汽车类型的分类方法，了解国产汽车产品型号的编制规则，掌握汽车总体构造和发动机、底盘、电气、车身各组成部分的基本构造、工作原理及相互联系，及时了解国内外汽车新技术的发展及其结构原理，使学生的理论分析能力、分析解决实际问题的能力得到较为全面的培养和训练，为后续课程的学习奠定良好的基础。因此本课程具有专业学习的基础性地位和作用，要求理论教学必须与实践教学密切结合。课程学习的核心结果是使学生能够对汽车构造有较为专业的认知和知识掌握，使学生对汽车和汽车服务等相关领域的知识能够实现理解、运用和再学习。课程主要的教学方法和理念是通过多媒体理论教学、实践教学、实习教学等相关教学手段的有机结合，提高学生相关理论的学习和掌握能力、提高学生在车辆和汽车服务领域的操作和实践能力、提高学生所学知识的运用和促进相关行业发展的主观能动能力。</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二、课程目标及对毕业要求指标点的支撑</w:t>
      </w:r>
    </w:p>
    <w:tbl>
      <w:tblPr>
        <w:tblStyle w:val="29"/>
        <w:tblW w:w="8437" w:type="dxa"/>
        <w:jc w:val="center"/>
        <w:tblLayout w:type="fixed"/>
        <w:tblCellMar>
          <w:top w:w="0" w:type="dxa"/>
          <w:left w:w="108" w:type="dxa"/>
          <w:bottom w:w="0" w:type="dxa"/>
          <w:right w:w="108" w:type="dxa"/>
        </w:tblCellMar>
      </w:tblPr>
      <w:tblGrid>
        <w:gridCol w:w="702"/>
        <w:gridCol w:w="2483"/>
        <w:gridCol w:w="3404"/>
        <w:gridCol w:w="1848"/>
      </w:tblGrid>
      <w:tr>
        <w:tblPrEx>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c>
          <w:tcPr>
            <w:tcW w:w="34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支撑毕业要求指标点</w:t>
            </w:r>
          </w:p>
        </w:tc>
        <w:tc>
          <w:tcPr>
            <w:tcW w:w="18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毕业要求</w:t>
            </w:r>
          </w:p>
        </w:tc>
      </w:tr>
      <w:tr>
        <w:tblPrEx>
          <w:tblCellMar>
            <w:top w:w="0" w:type="dxa"/>
            <w:left w:w="108" w:type="dxa"/>
            <w:bottom w:w="0" w:type="dxa"/>
            <w:right w:w="108" w:type="dxa"/>
          </w:tblCellMar>
        </w:tblPrEx>
        <w:trPr>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 </w:t>
            </w:r>
            <w:r>
              <w:rPr>
                <w:rFonts w:hint="eastAsia" w:eastAsiaTheme="minorEastAsia"/>
                <w:color w:val="000000" w:themeColor="text1"/>
                <w:sz w:val="18"/>
                <w:szCs w:val="21"/>
                <w14:textFill>
                  <w14:solidFill>
                    <w14:schemeClr w14:val="tx1"/>
                  </w14:solidFill>
                </w14:textFill>
              </w:rPr>
              <w:t>了解汽车服务工程领域的前沿发展现状和趋势，理解并掌握数学、自然科学、工程基础和专业知识，能综合运用相关知识解决汽车服务领域的复杂工程问题。</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1-3. </w:t>
            </w:r>
            <w:r>
              <w:rPr>
                <w:rFonts w:hint="eastAsia" w:eastAsiaTheme="minorEastAsia"/>
                <w:color w:val="000000" w:themeColor="text1"/>
                <w:sz w:val="18"/>
                <w:szCs w:val="21"/>
                <w14:textFill>
                  <w14:solidFill>
                    <w14:schemeClr w14:val="tx1"/>
                  </w14:solidFill>
                </w14:textFill>
              </w:rPr>
              <w:t>掌握汽车服务工程领域所需的机械原理、机械设计、汽车制造工艺、汽车构造、汽车电子、发动机原理、汽车理论、汽车检测与维修、汽车市场营销、汽车保险与理赔等专业基础知识。</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1-4. </w:t>
            </w:r>
            <w:r>
              <w:rPr>
                <w:rFonts w:hint="eastAsia" w:eastAsiaTheme="minorEastAsia"/>
                <w:color w:val="000000" w:themeColor="text1"/>
                <w:sz w:val="18"/>
                <w:szCs w:val="21"/>
                <w14:textFill>
                  <w14:solidFill>
                    <w14:schemeClr w14:val="tx1"/>
                  </w14:solidFill>
                </w14:textFill>
              </w:rPr>
              <w:t>掌握汽车服务工程领域所需的汽车运用、汽车设计、新能源汽车、车联网、汽车评估与鉴定、汽车金融、技术经济学、交通运输法规、交通运输企业管理等专业知识。</w:t>
            </w:r>
          </w:p>
        </w:tc>
        <w:tc>
          <w:tcPr>
            <w:tcW w:w="1848"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 工程知识</w:t>
            </w:r>
          </w:p>
          <w:p>
            <w:pPr>
              <w:spacing w:line="320" w:lineRule="exact"/>
              <w:rPr>
                <w:rFonts w:eastAsiaTheme="minorEastAsia"/>
                <w:color w:val="000000" w:themeColor="text1"/>
                <w:sz w:val="18"/>
                <w:szCs w:val="21"/>
                <w14:textFill>
                  <w14:solidFill>
                    <w14:schemeClr w14:val="tx1"/>
                  </w14:solidFill>
                </w14:textFill>
              </w:rPr>
            </w:pP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tc>
        <w:tc>
          <w:tcPr>
            <w:tcW w:w="2483"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 详细讲授发动机的组成、结构和工作原理，强化汽车动力源方面的专业知识，讲授中涉及的数学、自然科学、工程科学等知识运用的环节，强化学利用所学知识举一反三、解决实际问题的能力。</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2-2</w:t>
            </w:r>
            <w:r>
              <w:rPr>
                <w:rFonts w:hint="eastAsia" w:eastAsiaTheme="minorEastAsia"/>
                <w:color w:val="000000" w:themeColor="text1"/>
                <w:sz w:val="18"/>
                <w:szCs w:val="21"/>
                <w14:textFill>
                  <w14:solidFill>
                    <w14:schemeClr w14:val="tx1"/>
                  </w14:solidFill>
                </w14:textFill>
              </w:rPr>
              <w:t>能够应用数学、自然科学和工程科学的基本原理表达汽车服务领域的复杂工程问题。</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8-2. </w:t>
            </w:r>
            <w:r>
              <w:rPr>
                <w:rFonts w:hint="eastAsia" w:eastAsiaTheme="minorEastAsia"/>
                <w:color w:val="000000" w:themeColor="text1"/>
                <w:sz w:val="18"/>
                <w:szCs w:val="21"/>
                <w14:textFill>
                  <w14:solidFill>
                    <w14:schemeClr w14:val="tx1"/>
                  </w14:solidFill>
                </w14:textFill>
              </w:rPr>
              <w:t>具有良好的身体素质和心理素质，身心健康，能够承担建设祖国、保卫祖国的光荣任务，理解个人对于社会的责任。</w:t>
            </w:r>
          </w:p>
        </w:tc>
        <w:tc>
          <w:tcPr>
            <w:tcW w:w="1848" w:type="dxa"/>
            <w:tcBorders>
              <w:top w:val="single" w:color="auto" w:sz="4" w:space="0"/>
              <w:left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 问题分析</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8. 职业规范</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 详细讲授汽车底盘传动系统部分的组成、结构和工作原理，强化汽车底盘方面的专业知识，使学生认识到传动部件对运输行业车辆发展的重要性，使学生掌握相关标准、知识产权等的查阅方法，对相关问题的分析报告等文件应该有能力鉴别别撰写。</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6-2. </w:t>
            </w:r>
            <w:r>
              <w:rPr>
                <w:rFonts w:hint="eastAsia" w:eastAsiaTheme="minorEastAsia"/>
                <w:color w:val="000000" w:themeColor="text1"/>
                <w:sz w:val="18"/>
                <w:szCs w:val="21"/>
                <w14:textFill>
                  <w14:solidFill>
                    <w14:schemeClr w14:val="tx1"/>
                  </w14:solidFill>
                </w14:textFill>
              </w:rPr>
              <w:t>具有工程实践经历，能正确分析、评价汽车服务领域复杂工程问题的解决方案对于社会、健康、安全、法律以及文化的影响。能正确认识汽车服务工程人员在工程实践中应承担的社会、安全和法律责任。</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10-2. </w:t>
            </w:r>
            <w:r>
              <w:rPr>
                <w:rFonts w:hint="eastAsia" w:eastAsiaTheme="minorEastAsia"/>
                <w:color w:val="000000" w:themeColor="text1"/>
                <w:sz w:val="18"/>
                <w:szCs w:val="21"/>
                <w14:textFill>
                  <w14:solidFill>
                    <w14:schemeClr w14:val="tx1"/>
                  </w14:solidFill>
                </w14:textFill>
              </w:rPr>
              <w:t>掌握技术报告和科技文件的写作方法，能够撰写调研报告、实验报告、实习报告、课程设计(论文)和毕业设计(论文)等技术文件, 表述设计方案和解决方案。</w:t>
            </w: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 工程与社会</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10. 沟通</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 详细讲授汽车底盘行驶系统部分的组成、结构和工作原理，强化汽车底盘方面的专业知识，使学生重视行驶系统与交通运输中法规、安全、经济性等的关系，培养学生通过书本知识解决社会发展大问题的能力。</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3-3. </w:t>
            </w:r>
            <w:r>
              <w:rPr>
                <w:rFonts w:hint="eastAsia" w:eastAsiaTheme="minorEastAsia"/>
                <w:color w:val="000000" w:themeColor="text1"/>
                <w:sz w:val="18"/>
                <w:szCs w:val="21"/>
                <w14:textFill>
                  <w14:solidFill>
                    <w14:schemeClr w14:val="tx1"/>
                  </w14:solidFill>
                </w14:textFill>
              </w:rPr>
              <w:t>能够对汽车营销、金融、保险、运输企业管理方案进行设计和分析。</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7-2. </w:t>
            </w:r>
            <w:r>
              <w:rPr>
                <w:rFonts w:hint="eastAsia" w:eastAsiaTheme="minorEastAsia"/>
                <w:color w:val="000000" w:themeColor="text1"/>
                <w:sz w:val="18"/>
                <w:szCs w:val="21"/>
                <w14:textFill>
                  <w14:solidFill>
                    <w14:schemeClr w14:val="tx1"/>
                  </w14:solidFill>
                </w14:textFill>
              </w:rPr>
              <w:t>在汽车服务工程实践中，针对可能产生的不良影响，能够给出积极的应对方案，并能主动采用改善环境、促进社会可持续发展的先进技术。</w:t>
            </w:r>
          </w:p>
        </w:tc>
        <w:tc>
          <w:tcPr>
            <w:tcW w:w="1848" w:type="dxa"/>
            <w:tcBorders>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 设计/开发解决方案</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7. 环境与可持续发展</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 详细讲授汽车底盘转向系统部分的组成、结构和工作原理，强化汽车底盘方面的专业知识，培养学生通过硬件系统设计有效性的验证方法来了解仿真实验、国内外相同技术发展趋势，使学生专业视野逐渐开放。</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4-1. </w:t>
            </w:r>
            <w:r>
              <w:rPr>
                <w:rFonts w:hint="eastAsia" w:eastAsiaTheme="minorEastAsia"/>
                <w:color w:val="000000" w:themeColor="text1"/>
                <w:sz w:val="18"/>
                <w:szCs w:val="21"/>
                <w14:textFill>
                  <w14:solidFill>
                    <w14:schemeClr w14:val="tx1"/>
                  </w14:solidFill>
                </w14:textFill>
              </w:rPr>
              <w:t>能够基于科学原理和方法，设计汽车整车、系统、关键零部件等的实验检测方案。</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12-2. </w:t>
            </w:r>
            <w:r>
              <w:rPr>
                <w:rFonts w:hint="eastAsia" w:eastAsiaTheme="minorEastAsia"/>
                <w:color w:val="000000" w:themeColor="text1"/>
                <w:sz w:val="18"/>
                <w:szCs w:val="21"/>
                <w14:textFill>
                  <w14:solidFill>
                    <w14:schemeClr w14:val="tx1"/>
                  </w14:solidFill>
                </w14:textFill>
              </w:rPr>
              <w:t>具有终身学习意识，不断获取新知识与新技能。</w:t>
            </w: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 研究</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12. 终身学习</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 详细讲授汽车底盘制动系统部分的组成、结构和工作原理，强化汽车底盘方面的专业知识，培养学生解决专业知识相关领域内的工程问题的能力，培养对知识点关联的其他技术问题进行分析的能力，完成学生自我学习和自我进步能力的获取。</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5-2. </w:t>
            </w:r>
            <w:r>
              <w:rPr>
                <w:rFonts w:hint="eastAsia" w:eastAsiaTheme="minorEastAsia"/>
                <w:color w:val="000000" w:themeColor="text1"/>
                <w:sz w:val="18"/>
                <w:szCs w:val="21"/>
                <w14:textFill>
                  <w14:solidFill>
                    <w14:schemeClr w14:val="tx1"/>
                  </w14:solidFill>
                </w14:textFill>
              </w:rPr>
              <w:t>能够开发、选择与使用恰当的工程应用软件，对汽车服务领域的复杂工程问题进行表达、计算、仿真和优化。</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9-1. </w:t>
            </w:r>
            <w:r>
              <w:rPr>
                <w:rFonts w:hint="eastAsia" w:eastAsiaTheme="minorEastAsia"/>
                <w:color w:val="000000" w:themeColor="text1"/>
                <w:sz w:val="18"/>
                <w:szCs w:val="21"/>
                <w14:textFill>
                  <w14:solidFill>
                    <w14:schemeClr w14:val="tx1"/>
                  </w14:solidFill>
                </w14:textFill>
              </w:rPr>
              <w:t>具有团队协作意识，能与其他学科的成员有效沟通、 合作共事；</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 使用现代工具</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9. 个人和团队</w:t>
            </w:r>
          </w:p>
        </w:tc>
      </w:tr>
    </w:tbl>
    <w:p>
      <w:pPr>
        <w:widowControl/>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三、教学内容及进度安排</w:t>
      </w:r>
    </w:p>
    <w:tbl>
      <w:tblPr>
        <w:tblStyle w:val="29"/>
        <w:tblW w:w="8566" w:type="dxa"/>
        <w:jc w:val="center"/>
        <w:tblLayout w:type="fixed"/>
        <w:tblCellMar>
          <w:top w:w="0" w:type="dxa"/>
          <w:left w:w="108" w:type="dxa"/>
          <w:bottom w:w="0" w:type="dxa"/>
          <w:right w:w="108" w:type="dxa"/>
        </w:tblCellMar>
      </w:tblPr>
      <w:tblGrid>
        <w:gridCol w:w="637"/>
        <w:gridCol w:w="4404"/>
        <w:gridCol w:w="1575"/>
        <w:gridCol w:w="465"/>
        <w:gridCol w:w="1065"/>
        <w:gridCol w:w="420"/>
      </w:tblGrid>
      <w:tr>
        <w:tblPrEx>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44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5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46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课内</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学时</w:t>
            </w:r>
          </w:p>
        </w:tc>
        <w:tc>
          <w:tcPr>
            <w:tcW w:w="106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4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r>
      <w:tr>
        <w:tblPrEx>
          <w:tblCellMar>
            <w:top w:w="0" w:type="dxa"/>
            <w:left w:w="108" w:type="dxa"/>
            <w:bottom w:w="0" w:type="dxa"/>
            <w:right w:w="108" w:type="dxa"/>
          </w:tblCellMar>
        </w:tblPrEx>
        <w:trPr>
          <w:trHeight w:val="289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4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总论</w:t>
            </w:r>
          </w:p>
          <w:p>
            <w:pPr>
              <w:widowControl/>
              <w:snapToGrid w:val="0"/>
              <w:spacing w:line="320" w:lineRule="exact"/>
              <w:rPr>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1.1了解：汽车的一些基本概念（汽车、乘用车、商用车、电动汽车等）。</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1.2了解：汽车的类型。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 理解：轮式汽车驱动情况表示方法。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2国产汽车产品型号编制规则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2.1理解：国产汽车产品型号编制规则</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3汽车总体构造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3.1理解：汽车总体构造的组成部分。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3.2理解：底盘的组成部分。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3.2了解：汽车的总体布置形式轮式。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3.4理解：汽车行驶的基本原理。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1汽车工业的发展概况（一般）：国外汽车工业的发展；我国汽车工业的发展；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2汽车在现代化社会中的作用（一般）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3汽车类型（次重点）：基本概念（汽车、乘用车、商用车、电动汽车等）；汽车的类型；轮式汽车驱动情况表示方法；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4国产汽车产品型号编制规则（次重点）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5汽车总体构造（重点）：汽车总体构造的组成部分；底盘的组成部分；汽车的总体布置形式；汽车行驶的基本原理；</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国外和我国汽车工业的发展情况；了解汽车在现代化社会中的作用；掌握汽车的一些基本概念和类型；掌握轮式汽车驱动情况表示方法；了解国产汽车产品型号编制规则；掌握汽车总体构造的组成部分；掌握底盘的组成部分；掌握汽车行驶的基本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r>
      <w:tr>
        <w:tblPrEx>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6" w:name="_Toc320074202"/>
            <w:r>
              <w:rPr>
                <w:bCs/>
                <w:color w:val="000000" w:themeColor="text1"/>
                <w:sz w:val="18"/>
                <w:szCs w:val="21"/>
                <w14:textFill>
                  <w14:solidFill>
                    <w14:schemeClr w14:val="tx1"/>
                  </w14:solidFill>
                </w14:textFill>
              </w:rPr>
              <w:t>第一章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发动机的工作原理和总体构造</w:t>
            </w:r>
            <w:bookmarkEnd w:id="26"/>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1发动机的分类</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1.1了解：热力发动机的概念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1.2了解：发动机的分类方法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2四冲程发动机的工作原理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2.1了解：四冲程发动机的工作过程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2.2理解：四冲程发动机的工作原理，上、下止点的概念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2.3掌握：活塞行程，气缸工作容积，压缩比的计算</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3二冲程发动机的工作原理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3.1理解：二冲程汽油机、柴油机的工作原理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4发动机的总体构造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4.1了解：四冲程汽油机的总体构造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5内燃机产品名称和型号编制规则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5.1掌握：内燃机产品名称和型号编制规则</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1发动机的分类（重点）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2四冲程发动机的工作原理（重点）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3二冲程发动机的工作原理（次重点）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4发动机的总体构造（重点）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5内燃机产品名称和型号编制规则（重点）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了解发动机的分类；掌握四冲程发动机及二冲程发动机的工作原理；掌握发动机的总体构造；掌握内燃机产品名称和型号编制规则。</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第二章</w:t>
            </w:r>
          </w:p>
          <w:p>
            <w:pPr>
              <w:spacing w:line="320" w:lineRule="exact"/>
              <w:jc w:val="center"/>
              <w:rPr>
                <w:bCs/>
                <w:color w:val="000000" w:themeColor="text1"/>
                <w:sz w:val="18"/>
                <w:szCs w:val="21"/>
                <w14:textFill>
                  <w14:solidFill>
                    <w14:schemeClr w14:val="tx1"/>
                  </w14:solidFill>
                </w14:textFill>
              </w:rPr>
            </w:pPr>
            <w:bookmarkStart w:id="27" w:name="_Toc320074207"/>
            <w:r>
              <w:rPr>
                <w:bCs/>
                <w:color w:val="000000" w:themeColor="text1"/>
                <w:sz w:val="18"/>
                <w:szCs w:val="21"/>
                <w14:textFill>
                  <w14:solidFill>
                    <w14:schemeClr w14:val="tx1"/>
                  </w14:solidFill>
                </w14:textFill>
              </w:rPr>
              <w:t>机体组与曲柄连杆机构</w:t>
            </w:r>
            <w:bookmarkEnd w:id="27"/>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1曲柄连杆机构的功用、运动、受力分析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1.1了解：曲柄连杆机构的功用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1.2理解：曲柄连杆机构的运动、受力分析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2机体组的功用、组成及关键零部件的类型和特殊要求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2.1了解：气缸盖、气缸体、气缸套、气缸垫、油底壳的功用、工作条件、材料和构造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3活塞连杆组的功用、组成及关键零部件的类型和特殊要求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3.1理解：活塞、活塞环、活塞销的功用、工作条件、材料及构造，活塞环的密封、泵油、刮油作用原理，活塞销的联接方式及轴向定位等</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4曲轴飞轮组的功用、组成及关键零部件的类型和特殊要求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4.1了解：曲轴、飞轮的功用、工作条件、材料及构造、曲轴的型式、曲拐的布置和曲轴轴向定位、曲轴扭转减震器等</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5多缸机的发火顺序及工作循环</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5.1熟练掌握：多缸机的发火顺序及工作循环</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2机体组（重点）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3活塞连杆组（重点）</w:t>
            </w:r>
          </w:p>
          <w:p>
            <w:pPr>
              <w:snapToGrid w:val="0"/>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4曲轴飞轮组（次重点）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掌握曲柄连杆机构的功用，掌握机体组、活塞连杆组、曲轴飞轮组的概念、功用、组成及关键零部件的类型和特殊要求；掌握多缸机的发火顺序及工作循环。</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第三章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配气机构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1配气机构的功用、充量系数的概念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1.1了解：配气机构的功用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1.2理解：充量系数的概念</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2气门式配气机构的布置及传动、气门间隙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2.1了解：气门、凸轮轴的布置形式，凸轮轴的传动方式，张紧装置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2.2掌握：气门间隙及其调节方法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3配气定时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3.1熟练掌握：配气定时、配气定时图</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4气门式配气机构的组成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4.1了解：气门组：进（排）气门、气门座、气门弹簧、气门锁夹、气门套管等的功用、工作条件及构造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4.2掌握：气门传动组：推杆、挺柱、摇臂及摇臂轴座的功用、材料及构造，液压挺柱的构造及工作原理，凸轮轴的功用、工作条件、材料和构造，轴向定位、轴向间隙的调整方法，正时齿轮的功用和构造</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4.3掌握：VVT，VTEC等可变气门机构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1气门式配气机构的布置及传动（次重点）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2配气定时（重点）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3配气机构的零件和组件（重点）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掌握配气机构的功用及充量系数的概念，气门式配气机构的布置及传动，气门式配气机构的组成、零件和组件，配气定时和气门间隙。</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8" w:name="_Toc320074217"/>
            <w:r>
              <w:rPr>
                <w:bCs/>
                <w:color w:val="000000" w:themeColor="text1"/>
                <w:sz w:val="18"/>
                <w:szCs w:val="21"/>
                <w14:textFill>
                  <w14:solidFill>
                    <w14:schemeClr w14:val="tx1"/>
                  </w14:solidFill>
                </w14:textFill>
              </w:rPr>
              <w:t>第四章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汽油机供给系统</w:t>
            </w:r>
            <w:bookmarkEnd w:id="28"/>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1汽油机燃料供给系的功用和组成、汽油的理化特性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1.1理解：汽油机燃料供给系的功用和组成、汽油的理化特性</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2可燃混合气浓度对汽油机工作性能的影响；汽油机各种工况对可燃混合气浓度的要求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2.1了解：过量空气系数的概念，理想化油器特性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2.2掌握：可燃混合气浓度对汽油机工作性能的影响；汽油机各种工况对可燃混合气浓度的要求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3汽油供给装置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3.1了解：汽油供给装置的功用、组成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4电子控制汽油喷射系统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4.1掌握：电子控制汽油喷射系统的类型，L型多点汽油喷射系统的组成，主要零部件的功用及工作原理</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4.2掌握：电子控制汽油喷射系统的基本原理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1汽油机供给系统的组成及燃料（了解）</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2可燃混合气成分与汽油机性能的关系（重点）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3汽油供给装置（次重点）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4汽油喷射系统（重点）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了解汽油机燃料供给系统的功用和组成，了解汽油的理化特性，掌握可燃混合气浓度对汽油机工作性能的影响以及汽油机各种工况对可燃混合气浓度的要求，掌握汽油供给装置、电子控制汽油喷射系统。</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第五章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柴油机供给系统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1柴油机燃料供给系的组成及柴油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1.1了解：柴油及其使用特性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1.2理解：柴油机混合气形成特点，柴油机燃料供给系统的功用、组成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2柴油机燃烧室</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2.1了解：直喷式、分隔式燃烧室的构造、优缺点评价</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3柱塞式喷油泵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3.1掌握：柱塞式喷油泵的功用、构造、工作原理和供油量调节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4分配式喷油泵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4.1了解：分配式喷油泵的功用、构造、工作原理和供油量调节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5喷油器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5.1了解：喷油器的功用、型式、构造和工作原理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6供油提前角</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6.1理解：供油提前角的调整和供油提前角自动调节器的构造和工作过程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7柴油机电子控制系统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7.1熟练掌握：柴油机电子控制系统的组成及各关键组件的基本原理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8柴油机燃油供给系统的辅助装置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8.1了解：柴油机燃油供给系统的辅助装置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9发动机的进、排气系统</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9.1了解：进排气歧管的构造和布置，空气滤清器、消声器的功用、构造和作用原理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1柴油及其使用性能（一般）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2柴油机供给系统的组成（重点）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3喷油器（重点）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4柱塞式喷油泵（重点）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5分配式喷油泵（次重点）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6电控柴油机喷射系统（重点）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7柴油机燃油供给系统的辅助装置（次重点）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8发动机的进气系统（次重点）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9发动机的排气系统（次重点）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柴油机燃料供给系的组成及柴油，掌握柴油机燃烧室的分类，了解直喷式、分隔式燃烧室的构造、优缺点评价，掌握柱塞式喷油泵的功用、构造、工作原理和供油量调节，了解分配式喷油泵的功用、构造、工作原理和供油量调节，了解喷油器的功用、型式、构造和工作原理，了解供油提前角的调整和供油提前角自动调节器的构造和工作过程，掌握柴油机电子控制系统，了解柴油机燃油供给系统的辅助装置。</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第六章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发动机有害排放物的控制系统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1汽车发动机的有害排放物</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1.1了解：汽车发动机的有害排放物的分类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1.2理解：汽车发动机常规有害排放物的生成机理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2汽油机的排放控制装置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2.1理解：氧化、还原催化净化转化装置及三元催化装换装置的基本原理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3其他排放物的控制装置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3.1了解：曲轴箱强制通风系统基本原理及组成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4柴油机的排放控制装置</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4.1了解：EGR系统基本原理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1汽车发动机的有害排放物（重点）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2汽油机的排放控制装置（重点）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3其他排放物的控制装置（一般）</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4柴油机的排放控制装置（次重点）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掌握汽车发动机的常规有害排放物的种类及各自生产机理，了解汽油机的排放控制装置的种类和基本原理，了解柴油机的排放控制装置的种类和基本原理。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第七章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发动机冷却系统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1冷却系统的功用及组成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1.1理解：冷却系统的功用、分类及组成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2冷却液</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2.1了解：冷却液的特点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3散热器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3.1了解：散热器的组成和功用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4冷却风扇</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4.1了解：冷却风扇的功用及风扇离合器的原理及功用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5节温器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5.1理解：节温器的结构及工作原理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6水泵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6.1了解：水泵功用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7变速器机油冷却器</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7.1了解：变速器机油冷却器结构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1冷却系统的功用及组成（重点）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2冷却液（一般）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3散热器（一般）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4冷却风扇（一般）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5节温器（重点）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6水泵（一般）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7变速器机油冷却器（一般）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掌握冷却系统的功用及组成，了解冷却液、散热器、冷却风扇、节温器、水泵、变速器机油冷却器的功用。</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9" w:name="_Toc320074237"/>
            <w:r>
              <w:rPr>
                <w:bCs/>
                <w:color w:val="000000" w:themeColor="text1"/>
                <w:sz w:val="18"/>
                <w:szCs w:val="21"/>
                <w14:textFill>
                  <w14:solidFill>
                    <w14:schemeClr w14:val="tx1"/>
                  </w14:solidFill>
                </w14:textFill>
              </w:rPr>
              <w:t>第八章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发动机润滑系统</w:t>
            </w:r>
            <w:bookmarkEnd w:id="29"/>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1润滑系统的功用及组成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1.1理解：润滑系统的功用及组成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2润滑剂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2.1理解：润滑油功用、润滑油使用特性、润滑油分类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3机油泵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3.1了解：机油泵的功用及基本原理及分类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4机油滤清器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4.1了解：机油滤清器分类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5机油冷却器的功用及结构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5.1了解：机油冷却器结构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1润滑系统的功用及组成（重点）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2润滑剂（重点）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3机油泵（一般）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4机油滤清器（一般）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5机油冷却器的功用及结构（一般）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掌握润滑系统的功用及组成、润滑剂的功用、使用特性及分类，了解机油泵、机油滤清器、机油冷却器的功用及结构。</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第九章</w:t>
            </w:r>
          </w:p>
          <w:p>
            <w:pPr>
              <w:spacing w:line="320" w:lineRule="exact"/>
              <w:jc w:val="center"/>
              <w:rPr>
                <w:bCs/>
                <w:color w:val="000000" w:themeColor="text1"/>
                <w:sz w:val="18"/>
                <w:szCs w:val="21"/>
                <w14:textFill>
                  <w14:solidFill>
                    <w14:schemeClr w14:val="tx1"/>
                  </w14:solidFill>
                </w14:textFill>
              </w:rPr>
            </w:pPr>
            <w:bookmarkStart w:id="30" w:name="_Toc320074242"/>
            <w:r>
              <w:rPr>
                <w:bCs/>
                <w:color w:val="000000" w:themeColor="text1"/>
                <w:sz w:val="18"/>
                <w:szCs w:val="21"/>
                <w14:textFill>
                  <w14:solidFill>
                    <w14:schemeClr w14:val="tx1"/>
                  </w14:solidFill>
                </w14:textFill>
              </w:rPr>
              <w:t>发动机点火系统</w:t>
            </w:r>
            <w:bookmarkEnd w:id="30"/>
            <w:r>
              <w:rPr>
                <w:bCs/>
                <w:color w:val="000000" w:themeColor="text1"/>
                <w:sz w:val="18"/>
                <w:szCs w:val="21"/>
                <w14:textFill>
                  <w14:solidFill>
                    <w14:schemeClr w14:val="tx1"/>
                  </w14:solidFill>
                </w14:textFill>
              </w:rPr>
              <w:t>（含蓄电池发电机调节器）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1点火系统的功用和类型及基本要求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1.1理解：点火系统的功用和类型及基本要求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2传统点火系统组成与工作原理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2.1掌握：传统点火系统组成与工作原理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3点火时刻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3.1理解：最佳点火提前角及调节装置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4传统点火系统主要元器件的结构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4.1了解：点火线圈、分电器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4.2掌握：点火提前角调节装置、火花塞的类型、结构和原理，火花塞间隙</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5电子点火系统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5.1熟练掌握：电子点火系统的结构</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6微机控制点火系统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6.1掌握：微机控制点火系统</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7汽车电源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7.1熟练掌握：汽车发电机的组成、结构与工作原理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2传统点火系统组成与工作原理（重点）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3点火时刻（难点）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4传统点火系统主要元器件的结构（重点）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5电子点火系统（难点）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6微机控制点火系统（重点）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7汽车电源（重点）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点火系统的功用和类型及基本要求、传统点火系统的组成与工作原理、点火时刻、火花塞功用、结构火花塞间隙及其调整，掌握电子点火系统、微机控制点火系统，汽车发电机、蓄电池的组成和结构、工作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第十章</w:t>
            </w:r>
          </w:p>
          <w:p>
            <w:pPr>
              <w:spacing w:line="320" w:lineRule="exact"/>
              <w:jc w:val="center"/>
              <w:rPr>
                <w:bCs/>
                <w:color w:val="000000" w:themeColor="text1"/>
                <w:sz w:val="18"/>
                <w:szCs w:val="21"/>
                <w14:textFill>
                  <w14:solidFill>
                    <w14:schemeClr w14:val="tx1"/>
                  </w14:solidFill>
                </w14:textFill>
              </w:rPr>
            </w:pPr>
            <w:bookmarkStart w:id="31" w:name="_Toc320074247"/>
            <w:r>
              <w:rPr>
                <w:bCs/>
                <w:color w:val="000000" w:themeColor="text1"/>
                <w:sz w:val="18"/>
                <w:szCs w:val="21"/>
                <w14:textFill>
                  <w14:solidFill>
                    <w14:schemeClr w14:val="tx1"/>
                  </w14:solidFill>
                </w14:textFill>
              </w:rPr>
              <w:t>发动机起动系统</w:t>
            </w:r>
            <w:bookmarkEnd w:id="31"/>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1起动系统的功用及方式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1.1理解：起动系统的功用、起动方式、起动预热的方式</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2起动机</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2.1掌握：起动机的结构、原理、起动机超速保护装置的类型和结构</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3减速起动机及永磁起动机</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3.1了解：减速起动机及永磁起动机的结构和优点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2起动机（重点）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3减速起动机及永磁起动机（一般）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掌握起动系统的功用及组成、起动方式，掌握起动机，了解减速起动机、永磁起动机的结构原理。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32" w:name="_Toc320074252"/>
            <w:r>
              <w:rPr>
                <w:bCs/>
                <w:color w:val="000000" w:themeColor="text1"/>
                <w:sz w:val="18"/>
                <w:szCs w:val="21"/>
                <w14:textFill>
                  <w14:solidFill>
                    <w14:schemeClr w14:val="tx1"/>
                  </w14:solidFill>
                </w14:textFill>
              </w:rPr>
              <w:t>第十一章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汽车传动系统概述</w:t>
            </w:r>
            <w:bookmarkEnd w:id="32"/>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1汽车机械传动系的一般组成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1.1了解：汽车机械传动系的一般组成。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1.2理解：汽车传动系的功能。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2汽车机械传动系各组成部分的功能。</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2.1掌握：汽车机械传动系各组成部分的功能。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3汽车传动系统的布置方案</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3.1了解：发动机中置后轮驱动（MR）、发动机后置后轮驱动（RR）布置方案的特点。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3.2理解：发动机前置后轮驱动（FR）、发动机前置前轮驱动（FF）、全轮驱动（nWD）布置方案的特点。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4汽车传动系统的类型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4.1了解：汽车传动系统的类型。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4.2了解：汽车机械式和液力式传动系统的特点。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1汽车传动系的组成和功能（重点）；汽车传动系的一般组成，汽车传动系的功能。</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2汽车传动系统的布置方案（次重点）；发动机前置后轮驱动（FR）、发动机前置前轮驱动（FF）、发动机中置后轮驱动（MR）、发动机后置后轮驱动（RR）、全轮驱动（nWD）。</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3汽车传动系统的类型；汽车机械式、液力式、静液式和电力式传动系统。</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掌握汽车传动系的组成和功能；掌握汽车传动系统的布置方案，了解各种布置方案的特点；了解汽车传动系统的类型，掌握汽车机械式、液力式传动系的组成。</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33" w:name="_Toc320074257"/>
            <w:r>
              <w:rPr>
                <w:bCs/>
                <w:color w:val="000000" w:themeColor="text1"/>
                <w:sz w:val="18"/>
                <w:szCs w:val="21"/>
                <w14:textFill>
                  <w14:solidFill>
                    <w14:schemeClr w14:val="tx1"/>
                  </w14:solidFill>
                </w14:textFill>
              </w:rPr>
              <w:t xml:space="preserve">第十二章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离合器</w:t>
            </w:r>
            <w:bookmarkEnd w:id="33"/>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1离合器的功用、类型及对摩擦离合器的基本性能要求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理解：离合器的功用。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了解：对摩擦离合器的基本性能要求。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了解：摩擦离合器的类型。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2简单摩擦离合器的工作原理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理解：简单摩擦离合器的工作原理。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3膜片弹簧离合器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理解：膜片弹簧离合器的构造。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掌握：膜片弹簧离合器的工作原理。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掌握：膜片弹簧离合器的结构特点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了解：推式膜片弹簧离合器及拉式膜片弹簧离合器的特点。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4周布弹簧离合器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了解：单盘周布弹簧离合器的构造。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了解：双盘周布弹簧离合器的构造。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5离合器压盘的传力方式、踏板自由行程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了解：离合器压盘的常见传力方式。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理解：离合器踏板自由行程概念。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掌握：离合器踏板自由行程的调整。</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6从动盘和扭转减振器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了解：从动盘的结构和组成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理解：带扭转减振器从动盘的构造。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掌握：带扭转减振器从动盘的工作原理。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7离合器操纵机构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了解：机械式操纵机构构造。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了解：液压式操纵机构构造。</w:t>
            </w:r>
          </w:p>
          <w:p>
            <w:pPr>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了解：踏板助力装置工作原理。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34" w:name="_Toc320074260"/>
            <w:r>
              <w:rPr>
                <w:bCs/>
                <w:color w:val="000000" w:themeColor="text1"/>
                <w:sz w:val="18"/>
                <w:szCs w:val="21"/>
                <w14:textFill>
                  <w14:solidFill>
                    <w14:schemeClr w14:val="tx1"/>
                  </w14:solidFill>
                </w14:textFill>
              </w:rPr>
              <w:t>第一节概述</w:t>
            </w:r>
            <w:bookmarkEnd w:id="3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1离合器的基本功用（次重点）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2简单摩擦离合器的结构及工作原理（重点）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3简单摩擦离合器的工作原理；对摩擦离合器的基本性能要求</w:t>
            </w:r>
          </w:p>
          <w:p>
            <w:pPr>
              <w:keepNext/>
              <w:keepLines/>
              <w:snapToGrid w:val="0"/>
              <w:spacing w:line="320" w:lineRule="exact"/>
              <w:outlineLvl w:val="3"/>
              <w:rPr>
                <w:bCs/>
                <w:color w:val="000000" w:themeColor="text1"/>
                <w:sz w:val="18"/>
                <w:szCs w:val="21"/>
                <w14:textFill>
                  <w14:solidFill>
                    <w14:schemeClr w14:val="tx1"/>
                  </w14:solidFill>
                </w14:textFill>
              </w:rPr>
            </w:pPr>
            <w:bookmarkStart w:id="35" w:name="_Toc320074261"/>
            <w:r>
              <w:rPr>
                <w:bCs/>
                <w:color w:val="000000" w:themeColor="text1"/>
                <w:sz w:val="18"/>
                <w:szCs w:val="21"/>
                <w14:textFill>
                  <w14:solidFill>
                    <w14:schemeClr w14:val="tx1"/>
                  </w14:solidFill>
                </w14:textFill>
              </w:rPr>
              <w:t>第二节　摩擦离合器</w:t>
            </w:r>
            <w:bookmarkEnd w:id="3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1周布弹簧离合器（重点）；摩擦离合器的类型；周布弹簧离合器的构造及工作原理；离合器踏板自由行程；双盘周布弹簧离合器的构造；离合器压盘的传力方式；</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2中央弹簧离合器（一般）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3周布斜置弹簧离合器（一般）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4膜片弹簧离合器的构造和工作原理（重点）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4.1膜片弹簧离合器的结构特点（重点）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4.2膜片弹簧的弹性特性（次重点）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4.3膜片弹簧离合器的结构形式（次重点）；推式膜片弹簧离合器；拉式膜片弹簧离合器；推式和拉式膜片弹簧离合器相比的优缺点；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5从动盘和扭转减振器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5.1从动盘的结构和组成（一般）</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5.2扭转减振器的构造和工作原理（次重点）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5.3双质量飞轮扭转减震器（一般）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6离合器的通风散热（一般）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36" w:name="_Toc320074262"/>
            <w:r>
              <w:rPr>
                <w:bCs/>
                <w:color w:val="000000" w:themeColor="text1"/>
                <w:sz w:val="18"/>
                <w:szCs w:val="21"/>
                <w14:textFill>
                  <w14:solidFill>
                    <w14:schemeClr w14:val="tx1"/>
                  </w14:solidFill>
                </w14:textFill>
              </w:rPr>
              <w:t>第三节　离合器操纵机构</w:t>
            </w:r>
            <w:bookmarkEnd w:id="36"/>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1人力式操纵机构（次重点）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1.1机械式操纵机构；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1.2液压式操纵机构；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1.3踏板助力装置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2气压助力式离合器操纵机构（一般）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离合器的功用、基本性能要求和类型；掌握简单摩擦离合器的工作原理；掌握膜片弹簧离合器的构造和工作原理；掌握膜片弹簧离合器的优缺点；了解周布弹簧离合器、中央弹簧离合器的构造和工作原理；掌握离合器压盘的传力方式和踏板自由行程的调整；了解从动盘的结构和组成；掌握带扭转减振器从动盘的构造和工作原理；了解离合器操纵机构的类型。</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14</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37" w:name="_Toc320074265"/>
            <w:r>
              <w:rPr>
                <w:bCs/>
                <w:color w:val="000000" w:themeColor="text1"/>
                <w:sz w:val="18"/>
                <w:szCs w:val="21"/>
                <w14:textFill>
                  <w14:solidFill>
                    <w14:schemeClr w14:val="tx1"/>
                  </w14:solidFill>
                </w14:textFill>
              </w:rPr>
              <w:t xml:space="preserve">第十三章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变速器与分动器</w:t>
            </w:r>
            <w:bookmarkEnd w:id="37"/>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1变速器的功用、组成和类型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理解：变速器的功用。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理解：变速器的组成。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2普通齿轮式变速器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理解：两轴式变速器的构造与工作原理。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理解：两轴式变速器的结构特点。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熟练掌握：两轴式变速器传动机构分析。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理解：三轴式变速器的构造与工作原理。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理解：三轴式变速器的结构特点。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熟练掌握：三轴式变速器传动机构分析。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理解：有级式变速器常见的换档方式。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了解：防止自动跳档的措施。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3无同步器时变速器的换档过程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了解：无同步器时变速器的换档过程。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4同步器构造及工作原理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了解：同步器功用与类型。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熟练掌握：锁环式惯性同步器构造与工作原理。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理解：锁销式惯性同步器构造与工作原理。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了解：自行增力式同步器构造与工作原理。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5变速器操纵机构</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了解：变速器操纵机构功用与类型。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了解：选档换档机构。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掌握：操纵机构的安全装置。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6分动器的功用与工作要求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了解：分动器的功用。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理解：分动器的工作要求。</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38" w:name="_Toc320074268"/>
            <w:r>
              <w:rPr>
                <w:bCs/>
                <w:color w:val="000000" w:themeColor="text1"/>
                <w:sz w:val="18"/>
                <w:szCs w:val="21"/>
                <w14:textFill>
                  <w14:solidFill>
                    <w14:schemeClr w14:val="tx1"/>
                  </w14:solidFill>
                </w14:textFill>
              </w:rPr>
              <w:t>前言</w:t>
            </w:r>
            <w:bookmarkEnd w:id="38"/>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1变速器的功用和组成（重点）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2变速器的类型（重点）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39" w:name="_Toc320074269"/>
            <w:r>
              <w:rPr>
                <w:bCs/>
                <w:color w:val="000000" w:themeColor="text1"/>
                <w:sz w:val="18"/>
                <w:szCs w:val="21"/>
                <w14:textFill>
                  <w14:solidFill>
                    <w14:schemeClr w14:val="tx1"/>
                  </w14:solidFill>
                </w14:textFill>
              </w:rPr>
              <w:t>第一节　变速器的变速传动机构</w:t>
            </w:r>
            <w:bookmarkEnd w:id="39"/>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普通齿轮式变速器（重点）两轴式变速器的构造与工作原理；两轴式变速器的结构特点与传动机构分析；三轴式变速器的构造与工作原理；三轴式变速器的结构特点与传动机构分析；有级式变速器常见的换档方式，防止自动跳档的措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2组合式变速传动机构（一般）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40" w:name="_Toc320074270"/>
            <w:r>
              <w:rPr>
                <w:bCs/>
                <w:color w:val="000000" w:themeColor="text1"/>
                <w:sz w:val="18"/>
                <w:szCs w:val="21"/>
                <w14:textFill>
                  <w14:solidFill>
                    <w14:schemeClr w14:val="tx1"/>
                  </w14:solidFill>
                </w14:textFill>
              </w:rPr>
              <w:t>第二节　同步器</w:t>
            </w:r>
            <w:bookmarkEnd w:id="40"/>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1无同步器时变速器的换档过程（一般）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2同步器构造及工作原理（重点）同步器功用与类型；常压式同步器构造与工作原理；锁环式惯性同步器构造与工作原理（重点）；锁销式惯性同步器构造与工作原理；自行增力式同步器构造与工作原理；</w:t>
            </w:r>
          </w:p>
          <w:p>
            <w:pPr>
              <w:keepNext/>
              <w:keepLines/>
              <w:snapToGrid w:val="0"/>
              <w:spacing w:line="320" w:lineRule="exact"/>
              <w:outlineLvl w:val="3"/>
              <w:rPr>
                <w:bCs/>
                <w:color w:val="000000" w:themeColor="text1"/>
                <w:sz w:val="18"/>
                <w:szCs w:val="21"/>
                <w14:textFill>
                  <w14:solidFill>
                    <w14:schemeClr w14:val="tx1"/>
                  </w14:solidFill>
                </w14:textFill>
              </w:rPr>
            </w:pPr>
            <w:bookmarkStart w:id="41" w:name="_Toc320074271"/>
            <w:r>
              <w:rPr>
                <w:bCs/>
                <w:color w:val="000000" w:themeColor="text1"/>
                <w:sz w:val="18"/>
                <w:szCs w:val="21"/>
                <w14:textFill>
                  <w14:solidFill>
                    <w14:schemeClr w14:val="tx1"/>
                  </w14:solidFill>
                </w14:textFill>
              </w:rPr>
              <w:t>第三节　变速器操纵机构</w:t>
            </w:r>
            <w:bookmarkEnd w:id="41"/>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1直接操纵机构（重点）变速器操纵机构功用与类型；选档换档机构；操纵机构的安全装置（重点）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2远距离操纵机构（一般）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42" w:name="_Toc320074272"/>
            <w:r>
              <w:rPr>
                <w:bCs/>
                <w:color w:val="000000" w:themeColor="text1"/>
                <w:sz w:val="18"/>
                <w:szCs w:val="21"/>
                <w14:textFill>
                  <w14:solidFill>
                    <w14:schemeClr w14:val="tx1"/>
                  </w14:solidFill>
                </w14:textFill>
              </w:rPr>
              <w:t>第五节　分动器</w:t>
            </w:r>
            <w:bookmarkEnd w:id="42"/>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1分动器的功用（次重点）；分动器的构造（一般）；分动器的工作要求（重点）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的功用、类型及组成；掌握普通变速器（两轴式，平面三轴式）的构造与工作原理；能进行普通变速器（两轴式，平面三轴式）的传动机构分析，能分析各档传动路线，会计算各档传动比；了解组合式变速传动机构的特点；了解有级式变速器常见的换档方式；了解防止自动跳档的措施；了解无同步器换档过程，掌握惯式锁环同步器构造及工作原理；了解惯性式锁销同步器结构及工作原理。了解变速器操纵机构功用与类型；了解变速器的换档机构构造，掌握操纵机构的安全装置的功用和基本结构；了解分动器的功用，类型；掌握分动器的工作要求。</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第十四章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液力机械传动和机械式无级变速器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1液力耦合器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了解：液力耦合器的结构和工作原理。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了解：在汽车传动系统中采用液力耦合器的优缺点。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2液力变矩器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了解：液力变矩器的组成。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理解：液力变矩器的工作原理。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理解：液力变矩器特性。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了解：几种典型的液力变矩器的结构特点。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3行星齿轮变速器的工作原理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了解：单排行星齿轮机构的特性方程式。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理解：单排行星齿轮机构的工作原理。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4液力机械变速器的几种结构形式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了解：液力机械自动变速器的常见结构形式。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5液力机械传动的液压自动操纵系统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了解：液力机械传动的液压自动操纵方式。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了解：液力机械传动的液压自动操纵系统的组成。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6机械式无级自动变速器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了解：金属带式无级变速器（VDT-CVT）的主要部件。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理解：金属带式无级变速器（VDT-CVT）组成和工作原理。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7双离合自动变速器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了解：双离合自动变速器的主要部件。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理解：双离合自动变速器组成和工作原理。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第一节　液力机械传动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1液力耦合器（次重点）液力耦合器的结构和工作原理。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2液力变矩器（重点）液力变矩器的工作原理（重点）：液力变矩器的组成；液力变矩器的工作原理；液力变矩器特性；</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3几种典型的液力变矩器（次重点）三元件综合式液力变矩器的组成、构造及工作原理；四元件综合式液力变矩器的组成、构造及工作原理；带锁止离合器的液力变矩器组成及工作原理。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液力机械变速器（次重点）行星齿轮变速器的工作原理（重点）：单排行星齿轮机构的特性方程式；单排行星齿轮机构的工作原理；液力变矩器与行星齿轮变速器组成的液力机械变速器（次重点）液力变矩器与固定轴式齿轮变速器组成的液力机械变速器（一般）；带锁止离合器的液力变矩器、换挡离合器和全同步变速器组成的液力机械变速器（一般）；双流液力机械传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5液力机械传动的液压自动操纵系统（一般）：液力机械传动的液压自动操纵方式；液力机械传动的液压自动操纵系统的组成及各部件功用；</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第二节　机械式无级自动变速器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1机械式无级自动变速器的工作原理（重点）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2金属带式无级变速器（VDT-CVT）组成和工作原理；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3CVT的关键部件（重点）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4典型应用实例（一般）</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第三节　双离合自动变速器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1双离合自动变速器的工作原理（重点）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2典型应用实例（一般）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耦合器的结构和工作原理；掌握液力变矩器的组成、工作原理和特性；了解单排行星齿轮机构的特性方程式；掌握单排行星齿轮机构的工作原理；了解典型液力机械变速器的结构形式；了解液力机械传动的液压自动操纵系统的结构形式与组成；掌握金属带式无级变速器组成和工作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16</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43" w:name="_Toc320074275"/>
            <w:r>
              <w:rPr>
                <w:bCs/>
                <w:color w:val="000000" w:themeColor="text1"/>
                <w:sz w:val="18"/>
                <w:szCs w:val="21"/>
                <w14:textFill>
                  <w14:solidFill>
                    <w14:schemeClr w14:val="tx1"/>
                  </w14:solidFill>
                </w14:textFill>
              </w:rPr>
              <w:t xml:space="preserve">第十五章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万向传动装置</w:t>
            </w:r>
            <w:bookmarkEnd w:id="43"/>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1万向传动装置概述</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了解：万向传动装置的组成和功用。</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理解：万向传动装置在汽车上的应用场合。</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2不等速万向节</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了解：万向节的概念与类型。</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掌握：单十字轴式向节的运动特性。</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掌握：双十字轴式万向节传动的等速条件。</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3准等速万向节、等速万向节和挠性万向节</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了解：准等速万向节的概念、类型及结构特点。</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掌握：等速万向节的工作原理。</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理解：球笼式万向节的类型及构造。</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了解：挠性万向节的概念。</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4传动轴和中间支承</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了解：传动轴的组成及结构。</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了解：传动轴的中间支承的功用。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44" w:name="_Toc320074278"/>
            <w:r>
              <w:rPr>
                <w:bCs/>
                <w:color w:val="000000" w:themeColor="text1"/>
                <w:sz w:val="18"/>
                <w:szCs w:val="21"/>
                <w14:textFill>
                  <w14:solidFill>
                    <w14:schemeClr w14:val="tx1"/>
                  </w14:solidFill>
                </w14:textFill>
              </w:rPr>
              <w:t>第一节　概述</w:t>
            </w:r>
            <w:bookmarkEnd w:id="4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1万向传动装置的组成和功用（次重点）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2万向传动装置在汽车上的应用场合（次重点）</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45" w:name="_Toc320074279"/>
            <w:r>
              <w:rPr>
                <w:bCs/>
                <w:color w:val="000000" w:themeColor="text1"/>
                <w:sz w:val="18"/>
                <w:szCs w:val="21"/>
                <w14:textFill>
                  <w14:solidFill>
                    <w14:schemeClr w14:val="tx1"/>
                  </w14:solidFill>
                </w14:textFill>
              </w:rPr>
              <w:t>第二节　万向节</w:t>
            </w:r>
            <w:bookmarkEnd w:id="4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1不等速万向节（重点）万向节概念与类型；十字轴式向节的结构；单十字轴式向节的运动特性；双十字轴式向节的运动特性。</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2准等速万向节（一般）双联式万向节的结构特点；三销轴式万向节的结构特点；球面滚轮式万向节的结构特点。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3等速万向节（重点）等速万向节的工作原理；球叉式万向节的构造及工作原理；球笼式万向节的类型、构造及工作原理；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4挠性万向节（一般）</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46" w:name="_Toc320074280"/>
            <w:r>
              <w:rPr>
                <w:bCs/>
                <w:color w:val="000000" w:themeColor="text1"/>
                <w:sz w:val="18"/>
                <w:szCs w:val="21"/>
                <w14:textFill>
                  <w14:solidFill>
                    <w14:schemeClr w14:val="tx1"/>
                  </w14:solidFill>
                </w14:textFill>
              </w:rPr>
              <w:t>第三节　传动轴和中间支承</w:t>
            </w:r>
            <w:bookmarkEnd w:id="46"/>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1传动轴的组成及结构（次重点）；传动轴的中间支承（一般）</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传动装置的组成和功用；了解万向节概念与类型；掌握十字轴式刚性万向节传动的不等速特性；掌握十字轴式万向节传动的等速条件（两万向节）；掌握等速万向节构造与工作原理；了解球笼式万向节的类型及构造；了解传动轴及中间支承的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17</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47" w:name="_Toc320074283"/>
            <w:r>
              <w:rPr>
                <w:bCs/>
                <w:color w:val="000000" w:themeColor="text1"/>
                <w:sz w:val="18"/>
                <w:szCs w:val="21"/>
                <w14:textFill>
                  <w14:solidFill>
                    <w14:schemeClr w14:val="tx1"/>
                  </w14:solidFill>
                </w14:textFill>
              </w:rPr>
              <w:t xml:space="preserve">第十六章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驱动桥</w:t>
            </w:r>
            <w:bookmarkEnd w:id="47"/>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1驱动桥的组成、功用及结构类型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理解：驱动桥的组成、驱动桥的功用、结构类型。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了解：非断开式驱动桥与断开式驱动桥结构特点。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2主减速器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了解：主减速器的功用与结构型式。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了解：主减速器常用的齿轮型式。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理解：单级主减速器的构造与原理。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理解：准双曲面锥齿轮的螺旋方向与轴线偏移。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掌握：主减速器的调整。</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了解：双级主减速器的特点。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理解：双级主减速器的构造及调整。</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3轮边减速器、双速主减速器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了解：轮边减速概念、构造。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了解：双速主减速器的结构特点。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4齿轮式差速器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了解：差速器的概念。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理解：普通齿轮差速器的功用、分类及组成。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熟练掌握：差速器的构造与差速原理。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5限滑差速器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了解：高摩擦自锁式差速器类型。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理解：托森差速器的扭矩分配原理。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了解：粘性联轴器的驼峰现象。</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6变速驱动桥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了解：变速驱动桥的概念、类型与布置形式。</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7半轴与桥壳</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了解：半轴的功用与类型。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掌握：半浮式和全浮式半轴的构造与特点。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了解：整体式桥壳及分段式驱动桥壳结构特点。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8" w:name="_Toc320074286"/>
            <w:r>
              <w:rPr>
                <w:bCs/>
                <w:color w:val="000000" w:themeColor="text1"/>
                <w:sz w:val="18"/>
                <w:szCs w:val="21"/>
                <w14:textFill>
                  <w14:solidFill>
                    <w14:schemeClr w14:val="tx1"/>
                  </w14:solidFill>
                </w14:textFill>
              </w:rPr>
              <w:t>前言</w:t>
            </w:r>
            <w:bookmarkEnd w:id="48"/>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驱动桥的组成、驱动桥的功用、结构类型。（重点）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9" w:name="_Toc320074287"/>
            <w:r>
              <w:rPr>
                <w:bCs/>
                <w:color w:val="000000" w:themeColor="text1"/>
                <w:sz w:val="18"/>
                <w:szCs w:val="21"/>
                <w14:textFill>
                  <w14:solidFill>
                    <w14:schemeClr w14:val="tx1"/>
                  </w14:solidFill>
                </w14:textFill>
              </w:rPr>
              <w:t>第一节 主减速器</w:t>
            </w:r>
            <w:bookmarkEnd w:id="49"/>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1单级主减速器（重点）主减速器的功用；结构型式；常用的齿轮型式；准双曲面锥齿轮的螺旋方向与轴线偏移；主减速器的调整。</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2双级主减速器（次重点）双级主减速器的特点；双级主减速器的构造及调整。</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3轮边减速（一般）概念；轮边减速构造。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4双速主减速器（一般）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5贯通式主减速器（一般）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50" w:name="_Toc320074288"/>
            <w:r>
              <w:rPr>
                <w:bCs/>
                <w:color w:val="000000" w:themeColor="text1"/>
                <w:sz w:val="18"/>
                <w:szCs w:val="21"/>
                <w14:textFill>
                  <w14:solidFill>
                    <w14:schemeClr w14:val="tx1"/>
                  </w14:solidFill>
                </w14:textFill>
              </w:rPr>
              <w:t>第二节 普通圆锥齿轮差速器</w:t>
            </w:r>
            <w:bookmarkEnd w:id="50"/>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1齿轮式差速器（重点）差速器的概念、功用、分类及组成；差速器的构造与差速原理；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2强制锁止式差速器（一般）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3高摩擦自锁式差速器（一般）摩擦片式自锁差速器的构造及原理；滑块凸轮式差速器构造；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4牙嵌式自由轮差速器（一般）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5托森差速器（一般）托森差速器的结构和工作原理；托森差速器的扭矩分配原理；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6粘性联轴差速器（一般）粘性联轴器的结构及工作原理；粘性联轴器的驼峰现象；</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7变速驱动桥（次重点）变速驱动桥的概念、类型与布置形式</w:t>
            </w:r>
          </w:p>
          <w:p>
            <w:pPr>
              <w:keepNext/>
              <w:keepLines/>
              <w:snapToGrid w:val="0"/>
              <w:spacing w:line="320" w:lineRule="exact"/>
              <w:outlineLvl w:val="3"/>
              <w:rPr>
                <w:bCs/>
                <w:color w:val="000000" w:themeColor="text1"/>
                <w:sz w:val="18"/>
                <w:szCs w:val="21"/>
                <w14:textFill>
                  <w14:solidFill>
                    <w14:schemeClr w14:val="tx1"/>
                  </w14:solidFill>
                </w14:textFill>
              </w:rPr>
            </w:pPr>
            <w:bookmarkStart w:id="51" w:name="_Toc320074289"/>
            <w:r>
              <w:rPr>
                <w:bCs/>
                <w:color w:val="000000" w:themeColor="text1"/>
                <w:sz w:val="18"/>
                <w:szCs w:val="21"/>
                <w14:textFill>
                  <w14:solidFill>
                    <w14:schemeClr w14:val="tx1"/>
                  </w14:solidFill>
                </w14:textFill>
              </w:rPr>
              <w:t>第三节 半轴与桥壳</w:t>
            </w:r>
            <w:bookmarkEnd w:id="51"/>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1半轴（重点）半轴的功用与类型；半浮式全浮式半轴的构造与特点。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2桥壳（次重点）整体式桥壳结构特点；分段式驱动桥壳结构特点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驱动桥的组成、功用及结构类型；了解主减速器的功用与结构型式及常用的齿轮型式；掌握单级主减速器的构造与原理；掌握准双曲面锥齿轮的螺旋方向与轴线偏移；掌握主减速器的调整方法；了解双级主减速器的特点；了解轮边减速器的构造；了解普通齿轮差速器的功用、分类及组成；掌握差速器的构造与差速原理；了解限滑差速器的类型；了解变速驱动桥的类型与布置形式；掌握半轴的类型、构造和特点；了解整体式桥壳及分段式驱动桥壳的结构特点。</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52" w:name="_Toc320074292"/>
            <w:r>
              <w:rPr>
                <w:bCs/>
                <w:color w:val="000000" w:themeColor="text1"/>
                <w:sz w:val="18"/>
                <w:szCs w:val="21"/>
                <w14:textFill>
                  <w14:solidFill>
                    <w14:schemeClr w14:val="tx1"/>
                  </w14:solidFill>
                </w14:textFill>
              </w:rPr>
              <w:t>第十七章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汽车行驶系概述</w:t>
            </w:r>
            <w:bookmarkEnd w:id="52"/>
            <w:r>
              <w:rPr>
                <w:bCs/>
                <w:color w:val="000000" w:themeColor="text1"/>
                <w:sz w:val="18"/>
                <w:szCs w:val="21"/>
                <w14:textFill>
                  <w14:solidFill>
                    <w14:schemeClr w14:val="tx1"/>
                  </w14:solidFill>
                </w14:textFill>
              </w:rPr>
              <w:t>与车架</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1汽车行驶系统的功用和组成和类型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2轮式汽车行驶系统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了解：轮式汽车行驶系统的组成。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理解：轮式汽车行驶系统的工作原理。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3边梁式车架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了解：车架的功用与类型。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了解：边梁式车架的类型及结构特点。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4中梁式车架、综合式车架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了解：中梁式车架、综合式车架结构特点。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5承载式车身</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了解：承载式车身的概念。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理解：承载式车身结构特点。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1汽车行驶系统的功用和组成（重点）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2轮式汽车行驶系统（次重点）轮式汽车行驶系统构造与工作原理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3半履带式汽车行驶系统（一般）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4车轮—全履带式汽车（一般）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5车架的功用与类型；边梁式车架的类型及结构特点。（次重点）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6中梁式车架结构特点。（一般）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7综合式车架结构特点。（一般）承载式车身的概念、结构特点。（重点）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了解汽车行驶系统的功用、组成和类型。掌握轮式汽车行驶系统的工作原理。了解车架的功用与类型；了解边梁式车架的类型及结构特点；了解边中梁式车、综合式车架的结构特点；理解承载式车身结构特点。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19</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53" w:name="_Toc320074305"/>
            <w:r>
              <w:rPr>
                <w:bCs/>
                <w:color w:val="000000" w:themeColor="text1"/>
                <w:sz w:val="18"/>
                <w:szCs w:val="21"/>
                <w14:textFill>
                  <w14:solidFill>
                    <w14:schemeClr w14:val="tx1"/>
                  </w14:solidFill>
                </w14:textFill>
              </w:rPr>
              <w:t xml:space="preserve">第十八章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车桥和车轮</w:t>
            </w:r>
            <w:bookmarkEnd w:id="53"/>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1车桥的功用、类型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了解：车桥的特点、功用及类型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2转向驱动桥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了解：转向驱动桥的构造及结构特点；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3转向轮定位参数</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理解：转向轮定位的功用；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熟练掌握：车轮定位参数的内容及功用；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了解：转向桥的功用、组成和类型；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5车轮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了解：车轮与轮胎的功用；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理解：车轮的功用、组成和类型；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了解：轮辋的类型；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6轮胎</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了解：轮胎的作用、类型和结构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理解：普通斜交胎和子午线胎的结构特点；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掌握：子午线胎的优缺点；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掌握：轮胎规格标记方法；</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4" w:name="_Toc320074308"/>
            <w:r>
              <w:rPr>
                <w:bCs/>
                <w:color w:val="000000" w:themeColor="text1"/>
                <w:sz w:val="18"/>
                <w:szCs w:val="21"/>
                <w14:textFill>
                  <w14:solidFill>
                    <w14:schemeClr w14:val="tx1"/>
                  </w14:solidFill>
                </w14:textFill>
              </w:rPr>
              <w:t>第一节　车桥</w:t>
            </w:r>
            <w:bookmarkEnd w:id="5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1车桥的功用、类型（次重点）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2转向桥（一般）转向桥的构造及结构特点；转向轮定位参数（重点）；转向轮定位的功用；车轮定位参数的内容及其功用；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3转向驱动桥（一般）转向驱动桥的构造及结构特点；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5" w:name="_Toc320074309"/>
            <w:r>
              <w:rPr>
                <w:bCs/>
                <w:color w:val="000000" w:themeColor="text1"/>
                <w:sz w:val="18"/>
                <w:szCs w:val="21"/>
                <w14:textFill>
                  <w14:solidFill>
                    <w14:schemeClr w14:val="tx1"/>
                  </w14:solidFill>
                </w14:textFill>
              </w:rPr>
              <w:t>第二节　车轮与轮胎</w:t>
            </w:r>
            <w:bookmarkEnd w:id="5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1车轮（次重点）车轮与轮胎的功用；车轮的功用、组成和类型；轮辋的类型；国产轮辋规格的表示方法；</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2轮胎（重点）轮胎的作用；轮胎的类型和结构；普通斜交胎和子午线胎的结构特点；子午线胎的优缺点；轮胎规格标记方法；</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桥的功用、类型；了解转向驱动桥的构造及结构特点；掌握车轮定位参数的内容及功用；了解转向桥的功用、组成和类型；了解车轮与轮胎的功用；了解车轮的功用、组成和类型；了解轮辋的类型；掌握轮胎的作用、类型和结构；掌握普通斜交胎和子午线胎的结构特点；掌握子午线胎的优缺点；掌握轮胎规格标记方法。</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56" w:name="_Toc320074312"/>
            <w:r>
              <w:rPr>
                <w:bCs/>
                <w:color w:val="000000" w:themeColor="text1"/>
                <w:sz w:val="18"/>
                <w:szCs w:val="21"/>
                <w14:textFill>
                  <w14:solidFill>
                    <w14:schemeClr w14:val="tx1"/>
                  </w14:solidFill>
                </w14:textFill>
              </w:rPr>
              <w:t xml:space="preserve">第十九章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悬架</w:t>
            </w:r>
            <w:bookmarkEnd w:id="56"/>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1悬架概述</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了解：悬架的功用、组成和类型。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了解：悬架系统的自然振动频率。</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理解：非独立悬架的特点；独立悬架的特点。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2弹性元件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理解：钢板弹簧、螺旋弹簧和扭杆弹簧的结构特点。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了解：气体弹簧和橡胶弹簧的结构特点。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3双向作用筒式减振器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了解：液力减振器的作用原理及安装要求。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理解：减振器的性能要求。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掌握：双向作用筒式减振器的构造与工作原理。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4新型减振器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了解：充气式减振器和阻力可调式减振器构造。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5非独立悬架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理解：纵置板簧式非独立悬架和螺旋弹簧非独立悬架的结构特点与应用。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了解：空气弹簧非独立悬架和油气弹簧非独立悬架的结构特点与应用。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6独立悬架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理解：独立悬架的优点和类型。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理解：横臂式独立悬架、纵臂式独立悬架、车轮沿主销移动的悬架和单斜臂式独立悬架的类型、结构特点及应用。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理解：横向稳定器的功用。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7主动悬架与半主动悬架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理解：全主动悬架和半主动悬架的类型、组成及结构特点。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7" w:name="_Toc320074315"/>
            <w:r>
              <w:rPr>
                <w:bCs/>
                <w:color w:val="000000" w:themeColor="text1"/>
                <w:sz w:val="18"/>
                <w:szCs w:val="21"/>
                <w14:textFill>
                  <w14:solidFill>
                    <w14:schemeClr w14:val="tx1"/>
                  </w14:solidFill>
                </w14:textFill>
              </w:rPr>
              <w:t>第一节　概述</w:t>
            </w:r>
            <w:bookmarkEnd w:id="57"/>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1悬架的功用和组成（重点）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2悬架系统的自然振动频率（一般）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3汽车悬架的类型（次重点）非独立悬架的特点；独立悬架的特点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8" w:name="_Toc320074316"/>
            <w:r>
              <w:rPr>
                <w:bCs/>
                <w:color w:val="000000" w:themeColor="text1"/>
                <w:sz w:val="18"/>
                <w:szCs w:val="21"/>
                <w14:textFill>
                  <w14:solidFill>
                    <w14:schemeClr w14:val="tx1"/>
                  </w14:solidFill>
                </w14:textFill>
              </w:rPr>
              <w:t>第二节　减振器</w:t>
            </w:r>
            <w:bookmarkEnd w:id="58"/>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1双向作用筒式减振器（重点）液力减振器的作用原理及安装要求；减振器的性能要求；双向作用筒式减振器的构造与工作原理；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2新型减振器（一般）充气式减振器；阻力可调式减振器</w:t>
            </w:r>
          </w:p>
          <w:p>
            <w:pPr>
              <w:keepNext/>
              <w:keepLines/>
              <w:snapToGrid w:val="0"/>
              <w:spacing w:line="320" w:lineRule="exact"/>
              <w:outlineLvl w:val="3"/>
              <w:rPr>
                <w:bCs/>
                <w:color w:val="000000" w:themeColor="text1"/>
                <w:sz w:val="18"/>
                <w:szCs w:val="21"/>
                <w14:textFill>
                  <w14:solidFill>
                    <w14:schemeClr w14:val="tx1"/>
                  </w14:solidFill>
                </w14:textFill>
              </w:rPr>
            </w:pPr>
            <w:bookmarkStart w:id="59" w:name="_Toc320074317"/>
            <w:r>
              <w:rPr>
                <w:bCs/>
                <w:color w:val="000000" w:themeColor="text1"/>
                <w:sz w:val="18"/>
                <w:szCs w:val="21"/>
                <w14:textFill>
                  <w14:solidFill>
                    <w14:schemeClr w14:val="tx1"/>
                  </w14:solidFill>
                </w14:textFill>
              </w:rPr>
              <w:t>第三节　弹性元件</w:t>
            </w:r>
            <w:bookmarkEnd w:id="59"/>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悬架主要弹性元件（钢板弹簧、螺旋弹簧、扭杆弹簧、气体弹簧和橡胶弹簧）的结构特点（次重点）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0" w:name="_Toc320074318"/>
            <w:r>
              <w:rPr>
                <w:bCs/>
                <w:color w:val="000000" w:themeColor="text1"/>
                <w:sz w:val="18"/>
                <w:szCs w:val="21"/>
                <w14:textFill>
                  <w14:solidFill>
                    <w14:schemeClr w14:val="tx1"/>
                  </w14:solidFill>
                </w14:textFill>
              </w:rPr>
              <w:t>第四节　非独立悬架</w:t>
            </w:r>
            <w:bookmarkEnd w:id="60"/>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纵置钢板弹簧非独立悬架、螺旋弹簧非独立悬架、空气弹簧非独立悬架和油气弹簧非独立悬架的结构特点与应用（次重点）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1" w:name="_Toc320074319"/>
            <w:r>
              <w:rPr>
                <w:bCs/>
                <w:color w:val="000000" w:themeColor="text1"/>
                <w:sz w:val="18"/>
                <w:szCs w:val="21"/>
                <w14:textFill>
                  <w14:solidFill>
                    <w14:schemeClr w14:val="tx1"/>
                  </w14:solidFill>
                </w14:textFill>
              </w:rPr>
              <w:t>第五节　独立悬架</w:t>
            </w:r>
            <w:bookmarkEnd w:id="61"/>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1独立悬架的优点和独立悬架的类型（重点）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2横臂式独立悬架（一般）单横臂式独立悬架、双横臂式独立悬架的结构特点及应用。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3纵臂式独立悬架（一般）单纵臂式独立悬架、双纵臂式独立悬架的结构特点及应用。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4车轮沿主销移动的悬架（一般）烛式悬架和麦弗逊式悬架的结构特点及应用。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5单斜臂式独立悬架（一般）单斜臂式独立悬架的结构特点及应用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6横向稳定器（一般）横向稳定器的功用</w:t>
            </w:r>
          </w:p>
          <w:p>
            <w:pPr>
              <w:keepNext/>
              <w:keepLines/>
              <w:snapToGrid w:val="0"/>
              <w:spacing w:line="320" w:lineRule="exact"/>
              <w:outlineLvl w:val="3"/>
              <w:rPr>
                <w:bCs/>
                <w:color w:val="000000" w:themeColor="text1"/>
                <w:sz w:val="18"/>
                <w:szCs w:val="21"/>
                <w14:textFill>
                  <w14:solidFill>
                    <w14:schemeClr w14:val="tx1"/>
                  </w14:solidFill>
                </w14:textFill>
              </w:rPr>
            </w:pPr>
            <w:bookmarkStart w:id="62" w:name="_Toc320074320"/>
            <w:r>
              <w:rPr>
                <w:bCs/>
                <w:color w:val="000000" w:themeColor="text1"/>
                <w:sz w:val="18"/>
                <w:szCs w:val="21"/>
                <w14:textFill>
                  <w14:solidFill>
                    <w14:schemeClr w14:val="tx1"/>
                  </w14:solidFill>
                </w14:textFill>
              </w:rPr>
              <w:t>第六节　多轴汽车的平衡悬架</w:t>
            </w:r>
            <w:bookmarkEnd w:id="62"/>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多轴汽车的平衡悬架的功用与类型（一般）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63" w:name="_Toc320074321"/>
            <w:r>
              <w:rPr>
                <w:bCs/>
                <w:color w:val="000000" w:themeColor="text1"/>
                <w:sz w:val="18"/>
                <w:szCs w:val="21"/>
                <w14:textFill>
                  <w14:solidFill>
                    <w14:schemeClr w14:val="tx1"/>
                  </w14:solidFill>
                </w14:textFill>
              </w:rPr>
              <w:t>第七节　主动悬架与半主动悬架</w:t>
            </w:r>
            <w:bookmarkEnd w:id="63"/>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全主动悬架和半主动悬架的类型、组成及结构特点（次重点）</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悬架的功用、组成和类型；了解悬架系统的自然振动频率；了解非独立悬架的特点；独立悬架的特点；掌握钢板弹簧、螺旋弹簧和扭杆弹簧的结构特点；了解气体弹簧和橡胶弹簧的结构特点；了解液力减振器的作用原理及安装要求；掌握减振器的性能要求；掌握双向作用筒式减振器的构造与工作原理；了解充气式减振器和阻力可调式减振器构造；掌握纵置板簧式非独立悬架和螺旋弹簧非独立悬架的结构特点与应用；了解空气弹簧非独立悬架和油气弹簧非独立悬架的结构特点与应用；掌握独立悬架的优点和类型；了解横臂式独立悬架、纵臂式独立悬架、车轮沿主销移动的悬架和单斜臂式独立悬架的类型、结构特点及应用；掌握横向稳定器的功用；了解全主动悬架和半主动悬架的类型、组成及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64" w:name="_Toc320074324"/>
            <w:r>
              <w:rPr>
                <w:bCs/>
                <w:color w:val="000000" w:themeColor="text1"/>
                <w:sz w:val="18"/>
                <w:szCs w:val="21"/>
                <w14:textFill>
                  <w14:solidFill>
                    <w14:schemeClr w14:val="tx1"/>
                  </w14:solidFill>
                </w14:textFill>
              </w:rPr>
              <w:t xml:space="preserve">第二十章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汽车转向</w:t>
            </w:r>
            <w:bookmarkEnd w:id="64"/>
            <w:r>
              <w:rPr>
                <w:bCs/>
                <w:color w:val="000000" w:themeColor="text1"/>
                <w:sz w:val="18"/>
                <w:szCs w:val="21"/>
                <w14:textFill>
                  <w14:solidFill>
                    <w14:schemeClr w14:val="tx1"/>
                  </w14:solidFill>
                </w14:textFill>
              </w:rPr>
              <w:t>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1汽车转向系统的功用、类型和组成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理解：汽车转向系统的功用和类型；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理解：机械转向系统的组成和构造；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了解：动力转向系统的组成和构造；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2两侧转向轮偏转角之间的理想关系式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理解：双轴汽车转向时两侧转向轮偏转角的理想关系；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了解：多轴汽车转向时两侧转向轮偏转角的理想关系；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3转向系统角传动比、转向盘的自由行程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了解：转向系统传动比的概念和要求；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理解：转向盘的自由行程的概念和要求；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了解：转向操纵机构的组成和布置；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理解：转向柱管及其吸能装置类型和工作原理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5转向器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理解：转向器的传动效率的概念；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理解：齿轮齿条式转向器的构造和工作原理；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掌握：齿轮齿条式转向器的结构特点；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理解：循环球式转向器的构造和工作原理；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掌握：循环球式转向器的结构特点；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了解：蜗杆曲柄指销式转向器的结构特点；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6转向传动机构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了解：转向传动机构的功用与类型；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理解：与非独立悬架配用的转向传动机构的组成与布置；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理解：与独立悬架配用的转向传动机构的组成与布置；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掌握：与独立悬架配用的转向传动机构的特点；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7转向加力装置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理解：转向加力装置的功用、组成和类型；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理解：液压转向加力装置的类型和组成；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了解：整体式动力转向器的类型、组成和工作原理；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了解：转向油罐的功用；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了解：转向液压的功用和类型；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理解：电动助力转向系统的功用与组成；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理解：电动助力转向系统的优点；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5" w:name="_Toc320074327"/>
            <w:r>
              <w:rPr>
                <w:bCs/>
                <w:color w:val="000000" w:themeColor="text1"/>
                <w:sz w:val="18"/>
                <w:szCs w:val="21"/>
                <w14:textFill>
                  <w14:solidFill>
                    <w14:schemeClr w14:val="tx1"/>
                  </w14:solidFill>
                </w14:textFill>
              </w:rPr>
              <w:t>第一节概述</w:t>
            </w:r>
            <w:bookmarkEnd w:id="6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1汽车转向系统的类型和组成（重点）汽车转向系统的功用和类型；机械转向系统的组成和构造；动力转向系统的组成和构造；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2两侧转向轮偏转角之间的理想关系式（次重点）双轴汽车转向时两侧转向轮偏转角的理想关系；多轴汽车转向时两侧转向轮偏转角的理想关系；</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3转向系统角传动比（次重点）转向系统传动比的概念和要求；</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第二节 </w:t>
            </w:r>
            <w:bookmarkStart w:id="66" w:name="_Toc320074328"/>
            <w:r>
              <w:rPr>
                <w:bCs/>
                <w:color w:val="000000" w:themeColor="text1"/>
                <w:sz w:val="18"/>
                <w:szCs w:val="21"/>
                <w14:textFill>
                  <w14:solidFill>
                    <w14:schemeClr w14:val="tx1"/>
                  </w14:solidFill>
                </w14:textFill>
              </w:rPr>
              <w:t>转向器及转向操纵机构</w:t>
            </w:r>
            <w:bookmarkEnd w:id="66"/>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1转向器的传动效率及转向盘的自由行程（重点）；转向器的传动效率的概念；转向盘的自由行程的概念和要求；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齿轮齿条式转向器（次重点）齿轮齿条式转向器的构造和工作原理；齿轮齿条式转向器的结构特点；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循环球式转向器（次重点）循环球式转向器的构造和工作原理；循环球式转向器的结构特点；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蜗杆曲柄指销式转向器（一般）蜗杆曲柄指销式转向器的结构特点；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3转向操纵机构</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转向操纵机构的组成和布置（次重点）转向操纵机构的部件及安全装置（重点）转向柱管及其吸能装置类型和工作原理</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第三节 </w:t>
            </w:r>
            <w:bookmarkStart w:id="67" w:name="_Toc320074329"/>
            <w:r>
              <w:rPr>
                <w:bCs/>
                <w:color w:val="000000" w:themeColor="text1"/>
                <w:sz w:val="18"/>
                <w:szCs w:val="21"/>
                <w14:textFill>
                  <w14:solidFill>
                    <w14:schemeClr w14:val="tx1"/>
                  </w14:solidFill>
                </w14:textFill>
              </w:rPr>
              <w:t>转向传动机构</w:t>
            </w:r>
            <w:bookmarkEnd w:id="6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1与非独立悬架配用的转向传动机构（次重点）转向传动机构的功用与类型；与非独立悬架配用的转向传动机构组成与布置；</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2与独立悬架配用的转向传动机构（重点）与独立悬架配用的转向传动机构的组成与布置；与独立悬架配用的转向传动机构的特点；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8" w:name="_Toc320074330"/>
            <w:r>
              <w:rPr>
                <w:bCs/>
                <w:color w:val="000000" w:themeColor="text1"/>
                <w:sz w:val="18"/>
                <w:szCs w:val="21"/>
                <w14:textFill>
                  <w14:solidFill>
                    <w14:schemeClr w14:val="tx1"/>
                  </w14:solidFill>
                </w14:textFill>
              </w:rPr>
              <w:t>第四节 转向加力装置</w:t>
            </w:r>
            <w:bookmarkEnd w:id="68"/>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1转向加力装置概述（一般）转向加力装置的功用、组成和类型；液压转向加力装置的类型和组成；液压转向加力装置的转向控制阀类型和工作原理；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2整体式动力转向器（一般）整体式动力转向器的类型和组成；整体式动力转向器的工作原理；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3半整体式动力转向器（一般）半整体式动力转向器的工作原理；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4转向加力器（一般）转向加力器的组成和作用；</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第五节 </w:t>
            </w:r>
            <w:bookmarkStart w:id="69" w:name="_Toc320074331"/>
            <w:r>
              <w:rPr>
                <w:bCs/>
                <w:color w:val="000000" w:themeColor="text1"/>
                <w:sz w:val="18"/>
                <w:szCs w:val="21"/>
                <w14:textFill>
                  <w14:solidFill>
                    <w14:schemeClr w14:val="tx1"/>
                  </w14:solidFill>
                </w14:textFill>
              </w:rPr>
              <w:t>转向油罐与转向液压泵</w:t>
            </w:r>
            <w:bookmarkEnd w:id="69"/>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1转向油罐（一般）转向油罐的功用；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2转向液压泵（一般）转向液压泵的功用和类型；</w:t>
            </w:r>
          </w:p>
          <w:p>
            <w:pPr>
              <w:keepNext/>
              <w:keepLines/>
              <w:snapToGrid w:val="0"/>
              <w:spacing w:line="320" w:lineRule="exact"/>
              <w:outlineLvl w:val="3"/>
              <w:rPr>
                <w:bCs/>
                <w:color w:val="000000" w:themeColor="text1"/>
                <w:sz w:val="18"/>
                <w:szCs w:val="21"/>
                <w14:textFill>
                  <w14:solidFill>
                    <w14:schemeClr w14:val="tx1"/>
                  </w14:solidFill>
                </w14:textFill>
              </w:rPr>
            </w:pPr>
            <w:bookmarkStart w:id="70" w:name="_Toc320074332"/>
            <w:r>
              <w:rPr>
                <w:bCs/>
                <w:color w:val="000000" w:themeColor="text1"/>
                <w:sz w:val="18"/>
                <w:szCs w:val="21"/>
                <w14:textFill>
                  <w14:solidFill>
                    <w14:schemeClr w14:val="tx1"/>
                  </w14:solidFill>
                </w14:textFill>
              </w:rPr>
              <w:t>第六节 电动助力转向系统</w:t>
            </w:r>
            <w:bookmarkEnd w:id="70"/>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1电动助力转向系统概述（次重点）电动助力转向系统的功用与组成；电动助力转向系统的优点；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2EPAS系统的类型（一般）EPAS系统的类型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3EPAS系统的关键部件（一般）EPAS系统的关键部件及其功用；</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转向系统的功用和类型；掌握机械转向系统的组成和构造；了解动力转向系统的组成和构造；掌握双轴汽车转向时两侧转向轮偏转角的理想关系；了解转向系统传动比的概念和要求；掌握转向盘的自由行程的概念和要求；了解转向操纵机构的组成和布置；掌握转向柱管及其吸能装置类型和工作原理；掌握转向器的传动效率的概念；掌握齿轮齿条式转向器的构造、工作原理和结构特点；掌握循环球式转向器的构造和工作原理和结构特点；了解蜗杆曲柄指销式转向器的结构特点；了解转向传动机构的功用与类型；掌握与非独立悬架配用的转向传动机构的组成与布置；掌握与独立悬架配用的转向传动机构的组成、布置和特点；掌握转向加力装置的功用、组成和类型；掌握液压转向加力装置的类型和组成；了解整体式动力转向器的类型、组成和工作原理；了解转向油罐、转向油泵的功用和类型；掌握电动助力转向系统的功用与组成；掌握电动助力转向系统的优点；了解EPAS系统的类型。</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w:t>
            </w:r>
          </w:p>
        </w:tc>
        <w:tc>
          <w:tcPr>
            <w:tcW w:w="4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71" w:name="_Toc320074335"/>
            <w:r>
              <w:rPr>
                <w:bCs/>
                <w:color w:val="000000" w:themeColor="text1"/>
                <w:sz w:val="18"/>
                <w:szCs w:val="21"/>
                <w14:textFill>
                  <w14:solidFill>
                    <w14:schemeClr w14:val="tx1"/>
                  </w14:solidFill>
                </w14:textFill>
              </w:rPr>
              <w:t xml:space="preserve">第二十一章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汽车制动系统</w:t>
            </w:r>
            <w:bookmarkEnd w:id="71"/>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1制动系统概述</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掌握：汽车制动系统的工作原理。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理解：汽车制动系统的组成。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了解：汽车制动系统的类型。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2鼓式制动器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理解：制动器的功用与类型。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理解：鼓式制动器的工作原理与类型。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掌握：领从蹄式制动器、双领蹄式和双向双领蹄式制动器、单向和双向自增力式制动器的构造和工作原理；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理解：制动器间隙的调整装置的类型和调整方法。</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3盘式制动器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理解：盘式制动器的工作原理与类型。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理解：定钳盘式和浮钳盘式制动器的构造与工作原理。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掌握：盘式制动器的特点。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4人力制动系统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了解：人力制动系统的功用与类型。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理解：机械驻车制动系统的组成和构造。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理解：人力液压制动系统的组成和工作原理。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掌握：串联双腔制动主缸构造及工作原理。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了解：制动轮缸的结构特点。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5伺服制动系统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了解：伺服制动系统的组成和类型。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理解：真空助力式伺服制动系统的组成和构造。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理解：真空助力器的构和工作原理。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了解：增压式助力式伺服制动系统的类型、组成和构造。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6动力制动系统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理解：动力制动系统的类型与组成。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了解：气压制动回路的类型与组成。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掌握：制动阀的类型与功用（随动作用的概念）。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理解：制动阀的构造与工作原理。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了解：供能装置、控制装置的组成和功用。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7制动力调节装置</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理解：前后轮同步滑移的条件和理想的前后轮促动管路压力分配特性。</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了解：限压阀与比例阀的功用。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了解：感载阀、惯性阀的功用与类型。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理解：制动防抱死系统的组成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掌握：制动防抱死系统的工作原理；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72" w:name="_Toc320074338"/>
            <w:r>
              <w:rPr>
                <w:bCs/>
                <w:color w:val="000000" w:themeColor="text1"/>
                <w:sz w:val="18"/>
                <w:szCs w:val="21"/>
                <w14:textFill>
                  <w14:solidFill>
                    <w14:schemeClr w14:val="tx1"/>
                  </w14:solidFill>
                </w14:textFill>
              </w:rPr>
              <w:t>第一节 概述（重点）</w:t>
            </w:r>
            <w:bookmarkEnd w:id="72"/>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汽车制动系统的工作原理；汽车制动系统的组成；汽车制动系统的类型；</w:t>
            </w:r>
          </w:p>
          <w:p>
            <w:pPr>
              <w:keepNext/>
              <w:keepLines/>
              <w:snapToGrid w:val="0"/>
              <w:spacing w:line="320" w:lineRule="exact"/>
              <w:outlineLvl w:val="3"/>
              <w:rPr>
                <w:bCs/>
                <w:color w:val="000000" w:themeColor="text1"/>
                <w:sz w:val="18"/>
                <w:szCs w:val="21"/>
                <w14:textFill>
                  <w14:solidFill>
                    <w14:schemeClr w14:val="tx1"/>
                  </w14:solidFill>
                </w14:textFill>
              </w:rPr>
            </w:pPr>
            <w:bookmarkStart w:id="73" w:name="_Toc320074339"/>
            <w:r>
              <w:rPr>
                <w:bCs/>
                <w:color w:val="000000" w:themeColor="text1"/>
                <w:sz w:val="18"/>
                <w:szCs w:val="21"/>
                <w14:textFill>
                  <w14:solidFill>
                    <w14:schemeClr w14:val="tx1"/>
                  </w14:solidFill>
                </w14:textFill>
              </w:rPr>
              <w:t>第二节 制动器</w:t>
            </w:r>
            <w:bookmarkEnd w:id="73"/>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鼓式制动器（次重点）制动器的功用与类型；鼓式制动器的工作原理与类型；轮缸式制动器的类型；领从蹄式制动器、双领蹄式制动器、双向双领蹄式制动器、单向和双向自增力式制动器的构造和工作原理；制动器间隙的调整装置类型和调整方法；其它鼓式制动器（凸轮式、楔式）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2盘式制动器（重点）盘式制动器的工作原理与类型；钳盘式制动器的类型；定钳盘式和浮钳盘式制动器的构造与工作原理；全盘式制动器的结构特点；盘式制动器的特点；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74" w:name="_Toc320074340"/>
            <w:r>
              <w:rPr>
                <w:bCs/>
                <w:color w:val="000000" w:themeColor="text1"/>
                <w:sz w:val="18"/>
                <w:szCs w:val="21"/>
                <w14:textFill>
                  <w14:solidFill>
                    <w14:schemeClr w14:val="tx1"/>
                  </w14:solidFill>
                </w14:textFill>
              </w:rPr>
              <w:t>第三节 人力制动系统</w:t>
            </w:r>
            <w:bookmarkEnd w:id="74"/>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1机械制动系统（次重点）人力制动系统的功用与类型；机械驻车制动系统的组成和构造；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2人力液压制动系统（重点）人力液压制动系统的组成和工作原理；串联双腔制动主缸构造及工作原理；制动轮缸的结构特点；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75" w:name="_Toc320074341"/>
            <w:r>
              <w:rPr>
                <w:color w:val="000000" w:themeColor="text1"/>
                <w:sz w:val="18"/>
                <w:szCs w:val="21"/>
                <w14:textFill>
                  <w14:solidFill>
                    <w14:schemeClr w14:val="tx1"/>
                  </w14:solidFill>
                </w14:textFill>
              </w:rPr>
              <w:t>第四</w:t>
            </w:r>
            <w:r>
              <w:rPr>
                <w:bCs/>
                <w:color w:val="000000" w:themeColor="text1"/>
                <w:sz w:val="18"/>
                <w:szCs w:val="21"/>
                <w14:textFill>
                  <w14:solidFill>
                    <w14:schemeClr w14:val="tx1"/>
                  </w14:solidFill>
                </w14:textFill>
              </w:rPr>
              <w:t>节 伺服制动系统</w:t>
            </w:r>
            <w:bookmarkEnd w:id="7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1助力式伺服制动系统（次重点）伺服制动系统的组成和类型；真空助力式伺服制动系统的组成和构造；真空助力器的构和工作原理；气压助力式伺服制动系统的组成；</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2增压式助力式伺服制动系统（一般）增压式助力式伺服制动系统的类型、组成和构造；</w:t>
            </w:r>
          </w:p>
          <w:p>
            <w:pPr>
              <w:keepNext/>
              <w:keepLines/>
              <w:snapToGrid w:val="0"/>
              <w:spacing w:line="320" w:lineRule="exact"/>
              <w:outlineLvl w:val="3"/>
              <w:rPr>
                <w:bCs/>
                <w:color w:val="000000" w:themeColor="text1"/>
                <w:sz w:val="18"/>
                <w:szCs w:val="21"/>
                <w14:textFill>
                  <w14:solidFill>
                    <w14:schemeClr w14:val="tx1"/>
                  </w14:solidFill>
                </w14:textFill>
              </w:rPr>
            </w:pPr>
            <w:bookmarkStart w:id="76" w:name="_Toc320074342"/>
            <w:r>
              <w:rPr>
                <w:color w:val="000000" w:themeColor="text1"/>
                <w:sz w:val="18"/>
                <w:szCs w:val="21"/>
                <w14:textFill>
                  <w14:solidFill>
                    <w14:schemeClr w14:val="tx1"/>
                  </w14:solidFill>
                </w14:textFill>
              </w:rPr>
              <w:t>第五</w:t>
            </w:r>
            <w:r>
              <w:rPr>
                <w:bCs/>
                <w:color w:val="000000" w:themeColor="text1"/>
                <w:sz w:val="18"/>
                <w:szCs w:val="21"/>
                <w14:textFill>
                  <w14:solidFill>
                    <w14:schemeClr w14:val="tx1"/>
                  </w14:solidFill>
                </w14:textFill>
              </w:rPr>
              <w:t>节 动力制动系统</w:t>
            </w:r>
            <w:bookmarkEnd w:id="76"/>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气压制动系统（一般）动力制动系统的类型与组成；气压制动回路的类型与组成；供能装置的组成和功用；控制装置的组成和功用；制动阀的类型与功用（随动作用的概念）；制动阀的构造与工作原理；制动气室的功用与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2气顶液制动系与全液压动力制动系统（一般）气顶液制动系的组成与功用；全液压动力制动系统的组成与功用；</w:t>
            </w:r>
          </w:p>
          <w:p>
            <w:pPr>
              <w:keepNext/>
              <w:keepLines/>
              <w:snapToGrid w:val="0"/>
              <w:spacing w:line="320" w:lineRule="exact"/>
              <w:outlineLvl w:val="3"/>
              <w:rPr>
                <w:bCs/>
                <w:color w:val="000000" w:themeColor="text1"/>
                <w:sz w:val="18"/>
                <w:szCs w:val="21"/>
                <w14:textFill>
                  <w14:solidFill>
                    <w14:schemeClr w14:val="tx1"/>
                  </w14:solidFill>
                </w14:textFill>
              </w:rPr>
            </w:pPr>
            <w:bookmarkStart w:id="77" w:name="_Toc320074343"/>
            <w:r>
              <w:rPr>
                <w:bCs/>
                <w:color w:val="000000" w:themeColor="text1"/>
                <w:sz w:val="18"/>
                <w:szCs w:val="21"/>
                <w14:textFill>
                  <w14:solidFill>
                    <w14:schemeClr w14:val="tx1"/>
                  </w14:solidFill>
                </w14:textFill>
              </w:rPr>
              <w:t>第六节 制动力调节装置</w:t>
            </w:r>
            <w:bookmarkEnd w:id="77"/>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1前后轮同步滑移的条件；理想的前后轮促动管路压力分配特性；（一般）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2限压阀与比例阀（一般）限压阀与比例阀的功用；限压阀与比例阀的结构及其在汽车上的应用；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3感载阀（一般）感载阀的功用与类型；感载阀的结构及其在汽车上的应用；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4惯性阀（一般）惯性阀的功用与类型；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5防抱死制动装置（次重点）滑动率对附着系数的影响；制动防抱死系统的组成及工作原理；制动防抱死系统（ABS）部件的结构及功用；</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制动系统的工作原理；掌握汽车制动系统的组成及类型；了解制动器的功用与类型；了解鼓式制动器的工作原理与类型；掌握轮缸式制动器（领从蹄式制动器、双领蹄式制动器、双向双领蹄式制动器、单向和双向自增力式制动器）的构造和工作原理；掌握制动器间隙的调整装置类型和调整方法；了解其它鼓式制动器（凸轮式、楔式）结构特点；掌握盘式制动器的工作原理与类型；了解钳盘式制动器的类型；掌握定钳盘式和浮钳盘式制动器的构造与工作原理；了解全盘式制动器的结构特点；掌握盘式制动器的特点；了解人力制动系统的功用与类型；了解机械驻车制动系统的组成和构造；掌握人力液压制动系统的组成和工作原理；掌握串联双腔制动主缸构造及工作原理；了解制动轮缸的结构特点；了解伺服制动系统的组成和类型；掌握真空助力式伺服制动系统的组成和构造；掌握真空助力器的构和工作原理；了解气压助力式伺服制动系统的组成；了解增压式助力式伺服制动系统的类型、组成和构造；了解动力制动系统的类型与组成；了解气压制动回路的类型与组成；了解供能装置的组成和功用；掌握控制装置的组成和功用；掌握制动阀的类型与功用（随动作用的概念）；掌握制动阀的构造与工作原理；了解制动气室的功用与构造；了解气顶液制动系和全液压动力制动系统的组成与功用；掌握前后轮同步滑移的条件和理想的前后轮促动管路压力分配特性；了解滑动率对附着系数的影响；掌握制动防抱死系统的组成及工作原理；了解制动防抱死系统（ABS）部件的结构及功用。</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r>
    </w:tbl>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四</w:t>
      </w:r>
      <w:r>
        <w:rPr>
          <w:rFonts w:eastAsiaTheme="minorEastAsia"/>
          <w:b/>
          <w:bCs/>
          <w:color w:val="000000" w:themeColor="text1"/>
          <w:kern w:val="0"/>
          <w:szCs w:val="21"/>
          <w14:textFill>
            <w14:solidFill>
              <w14:schemeClr w14:val="tx1"/>
            </w14:solidFill>
          </w14:textFill>
        </w:rPr>
        <w:t>、</w:t>
      </w:r>
      <w:r>
        <w:rPr>
          <w:rFonts w:hint="eastAsia" w:eastAsiaTheme="minorEastAsia"/>
          <w:b/>
          <w:bCs/>
          <w:color w:val="000000" w:themeColor="text1"/>
          <w:kern w:val="0"/>
          <w:szCs w:val="21"/>
          <w14:textFill>
            <w14:solidFill>
              <w14:schemeClr w14:val="tx1"/>
            </w14:solidFill>
          </w14:textFill>
        </w:rPr>
        <w:t>课程思政</w:t>
      </w:r>
    </w:p>
    <w:p>
      <w:pPr>
        <w:widowControl/>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《汽车构造》课程思政将助力“中国制造 2025”建设，把思政元素巧妙地融入到专业课程中。通过启发式教学，渗透同学们做人做事的基本道理，树立社会主义核心价值观；通过案例引导式教学，树立学生的职业荣誉感；通过任务驱动式教学，可以调动学生参与课堂的积极性，激发学习兴趣，增强自身信心；通过研讨式教学，培养学生们自主学习和终身学习的能力，树立共享发展的理念。最终培养学生成为技能应用型人才，助力技术强国建设。</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五</w:t>
      </w:r>
      <w:r>
        <w:rPr>
          <w:rFonts w:eastAsiaTheme="minorEastAsia"/>
          <w:b/>
          <w:bCs/>
          <w:color w:val="000000" w:themeColor="text1"/>
          <w:kern w:val="0"/>
          <w:szCs w:val="21"/>
          <w14:textFill>
            <w14:solidFill>
              <w14:schemeClr w14:val="tx1"/>
            </w14:solidFill>
          </w14:textFill>
        </w:rPr>
        <w:t>、使用教材</w:t>
      </w:r>
    </w:p>
    <w:p>
      <w:pPr>
        <w:widowControl/>
        <w:snapToGrid w:val="0"/>
        <w:spacing w:line="360" w:lineRule="auto"/>
        <w:ind w:firstLine="422" w:firstLineChars="200"/>
        <w:jc w:val="left"/>
        <w:rPr>
          <w:rFonts w:eastAsiaTheme="minorEastAsia"/>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1.选用教材：</w:t>
      </w:r>
    </w:p>
    <w:p>
      <w:pPr>
        <w:widowControl/>
        <w:snapToGrid w:val="0"/>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理论课教材：汽车构造（上下册）；姚为民主编；人民交通出版社；2021年11月；第</w:t>
      </w:r>
      <w:r>
        <w:rPr>
          <w:rFonts w:hint="eastAsia" w:eastAsiaTheme="minorEastAsia"/>
          <w:bCs/>
          <w:color w:val="000000" w:themeColor="text1"/>
          <w:kern w:val="0"/>
          <w:szCs w:val="21"/>
          <w14:textFill>
            <w14:solidFill>
              <w14:schemeClr w14:val="tx1"/>
            </w14:solidFill>
          </w14:textFill>
        </w:rPr>
        <w:t>7</w:t>
      </w:r>
      <w:r>
        <w:rPr>
          <w:rFonts w:eastAsiaTheme="minorEastAsia"/>
          <w:bCs/>
          <w:color w:val="000000" w:themeColor="text1"/>
          <w:kern w:val="0"/>
          <w:szCs w:val="21"/>
          <w14:textFill>
            <w14:solidFill>
              <w14:schemeClr w14:val="tx1"/>
            </w14:solidFill>
          </w14:textFill>
        </w:rPr>
        <w:t>版；国际标准书号：上册ISBN：978-7-114-17116-1，下册ISBN：978-7-114-17240-3。</w:t>
      </w: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2.参考书：</w:t>
      </w:r>
    </w:p>
    <w:p>
      <w:pPr>
        <w:snapToGrid w:val="0"/>
        <w:spacing w:line="360" w:lineRule="auto"/>
        <w:ind w:firstLine="420" w:firstLineChars="200"/>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w:t>
      </w:r>
      <w:r>
        <w:rPr>
          <w:rFonts w:eastAsiaTheme="minorEastAsia"/>
          <w:color w:val="000000" w:themeColor="text1"/>
          <w:kern w:val="0"/>
          <w:szCs w:val="21"/>
          <w14:textFill>
            <w14:solidFill>
              <w14:schemeClr w14:val="tx1"/>
            </w14:solidFill>
          </w14:textFill>
        </w:rPr>
        <w:t>汽车构造（第四版）；关文达主编；机械工业出版社；2016年2月。</w:t>
      </w:r>
    </w:p>
    <w:p>
      <w:pPr>
        <w:snapToGrid w:val="0"/>
        <w:spacing w:line="360" w:lineRule="auto"/>
        <w:ind w:firstLine="420" w:firstLineChars="200"/>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（2）汽车构造（发动机部分）（第二版）；惠有利、宋孟辉、付凯主编；人民邮电出版社；2016年12月。</w:t>
      </w:r>
    </w:p>
    <w:p>
      <w:pPr>
        <w:snapToGrid w:val="0"/>
        <w:spacing w:line="360" w:lineRule="auto"/>
        <w:ind w:firstLine="420" w:firstLineChars="200"/>
        <w:rPr>
          <w:rFonts w:eastAsiaTheme="minorEastAsia"/>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（3）</w:t>
      </w:r>
      <w:r>
        <w:rPr>
          <w:rFonts w:eastAsiaTheme="minorEastAsia"/>
          <w:color w:val="000000" w:themeColor="text1"/>
          <w:kern w:val="0"/>
          <w:szCs w:val="21"/>
          <w14:textFill>
            <w14:solidFill>
              <w14:schemeClr w14:val="tx1"/>
            </w14:solidFill>
          </w14:textFill>
        </w:rPr>
        <w:t>汽车构造；明平顺主编；武汉理工大学出版社；2016年5月。</w:t>
      </w:r>
    </w:p>
    <w:p>
      <w:pPr>
        <w:widowControl/>
        <w:snapToGrid w:val="0"/>
        <w:spacing w:line="360" w:lineRule="auto"/>
        <w:ind w:firstLine="422" w:firstLineChars="200"/>
        <w:jc w:val="left"/>
        <w:rPr>
          <w:rFonts w:eastAsiaTheme="minorEastAsia"/>
          <w:b/>
          <w:color w:val="000000" w:themeColor="text1"/>
          <w:kern w:val="0"/>
          <w:szCs w:val="21"/>
          <w14:textFill>
            <w14:solidFill>
              <w14:schemeClr w14:val="tx1"/>
            </w14:solidFill>
          </w14:textFill>
        </w:rPr>
      </w:pPr>
      <w:r>
        <w:rPr>
          <w:rFonts w:eastAsiaTheme="minorEastAsia"/>
          <w:b/>
          <w:color w:val="000000" w:themeColor="text1"/>
          <w:kern w:val="0"/>
          <w:szCs w:val="21"/>
          <w14:textFill>
            <w14:solidFill>
              <w14:schemeClr w14:val="tx1"/>
            </w14:solidFill>
          </w14:textFill>
        </w:rPr>
        <w:t>3.推荐网站：</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（2）易车网</w:t>
      </w:r>
      <w:r>
        <w:rPr>
          <w:rFonts w:eastAsiaTheme="minorEastAsia"/>
          <w:color w:val="000000" w:themeColor="text1"/>
          <w:kern w:val="0"/>
          <w:szCs w:val="21"/>
          <w14:textFill>
            <w14:solidFill>
              <w14:schemeClr w14:val="tx1"/>
            </w14:solidFill>
          </w14:textFill>
        </w:rPr>
        <w:t>，</w:t>
      </w:r>
      <w:r>
        <w:rPr>
          <w:rFonts w:eastAsiaTheme="minorEastAsia"/>
          <w:color w:val="000000" w:themeColor="text1"/>
          <w:szCs w:val="21"/>
          <w14:textFill>
            <w14:solidFill>
              <w14:schemeClr w14:val="tx1"/>
            </w14:solidFill>
          </w14:textFill>
        </w:rPr>
        <w:t>http://bitauto.com/</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（3）汽车维修技术论坛，http://bbs.ephua.com/</w:t>
      </w:r>
    </w:p>
    <w:p>
      <w:pPr>
        <w:widowControl/>
        <w:snapToGrid w:val="0"/>
        <w:spacing w:line="360" w:lineRule="auto"/>
        <w:ind w:firstLine="420" w:firstLineChars="200"/>
        <w:jc w:val="left"/>
        <w:rPr>
          <w:rFonts w:eastAsiaTheme="minorEastAsia"/>
          <w:b/>
          <w:bCs/>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（4）汽车维修技术网，http://www.ephua.com/</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六</w:t>
      </w:r>
      <w:r>
        <w:rPr>
          <w:rFonts w:eastAsiaTheme="minorEastAsia"/>
          <w:b/>
          <w:bCs/>
          <w:color w:val="000000" w:themeColor="text1"/>
          <w:kern w:val="0"/>
          <w:szCs w:val="21"/>
          <w14:textFill>
            <w14:solidFill>
              <w14:schemeClr w14:val="tx1"/>
            </w14:solidFill>
          </w14:textFill>
        </w:rPr>
        <w:t>、教学条件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理论教学团队由3位专职教师组成，都具有交通运输工程类专业背景，三位教师教学经验丰富，能够保障汽车构造课程的顺利进行。课堂讲授需要多媒体教室，学校教室均为多媒体教室，可以满足理论教学需求。</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实践教学环节，由3位理论教学教师和3位实验教学教师组成，同时依托学院发动机拆装实验室、汽车底盘拆装与检验实验室、汽车构造实验室、发动机喷油实验室等实验场地和设备，实践教学场地和师资都能够得到很好的保障。</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七</w:t>
      </w:r>
      <w:r>
        <w:rPr>
          <w:rFonts w:eastAsiaTheme="minorEastAsia"/>
          <w:b/>
          <w:bCs/>
          <w:color w:val="000000" w:themeColor="text1"/>
          <w:kern w:val="0"/>
          <w:szCs w:val="21"/>
          <w14:textFill>
            <w14:solidFill>
              <w14:schemeClr w14:val="tx1"/>
            </w14:solidFill>
          </w14:textFill>
        </w:rPr>
        <w:t>、</w:t>
      </w:r>
      <w:bookmarkStart w:id="78" w:name="_Hlk136330008"/>
      <w:r>
        <w:rPr>
          <w:b/>
          <w:bCs/>
          <w:color w:val="000000" w:themeColor="text1"/>
          <w:kern w:val="0"/>
          <w:szCs w:val="21"/>
          <w14:textFill>
            <w14:solidFill>
              <w14:schemeClr w14:val="tx1"/>
            </w14:solidFill>
          </w14:textFill>
        </w:rPr>
        <w:t>课程考核</w:t>
      </w:r>
      <w:bookmarkEnd w:id="78"/>
      <w:r>
        <w:rPr>
          <w:rFonts w:hint="eastAsia"/>
          <w:b/>
          <w:bCs/>
          <w:color w:val="000000" w:themeColor="text1"/>
          <w:kern w:val="0"/>
          <w:szCs w:val="21"/>
          <w14:textFill>
            <w14:solidFill>
              <w14:schemeClr w14:val="tx1"/>
            </w14:solidFill>
          </w14:textFill>
        </w:rPr>
        <w:t>、</w:t>
      </w:r>
      <w:r>
        <w:rPr>
          <w:b/>
          <w:bCs/>
          <w:color w:val="000000" w:themeColor="text1"/>
          <w:kern w:val="0"/>
          <w:szCs w:val="21"/>
          <w14:textFill>
            <w14:solidFill>
              <w14:schemeClr w14:val="tx1"/>
            </w14:solidFill>
          </w14:textFill>
        </w:rPr>
        <w:t>考核方式</w:t>
      </w:r>
      <w:r>
        <w:rPr>
          <w:rFonts w:hint="eastAsia"/>
          <w:b/>
          <w:bCs/>
          <w:color w:val="000000" w:themeColor="text1"/>
          <w:kern w:val="0"/>
          <w:szCs w:val="21"/>
          <w14:textFill>
            <w14:solidFill>
              <w14:schemeClr w14:val="tx1"/>
            </w14:solidFill>
          </w14:textFill>
        </w:rPr>
        <w:t>及成绩评定</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bookmarkStart w:id="79" w:name="_Hlk136330031"/>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bookmarkEnd w:id="79"/>
    <w:tbl>
      <w:tblPr>
        <w:tblStyle w:val="29"/>
        <w:tblW w:w="9581" w:type="dxa"/>
        <w:jc w:val="center"/>
        <w:tblLayout w:type="fixed"/>
        <w:tblCellMar>
          <w:top w:w="0" w:type="dxa"/>
          <w:left w:w="108" w:type="dxa"/>
          <w:bottom w:w="0" w:type="dxa"/>
          <w:right w:w="108" w:type="dxa"/>
        </w:tblCellMar>
      </w:tblPr>
      <w:tblGrid>
        <w:gridCol w:w="444"/>
        <w:gridCol w:w="3299"/>
        <w:gridCol w:w="2757"/>
        <w:gridCol w:w="616"/>
        <w:gridCol w:w="616"/>
        <w:gridCol w:w="616"/>
        <w:gridCol w:w="616"/>
        <w:gridCol w:w="617"/>
      </w:tblGrid>
      <w:tr>
        <w:tblPrEx>
          <w:tblCellMar>
            <w:top w:w="0" w:type="dxa"/>
            <w:left w:w="108" w:type="dxa"/>
            <w:bottom w:w="0" w:type="dxa"/>
            <w:right w:w="108" w:type="dxa"/>
          </w:tblCellMar>
        </w:tblPrEx>
        <w:trPr>
          <w:trHeight w:val="510" w:hRule="atLeast"/>
          <w:jc w:val="center"/>
        </w:trPr>
        <w:tc>
          <w:tcPr>
            <w:tcW w:w="444"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序号</w:t>
            </w:r>
          </w:p>
        </w:tc>
        <w:tc>
          <w:tcPr>
            <w:tcW w:w="3299"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课程目标（支撑毕业要求指标点）</w:t>
            </w:r>
          </w:p>
        </w:tc>
        <w:tc>
          <w:tcPr>
            <w:tcW w:w="2757"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考核内容</w:t>
            </w:r>
          </w:p>
        </w:tc>
        <w:tc>
          <w:tcPr>
            <w:tcW w:w="246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评价依据及</w:t>
            </w:r>
          </w:p>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c>
          <w:tcPr>
            <w:tcW w:w="617"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r>
      <w:tr>
        <w:tblPrEx>
          <w:tblCellMar>
            <w:top w:w="0" w:type="dxa"/>
            <w:left w:w="108" w:type="dxa"/>
            <w:bottom w:w="0" w:type="dxa"/>
            <w:right w:w="108" w:type="dxa"/>
          </w:tblCellMar>
        </w:tblPrEx>
        <w:trPr>
          <w:trHeight w:val="1060"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作业</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考勤</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期中考试</w:t>
            </w:r>
          </w:p>
        </w:tc>
        <w:tc>
          <w:tcPr>
            <w:tcW w:w="616" w:type="dxa"/>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期末考试</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31"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1232"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80%</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课程目标1（支撑毕业要求指标点1.3，1.4）</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汽车分类</w:t>
            </w:r>
          </w:p>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汽车总体构造</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299"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课程目标2（支撑毕业要求指标点2.2，8.2）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发动机机体组、曲柄连杆机构、配气机构、燃油供给系统、进排气系统、冷却系统、润滑系统、点火系统、起动系统等的结构、组成和工作原理。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46</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46</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26</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课程目标3（支撑毕业要求指标点6.2，10.2）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离合器、变速器、主减速器、差速器、传动轴、万向传动装置等传动系统零部件结构、组成和工作原理。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课程目标4（支撑毕业要求指标点3.3，7.2）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车轮、车桥、悬架、车架等行驶系统零部件的结构、组成和工作原理。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课程目标5（支撑毕业要求指标点4.1，12.2）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转向操纵机构、转向器、转向传动机构等转向系统零部件的结构、组成和工作原理。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课程目标6（支撑毕业要求指标点5.2，9.1）</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制动主缸、制动轮缸、制动阀、制动气室等制动系统零部件的结构、组成和工作原理。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41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合  计</w:t>
            </w:r>
          </w:p>
        </w:tc>
        <w:tc>
          <w:tcPr>
            <w:tcW w:w="2757" w:type="dxa"/>
            <w:tcBorders>
              <w:top w:val="single" w:color="auto" w:sz="4" w:space="0"/>
              <w:left w:val="single" w:color="auto" w:sz="4" w:space="0"/>
              <w:bottom w:val="single" w:color="auto" w:sz="4" w:space="0"/>
              <w:right w:val="single" w:color="auto" w:sz="4" w:space="0"/>
            </w:tcBorders>
          </w:tcPr>
          <w:p>
            <w:pPr>
              <w:spacing w:line="320" w:lineRule="exact"/>
              <w:jc w:val="center"/>
              <w:rPr>
                <w:color w:val="000000" w:themeColor="text1"/>
                <w:sz w:val="18"/>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r>
    </w:tbl>
    <w:p>
      <w:pPr>
        <w:widowControl/>
        <w:snapToGrid w:val="0"/>
        <w:spacing w:line="360" w:lineRule="auto"/>
        <w:ind w:firstLine="422" w:firstLineChars="20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r>
        <w:rPr>
          <w:rFonts w:hint="eastAsia" w:eastAsiaTheme="minorEastAsia"/>
          <w:b/>
          <w:color w:val="000000" w:themeColor="text1"/>
          <w:szCs w:val="21"/>
          <w14:textFill>
            <w14:solidFill>
              <w14:schemeClr w14:val="tx1"/>
            </w14:solidFill>
          </w14:textFill>
        </w:rPr>
        <w:t>：</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本课程成绩主要平时作业、课堂考勤、期中考试、期末考试组成。</w:t>
      </w:r>
    </w:p>
    <w:p>
      <w:pPr>
        <w:snapToGrid w:val="0"/>
        <w:spacing w:line="360" w:lineRule="auto"/>
        <w:ind w:firstLine="420" w:firstLineChars="200"/>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其中，平时作业+课堂考勤共占总成绩10%；期中考试占总成绩10%；期末考试占总成绩80%。平时作业由课堂提问和课下作业组成；期中考试和期末考试题型大致相同，均由名词解释、填空、选择、判断、看图识件、简答和问答六类题型组成。</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r>
        <w:rPr>
          <w:rFonts w:hint="eastAsia" w:eastAsiaTheme="minorEastAsia"/>
          <w:b/>
          <w:color w:val="000000" w:themeColor="text1"/>
          <w:szCs w:val="21"/>
          <w14:textFill>
            <w14:solidFill>
              <w14:schemeClr w14:val="tx1"/>
            </w14:solidFill>
          </w14:textFill>
        </w:rPr>
        <w:t>：</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1.平时成绩的评价方法。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平时成绩由出勤（30）、作业（30）和课堂问答（40）等三部分组成。学生缺勤一次扣3分，迟到一次扣1分，请假一次扣1分，连续缺勤3次严重警告，再缺勤则取消参加考试资格；连续迟到3次，则必须参加后续每次的课堂问答。为避免课堂考勤占用过多课堂时间，第一次上课时进行全体考勤，之后考勤通过回顾上节课知识点的提问方式进行。一旦某一位学生出现过一次缺勤或迟到，则此后的每次考勤都特别关注，确保其不再缺勤或迟到。</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2.最终成绩评价方法。</w:t>
      </w:r>
    </w:p>
    <w:p>
      <w:pPr>
        <w:snapToGrid w:val="0"/>
        <w:spacing w:line="360" w:lineRule="auto"/>
        <w:ind w:firstLine="411" w:firstLineChars="196"/>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总成绩由平时考核成绩</w:t>
      </w:r>
      <w:bookmarkStart w:id="80" w:name="_Hlk31357499"/>
      <w:r>
        <w:rPr>
          <w:rFonts w:eastAsiaTheme="minorEastAsia"/>
          <w:color w:val="000000" w:themeColor="text1"/>
          <w:szCs w:val="21"/>
          <w14:textFill>
            <w14:solidFill>
              <w14:schemeClr w14:val="tx1"/>
            </w14:solidFill>
          </w14:textFill>
        </w:rPr>
        <w:t>（10%）</w:t>
      </w:r>
      <w:bookmarkEnd w:id="80"/>
      <w:r>
        <w:rPr>
          <w:rFonts w:eastAsiaTheme="minorEastAsia"/>
          <w:color w:val="000000" w:themeColor="text1"/>
          <w:szCs w:val="21"/>
          <w14:textFill>
            <w14:solidFill>
              <w14:schemeClr w14:val="tx1"/>
            </w14:solidFill>
          </w14:textFill>
        </w:rPr>
        <w:t>、期中考试（10%）和期末考试成绩（80%）组成。</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hint="eastAsia" w:eastAsiaTheme="minorEastAsia"/>
          <w:b/>
          <w:color w:val="000000" w:themeColor="text1"/>
          <w:szCs w:val="21"/>
          <w14:textFill>
            <w14:solidFill>
              <w14:schemeClr w14:val="tx1"/>
            </w14:solidFill>
          </w14:textFill>
        </w:rPr>
        <w:t>八</w:t>
      </w:r>
      <w:r>
        <w:rPr>
          <w:rFonts w:eastAsiaTheme="minorEastAsia"/>
          <w:b/>
          <w:color w:val="000000" w:themeColor="text1"/>
          <w:szCs w:val="21"/>
          <w14:textFill>
            <w14:solidFill>
              <w14:schemeClr w14:val="tx1"/>
            </w14:solidFill>
          </w14:textFill>
        </w:rPr>
        <w:t>、考核结果分析反馈</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理论教学活动实施过程中，教师依据课程教学大纲编写教学进度计划表、教案和讲义，并提前通过班长群发给班长并要求班长提前发送至学生班级群，确保每位同学学习该课程前都能够对课程的总体、章节、讲课方式、考核方式等有所了解，帮助学生课程学习过程中做到有的放矢。课堂讲授过程中，课堂开始前，以提问学生回答上节课问题的方式，起到上节课知识回顾和本节课课堂考勤的效果，发现上节课存在的共性问题则再详细讲解。这样不仅可以快速得到学生上节课知识掌握情况的反馈，同时可以起到知识过渡的作用，帮助同学们串起来所学的知识。每次课都会预留五分钟左右的时间，给同学们消化本节课内容并提出问题。每节课课件后都附带思考题，既有本节课知识的重点和拓展，又有下节课知识的引导。课堂教学过程中，课头的提问和考勤，课中的详细讲解和拓展，课尾的重点回顾和作业，形成良好的反馈闭环，促进课堂理论教学的教育效果。课堂考勤、随堂提问、期中考试、期末考试等考核环节，依据教学进度不同而进行的不同阶段的考核，能够及时发现课堂教学和学生知识掌握的情况，及时温故和强化知识，能够有效提高学生对课程知识的总体掌握情况。</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实践教学活动实施过程中，依据实践教学大纲编写实践教学计划，通过实践教学讲授、参观学习、动手训练、分组讨论等方式培养学生的动手实践能力。理论课讲授过程中穿插进行实践课程的学习，让学生不仅能理论，而且识实物，促进学生理论结合实践能力的同时，也很好的得到了学生理论和实践掌握情况的反馈。实践课教师和理论课教师由相同的教师进行，更促进了这个反馈环节效果的提高。学生实践表现作为课程实践专门考核，考核通过得到学分，考核不达标按理论课不通过处理，让学生在思想上重视实践环节。学生实践环节进行现场考核办法，对每次实践的内容进行考核，了解学生当次实践知识的掌握情况，也有利于安排下次实践内容，做到了“掌握不好慢点进行，掌握好了再进行”的实践教学安排。实践和理论教学相结合，让学生理论知识学习不再抽象，让学生实践学习不再单纯识件，理论和实践学习互相反馈，促进了学生对整个课程知识点的掌握和巩固。</w:t>
      </w:r>
    </w:p>
    <w:p>
      <w:pPr>
        <w:widowControl/>
        <w:jc w:val="left"/>
        <w:rPr>
          <w:szCs w:val="21"/>
        </w:rPr>
      </w:pPr>
      <w:r>
        <w:rPr>
          <w:szCs w:val="21"/>
        </w:rPr>
        <w:br w:type="page"/>
      </w:r>
    </w:p>
    <w:p>
      <w:pPr>
        <w:pStyle w:val="28"/>
      </w:pPr>
      <w:bookmarkStart w:id="81" w:name="_Toc25714"/>
      <w:r>
        <w:rPr>
          <w:rFonts w:hint="eastAsia"/>
        </w:rPr>
        <w:t>汽车运用工程</w:t>
      </w:r>
      <w:bookmarkEnd w:id="81"/>
    </w:p>
    <w:p>
      <w:pPr>
        <w:snapToGrid w:val="0"/>
        <w:spacing w:line="360" w:lineRule="auto"/>
        <w:jc w:val="center"/>
        <w:rPr>
          <w:sz w:val="28"/>
          <w:szCs w:val="28"/>
        </w:rPr>
      </w:pPr>
      <w:r>
        <w:rPr>
          <w:rFonts w:hint="eastAsia"/>
          <w:sz w:val="28"/>
          <w:szCs w:val="28"/>
        </w:rPr>
        <w:t>（</w:t>
      </w:r>
      <w:r>
        <w:rPr>
          <w:sz w:val="28"/>
          <w:szCs w:val="28"/>
        </w:rPr>
        <w:t>Automobile Application Engineering</w:t>
      </w:r>
      <w:r>
        <w:rPr>
          <w:rFonts w:hint="eastAsia"/>
          <w:sz w:val="28"/>
          <w:szCs w:val="28"/>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课程编号：04021302h</w:t>
            </w:r>
          </w:p>
        </w:tc>
        <w:tc>
          <w:tcPr>
            <w:tcW w:w="1453" w:type="pct"/>
          </w:tcPr>
          <w:p>
            <w:pPr>
              <w:spacing w:line="300" w:lineRule="auto"/>
              <w:rPr>
                <w:b/>
                <w:bCs/>
                <w:szCs w:val="21"/>
              </w:rPr>
            </w:pPr>
            <w:r>
              <w:rPr>
                <w:rFonts w:hAnsi="宋体"/>
                <w:b/>
                <w:bCs/>
                <w:szCs w:val="21"/>
              </w:rPr>
              <w:t>课程总学时：</w:t>
            </w:r>
            <w:r>
              <w:rPr>
                <w:rFonts w:hint="eastAsia" w:hAnsi="宋体"/>
                <w:b/>
                <w:bCs/>
                <w:szCs w:val="21"/>
              </w:rPr>
              <w:t>4</w:t>
            </w:r>
            <w:r>
              <w:rPr>
                <w:rFonts w:hAnsi="宋体"/>
                <w:b/>
                <w:bCs/>
                <w:szCs w:val="21"/>
              </w:rPr>
              <w:t>0</w:t>
            </w:r>
          </w:p>
        </w:tc>
        <w:tc>
          <w:tcPr>
            <w:tcW w:w="1881" w:type="pct"/>
          </w:tcPr>
          <w:p>
            <w:pPr>
              <w:spacing w:line="300" w:lineRule="auto"/>
              <w:rPr>
                <w:b/>
                <w:bCs/>
                <w:szCs w:val="21"/>
              </w:rPr>
            </w:pPr>
            <w:r>
              <w:rPr>
                <w:rFonts w:hAnsi="宋体"/>
                <w:b/>
                <w:bCs/>
                <w:szCs w:val="21"/>
              </w:rPr>
              <w:t>实验学时：</w:t>
            </w:r>
            <w:r>
              <w:rPr>
                <w:b/>
                <w:bCs/>
                <w:szCs w:val="21"/>
              </w:rPr>
              <w:t>8</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b/>
                <w:bCs/>
                <w:szCs w:val="21"/>
              </w:rPr>
              <w:t>必修</w:t>
            </w:r>
          </w:p>
        </w:tc>
        <w:tc>
          <w:tcPr>
            <w:tcW w:w="1453" w:type="pct"/>
          </w:tcPr>
          <w:p>
            <w:pPr>
              <w:spacing w:line="300" w:lineRule="auto"/>
              <w:rPr>
                <w:b/>
                <w:bCs/>
                <w:szCs w:val="21"/>
              </w:rPr>
            </w:pPr>
            <w:r>
              <w:rPr>
                <w:rFonts w:hAnsi="宋体"/>
                <w:b/>
                <w:bCs/>
                <w:szCs w:val="21"/>
              </w:rPr>
              <w:t>课程属性</w:t>
            </w:r>
            <w:r>
              <w:rPr>
                <w:b/>
                <w:bCs/>
                <w:szCs w:val="21"/>
              </w:rPr>
              <w:t>:</w:t>
            </w:r>
            <w:r>
              <w:rPr>
                <w:rFonts w:hint="eastAsia" w:hAnsi="宋体"/>
                <w:b/>
                <w:bCs/>
                <w:szCs w:val="21"/>
              </w:rPr>
              <w:t>专业类</w:t>
            </w:r>
          </w:p>
        </w:tc>
        <w:tc>
          <w:tcPr>
            <w:tcW w:w="1881" w:type="pct"/>
          </w:tcPr>
          <w:p>
            <w:pPr>
              <w:spacing w:line="300" w:lineRule="auto"/>
              <w:rPr>
                <w:b/>
                <w:bCs/>
                <w:szCs w:val="21"/>
              </w:rPr>
            </w:pPr>
            <w:r>
              <w:rPr>
                <w:rFonts w:hAnsi="宋体"/>
                <w:b/>
                <w:bCs/>
                <w:szCs w:val="21"/>
              </w:rPr>
              <w:t>开设学期：第</w:t>
            </w:r>
            <w:r>
              <w:rPr>
                <w:b/>
                <w:bCs/>
                <w:szCs w:val="21"/>
              </w:rPr>
              <w:t>6</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
                <w:bCs/>
                <w:szCs w:val="21"/>
              </w:rPr>
              <w:t>王恒</w:t>
            </w:r>
          </w:p>
        </w:tc>
        <w:tc>
          <w:tcPr>
            <w:tcW w:w="1453" w:type="pct"/>
          </w:tcPr>
          <w:p>
            <w:pPr>
              <w:spacing w:line="300" w:lineRule="auto"/>
              <w:rPr>
                <w:b/>
                <w:bCs/>
                <w:szCs w:val="21"/>
              </w:rPr>
            </w:pPr>
            <w:r>
              <w:rPr>
                <w:rFonts w:hAnsi="宋体"/>
                <w:b/>
                <w:bCs/>
                <w:szCs w:val="21"/>
              </w:rPr>
              <w:t>课程团队：</w:t>
            </w:r>
            <w:r>
              <w:rPr>
                <w:rFonts w:hint="eastAsia" w:ascii="宋体" w:hAnsi="宋体"/>
                <w:b/>
                <w:bCs/>
                <w:szCs w:val="21"/>
              </w:rPr>
              <w:t>王振锋、王亮</w:t>
            </w:r>
          </w:p>
        </w:tc>
        <w:tc>
          <w:tcPr>
            <w:tcW w:w="1881" w:type="pct"/>
          </w:tcPr>
          <w:p>
            <w:pPr>
              <w:spacing w:line="300" w:lineRule="auto"/>
              <w:rPr>
                <w:b/>
                <w:bCs/>
                <w:szCs w:val="21"/>
              </w:rPr>
            </w:pPr>
            <w:r>
              <w:rPr>
                <w:rFonts w:hAnsi="宋体"/>
                <w:b/>
                <w:bCs/>
                <w:szCs w:val="21"/>
              </w:rPr>
              <w:t>授课语言：</w:t>
            </w:r>
            <w:r>
              <w:rPr>
                <w:rFonts w:hint="eastAsia" w:hAnsi="宋体"/>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szCs w:val="21"/>
              </w:rPr>
            </w:pPr>
            <w:r>
              <w:rPr>
                <w:rFonts w:hAnsi="宋体"/>
                <w:b/>
                <w:bCs/>
                <w:szCs w:val="21"/>
              </w:rPr>
              <w:t>适用专业：</w:t>
            </w:r>
            <w:r>
              <w:rPr>
                <w:rFonts w:hint="eastAsia" w:hAnsi="宋体"/>
                <w:b/>
                <w:bCs/>
                <w:szCs w:val="21"/>
              </w:rPr>
              <w:t>汽车服务工程专业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
                <w:bCs/>
                <w:szCs w:val="21"/>
              </w:rPr>
              <w:t>汽车构造、发动机原理、汽车理论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
                <w:bCs/>
                <w:szCs w:val="21"/>
              </w:rPr>
              <w:t>汽车检测与维修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王恒</w:t>
            </w:r>
          </w:p>
        </w:tc>
        <w:tc>
          <w:tcPr>
            <w:tcW w:w="1453" w:type="pct"/>
          </w:tcPr>
          <w:p>
            <w:pPr>
              <w:spacing w:line="300" w:lineRule="auto"/>
              <w:ind w:firstLine="422" w:firstLineChars="200"/>
              <w:rPr>
                <w:b/>
                <w:bCs/>
                <w:szCs w:val="21"/>
              </w:rPr>
            </w:pPr>
            <w:r>
              <w:rPr>
                <w:rFonts w:hAnsi="宋体"/>
                <w:b/>
                <w:bCs/>
                <w:szCs w:val="21"/>
              </w:rPr>
              <w:t>审核人：</w:t>
            </w:r>
            <w:r>
              <w:rPr>
                <w:rFonts w:hint="eastAsia" w:hAnsi="宋体"/>
                <w:b/>
                <w:bCs/>
                <w:szCs w:val="21"/>
              </w:rPr>
              <w:t>高献坤</w:t>
            </w:r>
          </w:p>
        </w:tc>
        <w:tc>
          <w:tcPr>
            <w:tcW w:w="1881" w:type="pct"/>
          </w:tcPr>
          <w:p>
            <w:pPr>
              <w:spacing w:line="300" w:lineRule="auto"/>
              <w:ind w:firstLine="422" w:firstLineChars="200"/>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在坚持社会主义办学方向，全面贯彻党的教育方针，落实立德树人根本任务, 肩负起时代赋予中国教育事业前所未有的光荣使命背景下，需牢牢坚持“以学生为主体，以教师为主导”的教学理念。本课程是汽车服务工程专业的专业核心课程，是研究汽车在整个使用过程中对技术状况进行综合管理的应用性工程技术学科，是一门融合专业理论基础、实践技能于一体的实践性很强的课程。通过本课程的学习使学生了解到汽车运用过程中所存在的问题与如何保持汽车技术状况，充分发挥汽车的效能，降低消耗，延长使用寿命，获得最佳使用综合效益的能力，通过课程的学习使学生掌握运用和管理汽车的基本理论、知识和技能，为成为合格的汽车运输企业汽车技术运用与管理的专业技术人才打下坚实的、必备的基础。通过课程相关实验项目的训练，使同学们能够熟悉和掌握汽车运用过程中的一些常见技术方法、仪器设备的使用，并了解有关的管理规程和实施程序，达到会解决生产实际中常见技术问题、进行常规技术检验、实施车辆运行生产的技术管理组织的目的。</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掌握汽车的使用性能，汽车运用技术经济指标，并为指导车辆的正确选型和后期的合理使用奠定基础，同时，能够在实际工作中设计汽车运用的技术方案；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2</w:t>
            </w:r>
            <w:r>
              <w:rPr>
                <w:rFonts w:hAnsiTheme="minorEastAsia" w:eastAsiaTheme="minorEastAsia"/>
                <w:sz w:val="18"/>
                <w:szCs w:val="18"/>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通过实验项目，掌握汽车运用过程中的常见技术方法、仪器设备的使用，具备相应的专业知识和团队合作的意识；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2</w:t>
            </w:r>
            <w:r>
              <w:rPr>
                <w:rFonts w:hAnsiTheme="minorEastAsia" w:eastAsiaTheme="minorEastAsia"/>
                <w:sz w:val="18"/>
                <w:szCs w:val="18"/>
              </w:rPr>
              <w:t>.4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掌握汽车运输企业、物流企业的安全管理相关的技术标准以及相关法律法规知识，具备在管理等方面相应的专业知识和环保法规的意识；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6</w:t>
            </w:r>
            <w:r>
              <w:rPr>
                <w:rFonts w:hAnsiTheme="minorEastAsia" w:eastAsiaTheme="minorEastAsia"/>
                <w:sz w:val="18"/>
                <w:szCs w:val="18"/>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hAnsi="宋体"/>
                <w:bCs/>
                <w:sz w:val="18"/>
                <w:szCs w:val="18"/>
              </w:rPr>
              <w:t>熟悉汽车运用的技术经济指标、汽车运用运行材料的特性、汽车在非正常使用条件的特点和性能变化，能够根据汽车各项运行参数，评价汽车的性能。</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r>
              <w:rPr>
                <w:rFonts w:eastAsiaTheme="minorEastAsia"/>
                <w:sz w:val="18"/>
                <w:szCs w:val="18"/>
              </w:rPr>
              <w:t>.2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28"/>
        <w:gridCol w:w="2884"/>
        <w:gridCol w:w="709"/>
        <w:gridCol w:w="8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9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288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w:t>
            </w:r>
          </w:p>
          <w:p>
            <w:pPr>
              <w:spacing w:line="320" w:lineRule="exact"/>
              <w:jc w:val="center"/>
              <w:rPr>
                <w:rFonts w:ascii="宋体" w:hAnsi="宋体" w:cs="宋体"/>
                <w:b/>
                <w:bCs/>
                <w:sz w:val="18"/>
                <w:szCs w:val="18"/>
              </w:rPr>
            </w:pPr>
            <w:r>
              <w:rPr>
                <w:rFonts w:hint="eastAsia" w:ascii="宋体" w:hAnsi="宋体" w:cs="宋体"/>
                <w:b/>
                <w:bCs/>
                <w:sz w:val="18"/>
                <w:szCs w:val="18"/>
              </w:rPr>
              <w:t>方式</w:t>
            </w:r>
          </w:p>
        </w:tc>
        <w:tc>
          <w:tcPr>
            <w:tcW w:w="9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1.1汽车在国民经济中的地位</w:t>
            </w:r>
          </w:p>
          <w:p>
            <w:pPr>
              <w:spacing w:line="320" w:lineRule="exact"/>
              <w:jc w:val="left"/>
              <w:rPr>
                <w:szCs w:val="21"/>
              </w:rPr>
            </w:pPr>
            <w:r>
              <w:rPr>
                <w:szCs w:val="21"/>
              </w:rPr>
              <w:t>1.2我国汽车产业现状</w:t>
            </w:r>
          </w:p>
          <w:p>
            <w:pPr>
              <w:spacing w:line="320" w:lineRule="exact"/>
              <w:jc w:val="left"/>
              <w:rPr>
                <w:szCs w:val="21"/>
              </w:rPr>
            </w:pPr>
            <w:r>
              <w:rPr>
                <w:szCs w:val="21"/>
              </w:rPr>
              <w:t>1.3汽车社会带来的问题</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通过本章节的学习，学生能够了解汽车产业在我国国民经济中的地位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2.1汽车的分类</w:t>
            </w:r>
          </w:p>
          <w:p>
            <w:pPr>
              <w:spacing w:line="320" w:lineRule="exact"/>
              <w:jc w:val="left"/>
              <w:rPr>
                <w:szCs w:val="21"/>
              </w:rPr>
            </w:pPr>
            <w:r>
              <w:rPr>
                <w:szCs w:val="21"/>
              </w:rPr>
              <w:t>2.2汽车的型号以及车辆识别代号</w:t>
            </w:r>
          </w:p>
          <w:p>
            <w:pPr>
              <w:spacing w:line="320" w:lineRule="exact"/>
              <w:jc w:val="left"/>
              <w:rPr>
                <w:szCs w:val="21"/>
              </w:rPr>
            </w:pPr>
            <w:r>
              <w:rPr>
                <w:szCs w:val="21"/>
              </w:rPr>
              <w:t>2.3汽车的使用性能指标</w:t>
            </w:r>
          </w:p>
          <w:p>
            <w:pPr>
              <w:spacing w:line="320" w:lineRule="exact"/>
              <w:jc w:val="left"/>
              <w:rPr>
                <w:szCs w:val="21"/>
              </w:rPr>
            </w:pPr>
            <w:r>
              <w:rPr>
                <w:szCs w:val="21"/>
              </w:rPr>
              <w:t>2.4汽车的使用条件</w:t>
            </w:r>
          </w:p>
          <w:p>
            <w:pPr>
              <w:spacing w:line="320" w:lineRule="exact"/>
              <w:jc w:val="left"/>
              <w:rPr>
                <w:szCs w:val="21"/>
              </w:rPr>
            </w:pPr>
            <w:r>
              <w:rPr>
                <w:szCs w:val="21"/>
              </w:rPr>
              <w:t>2.5汽车的选购</w:t>
            </w:r>
          </w:p>
          <w:p>
            <w:pPr>
              <w:spacing w:line="320" w:lineRule="exact"/>
              <w:jc w:val="left"/>
              <w:rPr>
                <w:szCs w:val="21"/>
              </w:rPr>
            </w:pPr>
            <w:r>
              <w:rPr>
                <w:szCs w:val="21"/>
              </w:rPr>
              <w:t>2.6汽车户籍管理</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通过本章节的学习，学生应该掌握编制的方法、规则，能够熟练应用其内涵指导车辆的选择使用；了解汽车使用性能指标的种类，掌握应用各指标指导汽车的正确使用。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目标1、</w:t>
            </w:r>
          </w:p>
          <w:p>
            <w:pPr>
              <w:spacing w:line="320" w:lineRule="exact"/>
              <w:jc w:val="center"/>
              <w:rPr>
                <w:szCs w:val="21"/>
              </w:rPr>
            </w:pPr>
            <w:r>
              <w:rPr>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3</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3.1公路运输生产的统计指标</w:t>
            </w:r>
          </w:p>
          <w:p>
            <w:pPr>
              <w:spacing w:line="320" w:lineRule="exact"/>
              <w:jc w:val="left"/>
              <w:rPr>
                <w:szCs w:val="21"/>
              </w:rPr>
            </w:pPr>
            <w:r>
              <w:rPr>
                <w:szCs w:val="21"/>
              </w:rPr>
              <w:t>3.2车辆利用的单项评价指标</w:t>
            </w:r>
          </w:p>
          <w:p>
            <w:pPr>
              <w:spacing w:line="320" w:lineRule="exact"/>
              <w:jc w:val="left"/>
              <w:rPr>
                <w:szCs w:val="21"/>
              </w:rPr>
            </w:pPr>
            <w:r>
              <w:rPr>
                <w:szCs w:val="21"/>
              </w:rPr>
              <w:t>3.3汽车运输生产的总和评价指标</w:t>
            </w:r>
          </w:p>
          <w:p>
            <w:pPr>
              <w:spacing w:line="320" w:lineRule="exact"/>
              <w:jc w:val="left"/>
              <w:rPr>
                <w:szCs w:val="21"/>
              </w:rPr>
            </w:pPr>
            <w:r>
              <w:rPr>
                <w:szCs w:val="21"/>
              </w:rPr>
              <w:t>3.4汽车的合理利用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通过本章节的学习，学生应该掌握公路运输量的统计指标，如车时、车日等；掌握车辆利用的单项评价指标；汽车运输生产的综合评价指标；汽车的合理利用。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4.1汽车油料的基本知识</w:t>
            </w:r>
          </w:p>
          <w:p>
            <w:pPr>
              <w:spacing w:line="320" w:lineRule="exact"/>
              <w:jc w:val="left"/>
              <w:rPr>
                <w:szCs w:val="21"/>
              </w:rPr>
            </w:pPr>
            <w:r>
              <w:rPr>
                <w:szCs w:val="21"/>
              </w:rPr>
              <w:t>4.2车用燃料油</w:t>
            </w:r>
          </w:p>
          <w:p>
            <w:pPr>
              <w:spacing w:line="320" w:lineRule="exact"/>
              <w:jc w:val="left"/>
              <w:rPr>
                <w:szCs w:val="21"/>
              </w:rPr>
            </w:pPr>
            <w:r>
              <w:rPr>
                <w:szCs w:val="21"/>
              </w:rPr>
              <w:t>4.3车用润滑油——内燃机机油和齿轮油</w:t>
            </w:r>
          </w:p>
          <w:p>
            <w:pPr>
              <w:spacing w:line="320" w:lineRule="exact"/>
              <w:jc w:val="left"/>
              <w:rPr>
                <w:szCs w:val="21"/>
              </w:rPr>
            </w:pPr>
            <w:r>
              <w:rPr>
                <w:szCs w:val="21"/>
              </w:rPr>
              <w:t>4.4制动液和防冻液</w:t>
            </w:r>
          </w:p>
          <w:p>
            <w:pPr>
              <w:spacing w:line="320" w:lineRule="exact"/>
              <w:jc w:val="left"/>
              <w:rPr>
                <w:szCs w:val="21"/>
              </w:rPr>
            </w:pPr>
            <w:r>
              <w:rPr>
                <w:szCs w:val="21"/>
              </w:rPr>
              <w:t>4.5润滑脂</w:t>
            </w:r>
          </w:p>
          <w:p>
            <w:pPr>
              <w:spacing w:line="320" w:lineRule="exact"/>
              <w:jc w:val="left"/>
              <w:rPr>
                <w:szCs w:val="21"/>
              </w:rPr>
            </w:pPr>
            <w:r>
              <w:rPr>
                <w:szCs w:val="21"/>
              </w:rPr>
              <w:t>4.6汽车轮胎</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szCs w:val="21"/>
              </w:rPr>
              <w:t>掌握车用燃料油（汽油和柴油）的特性；掌握车用燃料油的选油规则；掌握内燃机油的使用性能；掌握齿轮油的使用性能；熟悉如何合理选择齿轮油和内燃机油；掌握汽车制动液和防冻液的使用性能，以及如何合理使用制动液和防冻液；</w:t>
            </w:r>
          </w:p>
          <w:p>
            <w:pPr>
              <w:spacing w:line="320" w:lineRule="exact"/>
              <w:rPr>
                <w:szCs w:val="21"/>
              </w:rPr>
            </w:pPr>
            <w:r>
              <w:rPr>
                <w:szCs w:val="21"/>
              </w:rPr>
              <w:t>掌握润滑脂的使用性能、牌号表示方法、以及如何合理使用润滑脂；了解汽车轮胎的分类、以及如何合理使用汽车轮胎。</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5.1汽车在高低温条件下的使用</w:t>
            </w:r>
          </w:p>
          <w:p>
            <w:pPr>
              <w:spacing w:line="320" w:lineRule="exact"/>
              <w:jc w:val="left"/>
              <w:rPr>
                <w:szCs w:val="21"/>
              </w:rPr>
            </w:pPr>
            <w:r>
              <w:rPr>
                <w:szCs w:val="21"/>
              </w:rPr>
              <w:t>5.2汽车在高原和山区条件下的使用</w:t>
            </w:r>
          </w:p>
          <w:p>
            <w:pPr>
              <w:spacing w:line="320" w:lineRule="exact"/>
              <w:jc w:val="left"/>
              <w:rPr>
                <w:szCs w:val="21"/>
              </w:rPr>
            </w:pPr>
            <w:r>
              <w:rPr>
                <w:szCs w:val="21"/>
              </w:rPr>
              <w:t>5.3汽车在走合期的使用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通过本章的学习，同学们应掌握高低温条件下对汽车使用性能的影响，以及采取的措施；掌握高原和山区条件下对汽车使用性能的影响，以及采取的措施；掌握走合期内汽车的使用性能，以及如何合理使用汽车。</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6.1汽车的技术状况</w:t>
            </w:r>
          </w:p>
          <w:p>
            <w:pPr>
              <w:spacing w:line="320" w:lineRule="exact"/>
              <w:jc w:val="left"/>
              <w:rPr>
                <w:szCs w:val="21"/>
              </w:rPr>
            </w:pPr>
            <w:r>
              <w:rPr>
                <w:szCs w:val="21"/>
              </w:rPr>
              <w:t>6.2 汽车的技术维修制度</w:t>
            </w:r>
          </w:p>
          <w:p>
            <w:pPr>
              <w:spacing w:line="320" w:lineRule="exact"/>
              <w:jc w:val="left"/>
              <w:rPr>
                <w:szCs w:val="21"/>
              </w:rPr>
            </w:pPr>
            <w:r>
              <w:rPr>
                <w:szCs w:val="21"/>
              </w:rPr>
              <w:t>6.3汽车的保管</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汽车运行性能的变化的原因，熟悉变化规律，掌握汽车维护制度制定的过程、维护周期的计量与确定方法；掌握各类维护保养周期的计算确定、以及维护保养计划的制定方法；熟悉汽车维修行业标准内容，能够进行汽车的基本维护操作。熟悉汽车运用过程中发生故障的基本原因，掌握检测、诊断处理常见故障的基本方法；</w:t>
            </w:r>
          </w:p>
          <w:p>
            <w:pPr>
              <w:spacing w:line="320" w:lineRule="exact"/>
              <w:rPr>
                <w:szCs w:val="21"/>
              </w:rPr>
            </w:pPr>
            <w:r>
              <w:rPr>
                <w:szCs w:val="21"/>
              </w:rPr>
              <w:t>了解车辆保管的基本原则和要求，能够根据生产特点进行车辆的基本管理。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7.1汽车的更新</w:t>
            </w:r>
          </w:p>
          <w:p>
            <w:pPr>
              <w:spacing w:line="320" w:lineRule="exact"/>
              <w:jc w:val="left"/>
              <w:rPr>
                <w:szCs w:val="21"/>
              </w:rPr>
            </w:pPr>
            <w:r>
              <w:rPr>
                <w:szCs w:val="21"/>
              </w:rPr>
              <w:t>7.2汽车的公害防治</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并掌握汽车使用寿命评价指标、更新理论，掌握更新时刻的确定方法；掌握减少交通事故的主要措施和方法；了解汽车公害的种类，汽车排放污染物，噪声，电磁干扰三大公害的相关概念，这些公害对环境，社会的危害；了解汽车排放标准的演变过程，掌握汽车排放污染物的形成、影响因素及其防治，汽车电磁、噪声公害的产生特性、来源和测定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8.1汽车使用技术状态的检查</w:t>
            </w:r>
          </w:p>
          <w:p>
            <w:pPr>
              <w:spacing w:line="320" w:lineRule="exact"/>
              <w:jc w:val="left"/>
              <w:rPr>
                <w:szCs w:val="21"/>
              </w:rPr>
            </w:pPr>
            <w:r>
              <w:rPr>
                <w:szCs w:val="21"/>
              </w:rPr>
              <w:t>8.2常用汽车运行材料的简易鉴别</w:t>
            </w:r>
          </w:p>
          <w:p>
            <w:pPr>
              <w:spacing w:line="320" w:lineRule="exact"/>
              <w:jc w:val="left"/>
              <w:rPr>
                <w:szCs w:val="21"/>
              </w:rPr>
            </w:pPr>
            <w:r>
              <w:rPr>
                <w:szCs w:val="21"/>
              </w:rPr>
              <w:t>8.3常用汽车运行材料的主要性能测定</w:t>
            </w:r>
          </w:p>
          <w:p>
            <w:pPr>
              <w:spacing w:line="320" w:lineRule="exact"/>
              <w:jc w:val="left"/>
              <w:rPr>
                <w:szCs w:val="21"/>
              </w:rPr>
            </w:pPr>
            <w:r>
              <w:rPr>
                <w:szCs w:val="21"/>
              </w:rPr>
              <w:t>8.4汽车运用综合故障判定与排除</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通过本章的实践内容，同学们能</w:t>
            </w:r>
            <w:r>
              <w:rPr>
                <w:kern w:val="0"/>
                <w:szCs w:val="21"/>
              </w:rPr>
              <w:t>能够熟悉和掌握汽车运用过程中的一些常见技术方法、仪器设备的使用，并了解有关的管理规程和实施程序，达到会解决生产实际中常见技术问题、进行常规技术检验。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实践操作</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课程团队组构建了“一任务、一主题、三思政契合点”的课程思政体系，将学生个人的综合素养提升、职业发展与我国当下交通强国高质量发展紧密集合。培养出能够“投身中国交通事业和汽车事业、设计高效交运系统，实现中国人民满意”的高层次应用型交通运输和汽车服务工程技术管理人才。“一任务、一主题、三思政契合点”是指每个教学任务确立1个思政主题，每个思政主题找准3个课程思政契合点，完成课程思政体系构建，如下表所示。</w:t>
      </w:r>
    </w:p>
    <w:tbl>
      <w:tblPr>
        <w:tblStyle w:val="3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721"/>
        <w:gridCol w:w="144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88" w:type="dxa"/>
            <w:vAlign w:val="center"/>
          </w:tcPr>
          <w:p>
            <w:pPr>
              <w:adjustRightInd w:val="0"/>
              <w:snapToGrid w:val="0"/>
              <w:jc w:val="center"/>
              <w:rPr>
                <w:rFonts w:ascii="宋体" w:hAnsi="宋体"/>
                <w:szCs w:val="21"/>
              </w:rPr>
            </w:pPr>
            <w:r>
              <w:rPr>
                <w:rFonts w:hint="eastAsia" w:ascii="宋体" w:hAnsi="宋体" w:cs="宋体"/>
                <w:szCs w:val="21"/>
              </w:rPr>
              <w:t>专题</w:t>
            </w:r>
          </w:p>
        </w:tc>
        <w:tc>
          <w:tcPr>
            <w:tcW w:w="2721" w:type="dxa"/>
            <w:vAlign w:val="center"/>
          </w:tcPr>
          <w:p>
            <w:pPr>
              <w:adjustRightInd w:val="0"/>
              <w:snapToGrid w:val="0"/>
              <w:jc w:val="center"/>
              <w:rPr>
                <w:rFonts w:ascii="宋体" w:hAnsi="宋体"/>
                <w:szCs w:val="21"/>
              </w:rPr>
            </w:pPr>
            <w:r>
              <w:rPr>
                <w:rFonts w:hint="eastAsia" w:ascii="宋体" w:hAnsi="宋体" w:cs="宋体"/>
                <w:szCs w:val="21"/>
              </w:rPr>
              <w:t>授课内容</w:t>
            </w:r>
          </w:p>
        </w:tc>
        <w:tc>
          <w:tcPr>
            <w:tcW w:w="1449" w:type="dxa"/>
            <w:vAlign w:val="center"/>
          </w:tcPr>
          <w:p>
            <w:pPr>
              <w:adjustRightInd w:val="0"/>
              <w:snapToGrid w:val="0"/>
              <w:jc w:val="center"/>
              <w:rPr>
                <w:rFonts w:ascii="宋体" w:hAnsi="宋体"/>
                <w:szCs w:val="21"/>
              </w:rPr>
            </w:pPr>
            <w:r>
              <w:rPr>
                <w:rFonts w:hint="eastAsia" w:ascii="宋体" w:hAnsi="宋体" w:cs="宋体"/>
                <w:szCs w:val="21"/>
              </w:rPr>
              <w:t>思政主题</w:t>
            </w:r>
          </w:p>
        </w:tc>
        <w:tc>
          <w:tcPr>
            <w:tcW w:w="2560" w:type="dxa"/>
            <w:vAlign w:val="center"/>
          </w:tcPr>
          <w:p>
            <w:pPr>
              <w:adjustRightInd w:val="0"/>
              <w:snapToGrid w:val="0"/>
              <w:jc w:val="center"/>
              <w:rPr>
                <w:rFonts w:ascii="宋体" w:hAnsi="宋体"/>
                <w:szCs w:val="21"/>
              </w:rPr>
            </w:pPr>
            <w:r>
              <w:rPr>
                <w:rFonts w:hint="eastAsia" w:ascii="宋体" w:hAnsi="宋体"/>
                <w:szCs w:val="21"/>
              </w:rPr>
              <w:t>思</w:t>
            </w:r>
            <w:r>
              <w:rPr>
                <w:rFonts w:hint="eastAsia" w:ascii="宋体" w:hAnsi="宋体" w:cs="仿宋_GB2312"/>
                <w:szCs w:val="21"/>
              </w:rPr>
              <w:t>想政治教育契合点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88" w:type="dxa"/>
            <w:vMerge w:val="restart"/>
            <w:vAlign w:val="center"/>
          </w:tcPr>
          <w:p>
            <w:pPr>
              <w:adjustRightInd w:val="0"/>
              <w:snapToGrid w:val="0"/>
              <w:rPr>
                <w:rFonts w:ascii="宋体" w:hAnsi="宋体"/>
                <w:szCs w:val="21"/>
              </w:rPr>
            </w:pPr>
            <w:r>
              <w:rPr>
                <w:rFonts w:hint="eastAsia" w:ascii="宋体" w:hAnsi="宋体"/>
                <w:szCs w:val="21"/>
              </w:rPr>
              <w:t>专题一：</w:t>
            </w:r>
          </w:p>
          <w:p>
            <w:pPr>
              <w:adjustRightInd w:val="0"/>
              <w:snapToGrid w:val="0"/>
              <w:rPr>
                <w:rFonts w:ascii="宋体" w:hAnsi="宋体"/>
                <w:szCs w:val="21"/>
              </w:rPr>
            </w:pPr>
            <w:r>
              <w:rPr>
                <w:rFonts w:hint="eastAsia" w:ascii="宋体" w:hAnsi="宋体"/>
                <w:szCs w:val="21"/>
              </w:rPr>
              <w:t>汽车运用基础</w:t>
            </w:r>
          </w:p>
        </w:tc>
        <w:tc>
          <w:tcPr>
            <w:tcW w:w="2721" w:type="dxa"/>
            <w:vAlign w:val="center"/>
          </w:tcPr>
          <w:p>
            <w:pPr>
              <w:adjustRightInd w:val="0"/>
              <w:snapToGrid w:val="0"/>
              <w:rPr>
                <w:rFonts w:ascii="宋体" w:hAnsi="宋体"/>
                <w:szCs w:val="21"/>
              </w:rPr>
            </w:pPr>
            <w:r>
              <w:rPr>
                <w:rFonts w:ascii="宋体" w:hAnsi="宋体"/>
                <w:szCs w:val="21"/>
              </w:rPr>
              <w:t>第一章：汽车运用条件</w:t>
            </w:r>
          </w:p>
        </w:tc>
        <w:tc>
          <w:tcPr>
            <w:tcW w:w="1449" w:type="dxa"/>
            <w:vMerge w:val="restart"/>
            <w:vAlign w:val="center"/>
          </w:tcPr>
          <w:p>
            <w:pPr>
              <w:adjustRightInd w:val="0"/>
              <w:snapToGrid w:val="0"/>
              <w:rPr>
                <w:rFonts w:ascii="宋体" w:hAnsi="宋体"/>
                <w:szCs w:val="21"/>
              </w:rPr>
            </w:pPr>
            <w:r>
              <w:rPr>
                <w:rFonts w:ascii="宋体" w:hAnsi="宋体"/>
                <w:szCs w:val="21"/>
              </w:rPr>
              <w:t>职业理想，</w:t>
            </w:r>
          </w:p>
          <w:p>
            <w:pPr>
              <w:adjustRightInd w:val="0"/>
              <w:snapToGrid w:val="0"/>
              <w:rPr>
                <w:rFonts w:ascii="宋体" w:hAnsi="宋体"/>
                <w:szCs w:val="21"/>
              </w:rPr>
            </w:pPr>
            <w:r>
              <w:rPr>
                <w:rFonts w:ascii="宋体" w:hAnsi="宋体"/>
                <w:szCs w:val="21"/>
              </w:rPr>
              <w:t>工匠精神</w:t>
            </w:r>
          </w:p>
        </w:tc>
        <w:tc>
          <w:tcPr>
            <w:tcW w:w="2560" w:type="dxa"/>
            <w:vMerge w:val="restart"/>
            <w:vAlign w:val="center"/>
          </w:tcPr>
          <w:p>
            <w:pPr>
              <w:adjustRightInd w:val="0"/>
              <w:snapToGrid w:val="0"/>
              <w:rPr>
                <w:rFonts w:ascii="宋体" w:hAnsi="宋体"/>
                <w:szCs w:val="21"/>
              </w:rPr>
            </w:pPr>
            <w:r>
              <w:rPr>
                <w:rFonts w:ascii="宋体" w:hAnsi="宋体"/>
                <w:szCs w:val="21"/>
              </w:rPr>
              <w:t>1.</w:t>
            </w:r>
            <w:r>
              <w:rPr>
                <w:rFonts w:hint="eastAsia" w:ascii="宋体" w:hAnsi="宋体"/>
                <w:szCs w:val="21"/>
              </w:rPr>
              <w:t>引导学生全面分析问题，强化严谨求实的自然科学观</w:t>
            </w:r>
          </w:p>
          <w:p>
            <w:pPr>
              <w:adjustRightInd w:val="0"/>
              <w:snapToGrid w:val="0"/>
              <w:rPr>
                <w:rFonts w:ascii="宋体" w:hAnsi="宋体"/>
                <w:szCs w:val="21"/>
              </w:rPr>
            </w:pPr>
            <w:r>
              <w:rPr>
                <w:rFonts w:ascii="宋体" w:hAnsi="宋体"/>
                <w:szCs w:val="21"/>
              </w:rPr>
              <w:t>2.</w:t>
            </w:r>
            <w:r>
              <w:rPr>
                <w:rFonts w:hint="eastAsia" w:ascii="宋体" w:hAnsi="宋体"/>
                <w:szCs w:val="21"/>
              </w:rPr>
              <w:t>刻苦奋斗，团队协作</w:t>
            </w:r>
          </w:p>
          <w:p>
            <w:pPr>
              <w:adjustRightInd w:val="0"/>
              <w:snapToGrid w:val="0"/>
              <w:rPr>
                <w:rFonts w:ascii="宋体" w:hAnsi="宋体"/>
                <w:szCs w:val="21"/>
              </w:rPr>
            </w:pPr>
            <w:r>
              <w:rPr>
                <w:rFonts w:ascii="宋体" w:hAnsi="宋体"/>
                <w:szCs w:val="21"/>
              </w:rPr>
              <w:t>3.树立家国情怀，</w:t>
            </w:r>
            <w:r>
              <w:rPr>
                <w:rFonts w:hint="eastAsia" w:ascii="宋体" w:hAnsi="宋体"/>
                <w:szCs w:val="21"/>
              </w:rPr>
              <w:t>以人为本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88" w:type="dxa"/>
            <w:vMerge w:val="continue"/>
            <w:vAlign w:val="center"/>
          </w:tcPr>
          <w:p>
            <w:pPr>
              <w:adjustRightInd w:val="0"/>
              <w:snapToGrid w:val="0"/>
              <w:rPr>
                <w:rFonts w:ascii="宋体" w:hAnsi="宋体"/>
                <w:szCs w:val="21"/>
              </w:rPr>
            </w:pPr>
          </w:p>
        </w:tc>
        <w:tc>
          <w:tcPr>
            <w:tcW w:w="2721" w:type="dxa"/>
            <w:vAlign w:val="center"/>
          </w:tcPr>
          <w:p>
            <w:pPr>
              <w:adjustRightInd w:val="0"/>
              <w:snapToGrid w:val="0"/>
              <w:rPr>
                <w:rFonts w:ascii="宋体" w:hAnsi="宋体"/>
                <w:szCs w:val="21"/>
              </w:rPr>
            </w:pPr>
            <w:r>
              <w:rPr>
                <w:rFonts w:hint="eastAsia" w:ascii="宋体" w:hAnsi="宋体"/>
                <w:szCs w:val="21"/>
              </w:rPr>
              <w:t>第二章：汽车运行工况</w:t>
            </w:r>
          </w:p>
        </w:tc>
        <w:tc>
          <w:tcPr>
            <w:tcW w:w="1449" w:type="dxa"/>
            <w:vMerge w:val="continue"/>
            <w:vAlign w:val="center"/>
          </w:tcPr>
          <w:p>
            <w:pPr>
              <w:adjustRightInd w:val="0"/>
              <w:snapToGrid w:val="0"/>
              <w:rPr>
                <w:rFonts w:ascii="宋体" w:hAnsi="宋体"/>
                <w:szCs w:val="21"/>
              </w:rPr>
            </w:pPr>
          </w:p>
        </w:tc>
        <w:tc>
          <w:tcPr>
            <w:tcW w:w="2560"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188" w:type="dxa"/>
            <w:vMerge w:val="continue"/>
            <w:vAlign w:val="center"/>
          </w:tcPr>
          <w:p>
            <w:pPr>
              <w:adjustRightInd w:val="0"/>
              <w:snapToGrid w:val="0"/>
              <w:rPr>
                <w:rFonts w:ascii="宋体" w:hAnsi="宋体"/>
                <w:szCs w:val="21"/>
              </w:rPr>
            </w:pPr>
          </w:p>
        </w:tc>
        <w:tc>
          <w:tcPr>
            <w:tcW w:w="2721" w:type="dxa"/>
            <w:vAlign w:val="center"/>
          </w:tcPr>
          <w:p>
            <w:pPr>
              <w:adjustRightInd w:val="0"/>
              <w:snapToGrid w:val="0"/>
              <w:rPr>
                <w:rFonts w:ascii="宋体" w:hAnsi="宋体"/>
                <w:szCs w:val="21"/>
              </w:rPr>
            </w:pPr>
            <w:r>
              <w:rPr>
                <w:rFonts w:hint="eastAsia" w:ascii="宋体" w:hAnsi="宋体"/>
                <w:szCs w:val="21"/>
              </w:rPr>
              <w:t>第三章：汽车主要使用性能指标</w:t>
            </w:r>
          </w:p>
        </w:tc>
        <w:tc>
          <w:tcPr>
            <w:tcW w:w="1449" w:type="dxa"/>
            <w:vMerge w:val="continue"/>
            <w:vAlign w:val="center"/>
          </w:tcPr>
          <w:p>
            <w:pPr>
              <w:adjustRightInd w:val="0"/>
              <w:snapToGrid w:val="0"/>
              <w:rPr>
                <w:rFonts w:ascii="宋体" w:hAnsi="宋体"/>
                <w:szCs w:val="21"/>
              </w:rPr>
            </w:pPr>
          </w:p>
        </w:tc>
        <w:tc>
          <w:tcPr>
            <w:tcW w:w="2560"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88" w:type="dxa"/>
            <w:vMerge w:val="restart"/>
            <w:vAlign w:val="center"/>
          </w:tcPr>
          <w:p>
            <w:pPr>
              <w:adjustRightInd w:val="0"/>
              <w:snapToGrid w:val="0"/>
              <w:rPr>
                <w:rFonts w:ascii="宋体" w:hAnsi="宋体"/>
                <w:szCs w:val="21"/>
              </w:rPr>
            </w:pPr>
            <w:r>
              <w:rPr>
                <w:rFonts w:ascii="宋体" w:hAnsi="宋体"/>
                <w:szCs w:val="21"/>
              </w:rPr>
              <w:t>专题二：</w:t>
            </w:r>
          </w:p>
          <w:p>
            <w:pPr>
              <w:adjustRightInd w:val="0"/>
              <w:snapToGrid w:val="0"/>
              <w:rPr>
                <w:rFonts w:ascii="宋体" w:hAnsi="宋体"/>
                <w:szCs w:val="21"/>
              </w:rPr>
            </w:pPr>
            <w:r>
              <w:rPr>
                <w:rFonts w:ascii="宋体" w:hAnsi="宋体"/>
                <w:szCs w:val="21"/>
              </w:rPr>
              <w:t>汽车使用性能的综合评价</w:t>
            </w:r>
          </w:p>
        </w:tc>
        <w:tc>
          <w:tcPr>
            <w:tcW w:w="2721" w:type="dxa"/>
            <w:vAlign w:val="center"/>
          </w:tcPr>
          <w:p>
            <w:pPr>
              <w:adjustRightInd w:val="0"/>
              <w:snapToGrid w:val="0"/>
              <w:rPr>
                <w:rFonts w:ascii="宋体" w:hAnsi="宋体"/>
                <w:szCs w:val="21"/>
              </w:rPr>
            </w:pPr>
            <w:r>
              <w:rPr>
                <w:rFonts w:ascii="宋体" w:hAnsi="宋体"/>
                <w:szCs w:val="21"/>
              </w:rPr>
              <w:t>第四章：汽车特殊条件下的使用</w:t>
            </w:r>
          </w:p>
        </w:tc>
        <w:tc>
          <w:tcPr>
            <w:tcW w:w="1449" w:type="dxa"/>
            <w:vMerge w:val="restart"/>
            <w:vAlign w:val="center"/>
          </w:tcPr>
          <w:p>
            <w:pPr>
              <w:adjustRightInd w:val="0"/>
              <w:snapToGrid w:val="0"/>
              <w:rPr>
                <w:rFonts w:ascii="宋体" w:hAnsi="宋体"/>
                <w:szCs w:val="21"/>
              </w:rPr>
            </w:pPr>
            <w:r>
              <w:rPr>
                <w:rFonts w:ascii="宋体" w:hAnsi="宋体"/>
                <w:szCs w:val="21"/>
              </w:rPr>
              <w:t>交通强国，绿色交通</w:t>
            </w:r>
          </w:p>
        </w:tc>
        <w:tc>
          <w:tcPr>
            <w:tcW w:w="2560" w:type="dxa"/>
            <w:vMerge w:val="restart"/>
            <w:vAlign w:val="center"/>
          </w:tcPr>
          <w:p>
            <w:pPr>
              <w:adjustRightInd w:val="0"/>
              <w:snapToGrid w:val="0"/>
              <w:rPr>
                <w:rFonts w:ascii="宋体" w:hAnsi="宋体"/>
                <w:szCs w:val="21"/>
              </w:rPr>
            </w:pPr>
            <w:r>
              <w:rPr>
                <w:rFonts w:ascii="宋体" w:hAnsi="宋体"/>
                <w:szCs w:val="21"/>
              </w:rPr>
              <w:t>1.发展交通强国，推进智慧交通发展</w:t>
            </w:r>
          </w:p>
          <w:p>
            <w:pPr>
              <w:adjustRightInd w:val="0"/>
              <w:snapToGrid w:val="0"/>
              <w:rPr>
                <w:rFonts w:ascii="宋体" w:hAnsi="宋体"/>
                <w:szCs w:val="21"/>
              </w:rPr>
            </w:pPr>
            <w:r>
              <w:rPr>
                <w:rFonts w:ascii="宋体" w:hAnsi="宋体"/>
                <w:szCs w:val="21"/>
              </w:rPr>
              <w:t>2.疫情背景下，应急物流配送发展</w:t>
            </w:r>
          </w:p>
          <w:p>
            <w:pPr>
              <w:adjustRightInd w:val="0"/>
              <w:snapToGrid w:val="0"/>
              <w:rPr>
                <w:rFonts w:ascii="宋体" w:hAnsi="宋体"/>
                <w:szCs w:val="21"/>
              </w:rPr>
            </w:pPr>
            <w:r>
              <w:rPr>
                <w:rFonts w:ascii="宋体" w:hAnsi="宋体"/>
                <w:szCs w:val="21"/>
              </w:rPr>
              <w:t>3.“绿水青山就是金山银山”——谈低碳配送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88" w:type="dxa"/>
            <w:vMerge w:val="continue"/>
            <w:vAlign w:val="center"/>
          </w:tcPr>
          <w:p>
            <w:pPr>
              <w:adjustRightInd w:val="0"/>
              <w:snapToGrid w:val="0"/>
              <w:rPr>
                <w:rFonts w:ascii="宋体" w:hAnsi="宋体"/>
                <w:szCs w:val="21"/>
              </w:rPr>
            </w:pPr>
          </w:p>
        </w:tc>
        <w:tc>
          <w:tcPr>
            <w:tcW w:w="2721" w:type="dxa"/>
            <w:vAlign w:val="center"/>
          </w:tcPr>
          <w:p>
            <w:pPr>
              <w:adjustRightInd w:val="0"/>
              <w:snapToGrid w:val="0"/>
              <w:rPr>
                <w:rFonts w:ascii="宋体" w:hAnsi="宋体"/>
                <w:szCs w:val="21"/>
              </w:rPr>
            </w:pPr>
            <w:r>
              <w:rPr>
                <w:rFonts w:hint="eastAsia" w:ascii="宋体" w:hAnsi="宋体"/>
                <w:szCs w:val="21"/>
              </w:rPr>
              <w:t>第五章：汽车综合利用指标评价</w:t>
            </w:r>
          </w:p>
        </w:tc>
        <w:tc>
          <w:tcPr>
            <w:tcW w:w="1449" w:type="dxa"/>
            <w:vMerge w:val="continue"/>
            <w:vAlign w:val="center"/>
          </w:tcPr>
          <w:p>
            <w:pPr>
              <w:adjustRightInd w:val="0"/>
              <w:snapToGrid w:val="0"/>
              <w:rPr>
                <w:rFonts w:ascii="宋体" w:hAnsi="宋体"/>
                <w:szCs w:val="21"/>
              </w:rPr>
            </w:pPr>
          </w:p>
        </w:tc>
        <w:tc>
          <w:tcPr>
            <w:tcW w:w="2560" w:type="dxa"/>
            <w:vMerge w:val="continue"/>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8" w:type="dxa"/>
            <w:vMerge w:val="restart"/>
            <w:vAlign w:val="center"/>
          </w:tcPr>
          <w:p>
            <w:pPr>
              <w:adjustRightInd w:val="0"/>
              <w:snapToGrid w:val="0"/>
              <w:rPr>
                <w:rFonts w:ascii="宋体" w:hAnsi="宋体"/>
                <w:szCs w:val="21"/>
              </w:rPr>
            </w:pPr>
            <w:r>
              <w:rPr>
                <w:rFonts w:ascii="宋体" w:hAnsi="宋体"/>
                <w:szCs w:val="21"/>
              </w:rPr>
              <w:t>专题三：</w:t>
            </w:r>
          </w:p>
          <w:p>
            <w:pPr>
              <w:adjustRightInd w:val="0"/>
              <w:snapToGrid w:val="0"/>
              <w:rPr>
                <w:rFonts w:ascii="宋体" w:hAnsi="宋体"/>
                <w:szCs w:val="21"/>
              </w:rPr>
            </w:pPr>
            <w:r>
              <w:rPr>
                <w:rFonts w:ascii="宋体" w:hAnsi="宋体"/>
                <w:szCs w:val="21"/>
              </w:rPr>
              <w:t>交通运输过程中汽车的管理与维护</w:t>
            </w:r>
          </w:p>
        </w:tc>
        <w:tc>
          <w:tcPr>
            <w:tcW w:w="2721" w:type="dxa"/>
            <w:vAlign w:val="center"/>
          </w:tcPr>
          <w:p>
            <w:pPr>
              <w:adjustRightInd w:val="0"/>
              <w:snapToGrid w:val="0"/>
              <w:rPr>
                <w:rFonts w:ascii="宋体" w:hAnsi="宋体"/>
                <w:szCs w:val="21"/>
              </w:rPr>
            </w:pPr>
            <w:r>
              <w:rPr>
                <w:rFonts w:ascii="宋体" w:hAnsi="宋体"/>
                <w:szCs w:val="21"/>
              </w:rPr>
              <w:t>第六章：汽车运行材料的合理使用</w:t>
            </w:r>
          </w:p>
        </w:tc>
        <w:tc>
          <w:tcPr>
            <w:tcW w:w="1449" w:type="dxa"/>
            <w:vMerge w:val="restart"/>
            <w:vAlign w:val="center"/>
          </w:tcPr>
          <w:p>
            <w:pPr>
              <w:adjustRightInd w:val="0"/>
              <w:snapToGrid w:val="0"/>
              <w:rPr>
                <w:rFonts w:ascii="宋体" w:hAnsi="宋体"/>
                <w:szCs w:val="21"/>
              </w:rPr>
            </w:pPr>
            <w:r>
              <w:rPr>
                <w:rFonts w:ascii="宋体" w:hAnsi="宋体"/>
                <w:szCs w:val="21"/>
              </w:rPr>
              <w:t>勤学善思，知行合一</w:t>
            </w:r>
          </w:p>
        </w:tc>
        <w:tc>
          <w:tcPr>
            <w:tcW w:w="2560" w:type="dxa"/>
            <w:vMerge w:val="restart"/>
            <w:vAlign w:val="center"/>
          </w:tcPr>
          <w:p>
            <w:pPr>
              <w:adjustRightInd w:val="0"/>
              <w:snapToGrid w:val="0"/>
              <w:rPr>
                <w:rFonts w:ascii="宋体" w:hAnsi="宋体"/>
                <w:szCs w:val="21"/>
              </w:rPr>
            </w:pPr>
            <w:r>
              <w:rPr>
                <w:rFonts w:ascii="宋体" w:hAnsi="宋体"/>
                <w:szCs w:val="21"/>
              </w:rPr>
              <w:t>1.理论支撑实践，实践检验理论</w:t>
            </w:r>
            <w:r>
              <w:rPr>
                <w:rFonts w:hint="eastAsia" w:ascii="宋体" w:hAnsi="宋体"/>
                <w:szCs w:val="21"/>
              </w:rPr>
              <w:t>，树立知行合一的实践理念</w:t>
            </w:r>
          </w:p>
          <w:p>
            <w:pPr>
              <w:adjustRightInd w:val="0"/>
              <w:snapToGrid w:val="0"/>
              <w:rPr>
                <w:rFonts w:ascii="宋体" w:hAnsi="宋体"/>
                <w:szCs w:val="21"/>
              </w:rPr>
            </w:pPr>
            <w:r>
              <w:rPr>
                <w:rFonts w:ascii="宋体" w:hAnsi="宋体"/>
                <w:szCs w:val="21"/>
              </w:rPr>
              <w:t>2.树立正确的职业理想、职业抱负</w:t>
            </w:r>
          </w:p>
          <w:p>
            <w:pPr>
              <w:adjustRightInd w:val="0"/>
              <w:snapToGrid w:val="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交通可持续发展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8" w:type="dxa"/>
            <w:vMerge w:val="continue"/>
            <w:vAlign w:val="center"/>
          </w:tcPr>
          <w:p>
            <w:pPr>
              <w:adjustRightInd w:val="0"/>
              <w:snapToGrid w:val="0"/>
              <w:rPr>
                <w:rFonts w:ascii="宋体" w:hAnsi="宋体"/>
                <w:szCs w:val="21"/>
              </w:rPr>
            </w:pPr>
          </w:p>
        </w:tc>
        <w:tc>
          <w:tcPr>
            <w:tcW w:w="2721" w:type="dxa"/>
            <w:vAlign w:val="center"/>
          </w:tcPr>
          <w:p>
            <w:pPr>
              <w:adjustRightInd w:val="0"/>
              <w:snapToGrid w:val="0"/>
              <w:rPr>
                <w:rFonts w:ascii="宋体" w:hAnsi="宋体"/>
                <w:szCs w:val="21"/>
              </w:rPr>
            </w:pPr>
            <w:r>
              <w:rPr>
                <w:rFonts w:ascii="宋体" w:hAnsi="宋体"/>
                <w:szCs w:val="21"/>
              </w:rPr>
              <w:t>第七章：汽车的技术管理</w:t>
            </w:r>
          </w:p>
        </w:tc>
        <w:tc>
          <w:tcPr>
            <w:tcW w:w="1449" w:type="dxa"/>
            <w:vMerge w:val="continue"/>
            <w:vAlign w:val="center"/>
          </w:tcPr>
          <w:p>
            <w:pPr>
              <w:adjustRightInd w:val="0"/>
              <w:snapToGrid w:val="0"/>
              <w:rPr>
                <w:rFonts w:ascii="宋体" w:hAnsi="宋体"/>
                <w:szCs w:val="21"/>
              </w:rPr>
            </w:pPr>
          </w:p>
        </w:tc>
        <w:tc>
          <w:tcPr>
            <w:tcW w:w="2560" w:type="dxa"/>
            <w:vMerge w:val="continue"/>
            <w:vAlign w:val="center"/>
          </w:tcPr>
          <w:p>
            <w:pPr>
              <w:adjustRightInd w:val="0"/>
              <w:snapToGrid w:val="0"/>
              <w:rPr>
                <w:rFonts w:ascii="宋体" w:hAnsi="宋体"/>
                <w:szCs w:val="21"/>
              </w:rPr>
            </w:pPr>
          </w:p>
        </w:tc>
      </w:tr>
    </w:tbl>
    <w:p>
      <w:pPr>
        <w:snapToGrid w:val="0"/>
        <w:spacing w:line="360" w:lineRule="auto"/>
        <w:ind w:firstLine="420" w:firstLineChars="200"/>
        <w:rPr>
          <w:rFonts w:hAnsi="宋体"/>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rPr>
        <w:t>（教材的选用应符合教育部和学校教材选用规定，教学资源丰富多样，体现思想性、科学性与时代性）</w:t>
      </w:r>
      <w:r>
        <w:rPr>
          <w:rFonts w:hint="eastAsia" w:ascii="宋体" w:hAnsi="宋体" w:cs="宋体"/>
          <w:b/>
          <w:bCs/>
          <w:kern w:val="0"/>
          <w:szCs w:val="21"/>
        </w:rPr>
        <w:t></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p>
    <w:p>
      <w:pPr>
        <w:widowControl/>
        <w:snapToGrid w:val="0"/>
        <w:spacing w:line="360" w:lineRule="auto"/>
        <w:ind w:left="1260" w:leftChars="400" w:hanging="420" w:hangingChars="200"/>
        <w:jc w:val="left"/>
        <w:rPr>
          <w:bCs/>
          <w:kern w:val="0"/>
          <w:szCs w:val="21"/>
        </w:rPr>
      </w:pPr>
      <w:r>
        <w:rPr>
          <w:bCs/>
          <w:kern w:val="0"/>
          <w:szCs w:val="21"/>
        </w:rPr>
        <w:t>1）汽车运用工程（国家“十三五”规划教材），潘公宇编著，人民交通出版社，2019年，ISBN：9787114158582</w:t>
      </w:r>
    </w:p>
    <w:p>
      <w:pPr>
        <w:widowControl/>
        <w:snapToGrid w:val="0"/>
        <w:spacing w:line="360" w:lineRule="auto"/>
        <w:ind w:left="1260" w:leftChars="400" w:hanging="420" w:hangingChars="200"/>
        <w:jc w:val="left"/>
        <w:rPr>
          <w:bCs/>
          <w:kern w:val="0"/>
          <w:szCs w:val="21"/>
        </w:rPr>
      </w:pPr>
      <w:r>
        <w:rPr>
          <w:bCs/>
          <w:kern w:val="0"/>
          <w:szCs w:val="21"/>
        </w:rPr>
        <w:t>2）</w:t>
      </w:r>
      <w:r>
        <w:rPr>
          <w:szCs w:val="21"/>
        </w:rPr>
        <w:t>汽车运用基础，陈焕江等编著，机械工业出版社，2013年，第3版，ISBN:9787111419341</w:t>
      </w:r>
    </w:p>
    <w:p>
      <w:pPr>
        <w:snapToGrid w:val="0"/>
        <w:spacing w:line="360" w:lineRule="auto"/>
        <w:ind w:firstLine="420" w:firstLineChars="200"/>
        <w:rPr>
          <w:szCs w:val="21"/>
        </w:rPr>
      </w:pPr>
      <w:r>
        <w:t>（2）实验课教材：</w:t>
      </w:r>
      <w:r>
        <w:rPr>
          <w:bCs/>
          <w:kern w:val="0"/>
          <w:szCs w:val="21"/>
        </w:rPr>
        <w:t xml:space="preserve"> </w:t>
      </w:r>
      <w:r>
        <w:rPr>
          <w:szCs w:val="21"/>
        </w:rPr>
        <w:t>汽车运用工程，黄艳玲、</w:t>
      </w:r>
      <w:r>
        <w:fldChar w:fldCharType="begin"/>
      </w:r>
      <w:r>
        <w:instrText xml:space="preserve"> HYPERLINK "http://search.dangdang.com/?key2=%D5%C5%B3%C9%C0%FB&amp;medium=01&amp;category_path=01.00.00.00.00.00" \t "_blank" </w:instrText>
      </w:r>
      <w:r>
        <w:fldChar w:fldCharType="separate"/>
      </w:r>
      <w:r>
        <w:rPr>
          <w:szCs w:val="21"/>
        </w:rPr>
        <w:t>张成利</w:t>
      </w:r>
      <w:r>
        <w:rPr>
          <w:szCs w:val="21"/>
        </w:rPr>
        <w:fldChar w:fldCharType="end"/>
      </w:r>
      <w:r>
        <w:rPr>
          <w:szCs w:val="21"/>
        </w:rPr>
        <w:t>等编著，北京理工大学出版社，2014年，</w:t>
      </w:r>
    </w:p>
    <w:p>
      <w:pPr>
        <w:widowControl/>
        <w:snapToGrid w:val="0"/>
        <w:spacing w:line="360" w:lineRule="auto"/>
        <w:ind w:firstLine="420" w:firstLineChars="200"/>
        <w:jc w:val="left"/>
        <w:rPr>
          <w:bCs/>
          <w:kern w:val="0"/>
          <w:szCs w:val="21"/>
        </w:rPr>
      </w:pPr>
      <w:r>
        <w:rPr>
          <w:szCs w:val="21"/>
        </w:rPr>
        <w:t>ISBN: 9787564097196</w:t>
      </w:r>
    </w:p>
    <w:p>
      <w:pPr>
        <w:snapToGrid w:val="0"/>
        <w:spacing w:line="360" w:lineRule="auto"/>
        <w:ind w:firstLine="420" w:firstLineChars="200"/>
        <w:rPr>
          <w:bCs/>
          <w:kern w:val="0"/>
          <w:szCs w:val="21"/>
        </w:rPr>
      </w:pPr>
      <w:r>
        <w:t>（3）实习指导书：</w:t>
      </w:r>
      <w:r>
        <w:rPr>
          <w:bCs/>
          <w:kern w:val="0"/>
          <w:szCs w:val="21"/>
        </w:rPr>
        <w:t xml:space="preserve"> </w:t>
      </w:r>
      <w:r>
        <w:rPr>
          <w:rFonts w:hint="eastAsia"/>
          <w:bCs/>
          <w:kern w:val="0"/>
          <w:szCs w:val="21"/>
        </w:rPr>
        <w:t>无</w:t>
      </w:r>
    </w:p>
    <w:p>
      <w:pPr>
        <w:snapToGrid w:val="0"/>
        <w:spacing w:line="360" w:lineRule="auto"/>
        <w:ind w:firstLine="843" w:firstLineChars="400"/>
        <w:rPr>
          <w:szCs w:val="21"/>
        </w:rPr>
      </w:pPr>
      <w:r>
        <w:rPr>
          <w:b/>
          <w:bCs/>
          <w:kern w:val="0"/>
          <w:szCs w:val="21"/>
        </w:rPr>
        <w:t>2.参考书：</w:t>
      </w:r>
    </w:p>
    <w:p>
      <w:pPr>
        <w:snapToGrid w:val="0"/>
        <w:spacing w:line="360" w:lineRule="auto"/>
        <w:ind w:left="840" w:leftChars="200" w:hanging="420" w:hangingChars="200"/>
        <w:rPr>
          <w:szCs w:val="21"/>
        </w:rPr>
      </w:pPr>
      <w:r>
        <w:rPr>
          <w:szCs w:val="21"/>
        </w:rPr>
        <w:t>（1）汽车运用工程，黄艳玲、</w:t>
      </w:r>
      <w:r>
        <w:fldChar w:fldCharType="begin"/>
      </w:r>
      <w:r>
        <w:instrText xml:space="preserve">HYPERLINK "http://search.dangdang.com/?key2=%D5%C5%B3%C9%C0%FB&amp;medium=01&amp;category_path=01.00.00.00.00.00" \t "_blank"</w:instrText>
      </w:r>
      <w:r>
        <w:fldChar w:fldCharType="separate"/>
      </w:r>
      <w:r>
        <w:rPr>
          <w:szCs w:val="21"/>
        </w:rPr>
        <w:t>张成利</w:t>
      </w:r>
      <w:r>
        <w:rPr>
          <w:szCs w:val="21"/>
        </w:rPr>
        <w:fldChar w:fldCharType="end"/>
      </w:r>
      <w:r>
        <w:rPr>
          <w:szCs w:val="21"/>
        </w:rPr>
        <w:t>等编著，北京理工大学出版社，2014年，ISBN: 9787564097196</w:t>
      </w:r>
    </w:p>
    <w:p>
      <w:pPr>
        <w:snapToGrid w:val="0"/>
        <w:spacing w:line="360" w:lineRule="auto"/>
        <w:ind w:firstLine="420" w:firstLineChars="200"/>
        <w:rPr>
          <w:szCs w:val="21"/>
        </w:rPr>
      </w:pPr>
      <w:r>
        <w:rPr>
          <w:szCs w:val="21"/>
        </w:rPr>
        <w:t>（2）汽车运用工程，许洪国编著，人民交通出版社，2014年，ISBN: 9787114116162</w:t>
      </w:r>
    </w:p>
    <w:p>
      <w:pPr>
        <w:snapToGrid w:val="0"/>
        <w:spacing w:line="360" w:lineRule="auto"/>
        <w:ind w:firstLine="420" w:firstLineChars="200"/>
        <w:rPr>
          <w:szCs w:val="21"/>
        </w:rPr>
      </w:pPr>
      <w:r>
        <w:rPr>
          <w:szCs w:val="21"/>
        </w:rPr>
        <w:t>（3）汽车运行材料，戴汝泉编著，机械工业出版社，2012年，第2版，ISBN: 9787111342717</w:t>
      </w:r>
    </w:p>
    <w:p>
      <w:pPr>
        <w:snapToGrid w:val="0"/>
        <w:spacing w:line="360" w:lineRule="auto"/>
        <w:ind w:left="1050" w:leftChars="200" w:hanging="630" w:hangingChars="300"/>
        <w:rPr>
          <w:szCs w:val="21"/>
        </w:rPr>
      </w:pPr>
      <w:r>
        <w:rPr>
          <w:szCs w:val="21"/>
        </w:rPr>
        <w:t>（4）汽车运行材料，郎全栋，董元虎编著，人民交通出版社，2010年，第2版，ISBN:9787114078422</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（1）汽车之家，</w:t>
      </w:r>
      <w:r>
        <w:fldChar w:fldCharType="begin"/>
      </w:r>
      <w:r>
        <w:instrText xml:space="preserve">HYPERLINK "http://www.autohome.com.cn/beijing/"</w:instrText>
      </w:r>
      <w:r>
        <w:fldChar w:fldCharType="separate"/>
      </w:r>
      <w:r>
        <w:rPr>
          <w:szCs w:val="21"/>
          <w:u w:val="single"/>
        </w:rPr>
        <w:t>http://www.autohome.com.cn/beijing/</w:t>
      </w:r>
      <w:r>
        <w:rPr>
          <w:szCs w:val="21"/>
          <w:u w:val="single"/>
        </w:rPr>
        <w:fldChar w:fldCharType="end"/>
      </w:r>
      <w:r>
        <w:rPr>
          <w:szCs w:val="21"/>
        </w:rPr>
        <w:t xml:space="preserve"> </w:t>
      </w:r>
    </w:p>
    <w:p>
      <w:pPr>
        <w:widowControl/>
        <w:snapToGrid w:val="0"/>
        <w:spacing w:line="360" w:lineRule="auto"/>
        <w:ind w:firstLine="420" w:firstLineChars="200"/>
        <w:jc w:val="left"/>
        <w:rPr>
          <w:kern w:val="0"/>
        </w:rPr>
      </w:pPr>
      <w:r>
        <w:rPr>
          <w:szCs w:val="21"/>
        </w:rPr>
        <w:t>（2）爱卡汽车，</w:t>
      </w:r>
      <w:r>
        <w:fldChar w:fldCharType="begin"/>
      </w:r>
      <w:r>
        <w:instrText xml:space="preserve">HYPERLINK "http://www.xcar.com.cn/"</w:instrText>
      </w:r>
      <w:r>
        <w:fldChar w:fldCharType="separate"/>
      </w:r>
      <w:r>
        <w:rPr>
          <w:szCs w:val="21"/>
          <w:u w:val="single"/>
        </w:rPr>
        <w:t>http://www.xcar.com.cn/</w:t>
      </w:r>
      <w:r>
        <w:rPr>
          <w:szCs w:val="21"/>
          <w:u w:val="single"/>
        </w:rPr>
        <w:fldChar w:fldCharType="end"/>
      </w:r>
      <w:r>
        <w:rPr>
          <w:szCs w:val="21"/>
        </w:rPr>
        <w:t xml:space="preserve">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szCs w:val="21"/>
        </w:rPr>
        <w:t>教学团队共3人，其中教授1人，副教授1人，实验师1人，具有丰富的教学经验。同时，</w:t>
      </w:r>
      <w:r>
        <w:rPr>
          <w:szCs w:val="21"/>
        </w:rPr>
        <w:t>依托</w:t>
      </w:r>
      <w:r>
        <w:rPr>
          <w:rFonts w:hint="eastAsia"/>
          <w:szCs w:val="21"/>
        </w:rPr>
        <w:t>的</w:t>
      </w:r>
      <w:r>
        <w:rPr>
          <w:szCs w:val="21"/>
        </w:rPr>
        <w:t>学院建有发动机拆装实验室、汽车底盘拆装与检验实验室、汽车构造实验室、发动机喷油实验室等，能够为汽车运用工程提供课程的实验。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numPr>
          <w:ilvl w:val="0"/>
          <w:numId w:val="6"/>
        </w:numPr>
        <w:snapToGrid w:val="0"/>
        <w:spacing w:line="360" w:lineRule="auto"/>
        <w:jc w:val="left"/>
        <w:rPr>
          <w:b/>
          <w:bCs/>
          <w:kern w:val="0"/>
          <w:szCs w:val="21"/>
        </w:rPr>
      </w:pPr>
      <w:r>
        <w:rPr>
          <w:rFonts w:hint="eastAsia"/>
          <w:b/>
          <w:bCs/>
          <w:kern w:val="0"/>
          <w:szCs w:val="21"/>
        </w:rPr>
        <w:t>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06"/>
        <w:gridCol w:w="2343"/>
        <w:gridCol w:w="851"/>
        <w:gridCol w:w="708"/>
        <w:gridCol w:w="709"/>
        <w:gridCol w:w="648"/>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序号</w:t>
            </w:r>
          </w:p>
        </w:tc>
        <w:tc>
          <w:tcPr>
            <w:tcW w:w="220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课程目标（支撑毕业要求指标点）</w:t>
            </w:r>
          </w:p>
        </w:tc>
        <w:tc>
          <w:tcPr>
            <w:tcW w:w="234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考核内容</w:t>
            </w:r>
          </w:p>
        </w:tc>
        <w:tc>
          <w:tcPr>
            <w:tcW w:w="2916"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评价依据及成绩比例(%)</w:t>
            </w:r>
          </w:p>
        </w:tc>
        <w:tc>
          <w:tcPr>
            <w:tcW w:w="66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p>
        </w:tc>
        <w:tc>
          <w:tcPr>
            <w:tcW w:w="220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p>
        </w:tc>
        <w:tc>
          <w:tcPr>
            <w:tcW w:w="2343"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bCs/>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作业</w:t>
            </w:r>
            <w:r>
              <w:rPr>
                <w:rFonts w:hint="eastAsia"/>
                <w:b/>
                <w:bCs/>
                <w:szCs w:val="21"/>
              </w:rPr>
              <w:t>1</w:t>
            </w:r>
            <w:r>
              <w:rPr>
                <w:b/>
                <w:bCs/>
                <w:szCs w:val="21"/>
              </w:rPr>
              <w:t>0</w:t>
            </w:r>
            <w:r>
              <w:rPr>
                <w:rFonts w:hint="eastAsia"/>
                <w:b/>
                <w:bCs/>
                <w:szCs w:val="21"/>
              </w:rPr>
              <w:t>%</w:t>
            </w:r>
          </w:p>
        </w:tc>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rFonts w:hint="eastAsia"/>
                <w:b/>
                <w:bCs/>
                <w:szCs w:val="21"/>
              </w:rPr>
              <w:t>实验1</w:t>
            </w:r>
            <w:r>
              <w:rPr>
                <w:b/>
                <w:bCs/>
                <w:szCs w:val="21"/>
              </w:rPr>
              <w:t>0</w:t>
            </w:r>
            <w:r>
              <w:rPr>
                <w:rFonts w:hint="eastAsia"/>
                <w:b/>
                <w:bCs/>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rFonts w:hint="eastAsia"/>
                <w:b/>
                <w:bCs/>
                <w:szCs w:val="21"/>
              </w:rPr>
              <w:t>出勤1</w:t>
            </w:r>
            <w:r>
              <w:rPr>
                <w:b/>
                <w:bCs/>
                <w:szCs w:val="21"/>
              </w:rPr>
              <w:t>0</w:t>
            </w:r>
            <w:r>
              <w:rPr>
                <w:rFonts w:hint="eastAsia"/>
                <w:b/>
                <w:bCs/>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考试</w:t>
            </w:r>
            <w:r>
              <w:rPr>
                <w:rFonts w:hint="eastAsia"/>
                <w:b/>
                <w:bCs/>
                <w:szCs w:val="21"/>
              </w:rPr>
              <w:t>7</w:t>
            </w:r>
            <w:r>
              <w:rPr>
                <w:b/>
                <w:bCs/>
                <w:szCs w:val="21"/>
              </w:rPr>
              <w:t>0</w:t>
            </w:r>
            <w:r>
              <w:rPr>
                <w:rFonts w:hint="eastAsia"/>
                <w:b/>
                <w:bCs/>
                <w:szCs w:val="21"/>
              </w:rPr>
              <w:t>%</w:t>
            </w:r>
          </w:p>
        </w:tc>
        <w:tc>
          <w:tcPr>
            <w:tcW w:w="66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课程目标1</w:t>
            </w:r>
          </w:p>
          <w:p>
            <w:pPr>
              <w:spacing w:line="320" w:lineRule="exact"/>
              <w:jc w:val="left"/>
            </w:pPr>
            <w:r>
              <w:t>（</w:t>
            </w:r>
            <w:r>
              <w:rPr>
                <w:szCs w:val="21"/>
              </w:rPr>
              <w:t>支撑毕业要求</w:t>
            </w:r>
            <w:r>
              <w:t>指标点2.1）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我国交通运输量统计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w:t>
            </w:r>
            <w:r>
              <w:t xml:space="preserve">2.4）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（1）汽车运用基础单元测试</w:t>
            </w:r>
          </w:p>
          <w:p>
            <w:pPr>
              <w:spacing w:line="320" w:lineRule="exact"/>
              <w:jc w:val="left"/>
            </w:pPr>
            <w:r>
              <w:t>（2）汽车的型号</w:t>
            </w:r>
          </w:p>
          <w:p>
            <w:pPr>
              <w:spacing w:line="320" w:lineRule="exact"/>
              <w:jc w:val="left"/>
            </w:pPr>
            <w:r>
              <w:t>（3）车辆的识别代号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szCs w:val="21"/>
              </w:rPr>
              <w:t>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w:t>
            </w:r>
            <w:r>
              <w:t xml:space="preserve">2.4）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（1）汽车运用指标及合理评价单元测试</w:t>
            </w:r>
          </w:p>
          <w:p>
            <w:pPr>
              <w:spacing w:line="320" w:lineRule="exact"/>
              <w:jc w:val="left"/>
            </w:pPr>
            <w:r>
              <w:t>（2）车辆利用的单项评价指标</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jc w:val="left"/>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（1）汽车运行材料的合理利用单元测试</w:t>
            </w:r>
          </w:p>
          <w:p>
            <w:pPr>
              <w:spacing w:line="320" w:lineRule="exact"/>
              <w:jc w:val="left"/>
            </w:pPr>
            <w:r>
              <w:t>（2）内燃机润滑油牌表示方法</w:t>
            </w:r>
          </w:p>
          <w:p>
            <w:pPr>
              <w:spacing w:line="320" w:lineRule="exact"/>
              <w:jc w:val="left"/>
            </w:pPr>
            <w:r>
              <w:t>（3）润滑脂牌号表示方法</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（1）汽车在特殊条件下的使用单元测试</w:t>
            </w:r>
          </w:p>
          <w:p>
            <w:pPr>
              <w:spacing w:line="320" w:lineRule="exact"/>
              <w:jc w:val="left"/>
            </w:pPr>
            <w:r>
              <w:t>（2）</w:t>
            </w:r>
            <w:r>
              <w:rPr>
                <w:szCs w:val="21"/>
              </w:rPr>
              <w:t>各特殊情况下对汽车使用的影响，采取的必要措施</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rPr>
                <w:bCs/>
              </w:rPr>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（1）汽车的技术维护与修理单元测试</w:t>
            </w:r>
          </w:p>
          <w:p>
            <w:pPr>
              <w:spacing w:line="320" w:lineRule="exact"/>
              <w:jc w:val="left"/>
            </w:pPr>
            <w:r>
              <w:t>（2）车辆技术状况的分类标准和含义</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pPr>
            <w:r>
              <w:t>课程目标4</w:t>
            </w:r>
          </w:p>
          <w:p>
            <w:pPr>
              <w:spacing w:line="320" w:lineRule="exact"/>
            </w:pPr>
            <w:r>
              <w:t>（</w:t>
            </w:r>
            <w:r>
              <w:rPr>
                <w:szCs w:val="21"/>
              </w:rPr>
              <w:t>支撑毕业要求指标点</w:t>
            </w:r>
            <w:r>
              <w:t>6.2）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（1）车辆的总体管理单元测试</w:t>
            </w:r>
          </w:p>
          <w:p>
            <w:pPr>
              <w:spacing w:line="320" w:lineRule="exact"/>
              <w:jc w:val="left"/>
            </w:pPr>
            <w:r>
              <w:t>（2）对新技术的应用可提出各自的观点，进行理论分析和阐述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pPr>
            <w:r>
              <w:t>课程目标4</w:t>
            </w:r>
          </w:p>
          <w:p>
            <w:pPr>
              <w:spacing w:line="320" w:lineRule="exact"/>
            </w:pPr>
            <w:r>
              <w:t>（</w:t>
            </w:r>
            <w:r>
              <w:rPr>
                <w:szCs w:val="21"/>
              </w:rPr>
              <w:t>支撑毕业要求指标点</w:t>
            </w:r>
            <w:r>
              <w:t>6.2）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rPr>
                <w:szCs w:val="21"/>
              </w:rPr>
            </w:pPr>
            <w:r>
              <w:rPr>
                <w:szCs w:val="21"/>
              </w:rPr>
              <w:t>（1）</w:t>
            </w:r>
            <w:r>
              <w:rPr>
                <w:kern w:val="0"/>
                <w:szCs w:val="21"/>
              </w:rPr>
              <w:t>汽车使用技术状态的检查</w:t>
            </w:r>
          </w:p>
          <w:p>
            <w:pPr>
              <w:spacing w:line="320" w:lineRule="exact"/>
              <w:jc w:val="left"/>
              <w:rPr>
                <w:szCs w:val="21"/>
              </w:rPr>
            </w:pPr>
            <w:r>
              <w:rPr>
                <w:szCs w:val="21"/>
              </w:rPr>
              <w:t>（2）</w:t>
            </w:r>
            <w:r>
              <w:rPr>
                <w:kern w:val="0"/>
                <w:szCs w:val="21"/>
              </w:rPr>
              <w:t>常用汽车运行材料的简易鉴别</w:t>
            </w:r>
          </w:p>
          <w:p>
            <w:pPr>
              <w:spacing w:line="320" w:lineRule="exact"/>
              <w:jc w:val="left"/>
              <w:rPr>
                <w:szCs w:val="21"/>
              </w:rPr>
            </w:pPr>
            <w:r>
              <w:rPr>
                <w:szCs w:val="21"/>
              </w:rPr>
              <w:t>（3）</w:t>
            </w:r>
            <w:r>
              <w:rPr>
                <w:kern w:val="0"/>
                <w:szCs w:val="21"/>
              </w:rPr>
              <w:t>常用汽车运行材料主要性能测定</w:t>
            </w:r>
          </w:p>
          <w:p>
            <w:pPr>
              <w:spacing w:line="320" w:lineRule="exact"/>
              <w:jc w:val="left"/>
              <w:rPr>
                <w:szCs w:val="21"/>
              </w:rPr>
            </w:pPr>
            <w:r>
              <w:rPr>
                <w:szCs w:val="21"/>
              </w:rPr>
              <w:t>（4）汽车运用综合故障判定与排除</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2</w:t>
            </w:r>
            <w:r>
              <w:t>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合计</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1</w:t>
            </w:r>
            <w:r>
              <w:t>00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r>
    </w:tbl>
    <w:p>
      <w:pPr>
        <w:widowControl/>
        <w:snapToGrid w:val="0"/>
        <w:spacing w:line="360" w:lineRule="auto"/>
        <w:jc w:val="left"/>
        <w:rPr>
          <w:b/>
          <w:bCs/>
          <w:kern w:val="0"/>
          <w:szCs w:val="21"/>
        </w:rPr>
      </w:pPr>
    </w:p>
    <w:p>
      <w:pPr>
        <w:widowControl/>
        <w:numPr>
          <w:ilvl w:val="0"/>
          <w:numId w:val="6"/>
        </w:numPr>
        <w:snapToGrid w:val="0"/>
        <w:spacing w:line="360" w:lineRule="auto"/>
        <w:jc w:val="left"/>
        <w:rPr>
          <w:b/>
          <w:bCs/>
          <w:kern w:val="0"/>
          <w:szCs w:val="21"/>
        </w:rPr>
      </w:pPr>
      <w:r>
        <w:rPr>
          <w:rFonts w:hint="eastAsia"/>
          <w:b/>
          <w:bCs/>
          <w:kern w:val="0"/>
          <w:szCs w:val="21"/>
        </w:rPr>
        <w:t>考核方式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2169" w:type="dxa"/>
            <w:vMerge w:val="restart"/>
            <w:vAlign w:val="center"/>
          </w:tcPr>
          <w:p>
            <w:pPr>
              <w:jc w:val="center"/>
            </w:pPr>
            <w:r>
              <w:t>平时成绩</w:t>
            </w:r>
          </w:p>
        </w:tc>
        <w:tc>
          <w:tcPr>
            <w:tcW w:w="5222" w:type="dxa"/>
            <w:vAlign w:val="center"/>
          </w:tcPr>
          <w:p>
            <w:pPr>
              <w:jc w:val="center"/>
            </w:pPr>
            <w: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69" w:type="dxa"/>
            <w:vMerge w:val="continue"/>
            <w:vAlign w:val="center"/>
          </w:tcPr>
          <w:p>
            <w:pPr>
              <w:jc w:val="center"/>
            </w:pPr>
          </w:p>
        </w:tc>
        <w:tc>
          <w:tcPr>
            <w:tcW w:w="5222" w:type="dxa"/>
            <w:vAlign w:val="center"/>
          </w:tcPr>
          <w:p>
            <w:pPr>
              <w:jc w:val="left"/>
            </w:pPr>
            <w:r>
              <w:t>学生出勤</w:t>
            </w:r>
            <w:r>
              <w:rPr>
                <w:rFonts w:hint="eastAsi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169" w:type="dxa"/>
            <w:vMerge w:val="continue"/>
            <w:vAlign w:val="center"/>
          </w:tcPr>
          <w:p>
            <w:pPr>
              <w:jc w:val="center"/>
            </w:pPr>
          </w:p>
        </w:tc>
        <w:tc>
          <w:tcPr>
            <w:tcW w:w="5222" w:type="dxa"/>
            <w:vAlign w:val="center"/>
          </w:tcPr>
          <w:p>
            <w:pPr>
              <w:jc w:val="left"/>
            </w:pPr>
            <w:r>
              <w:t>课堂作业</w:t>
            </w: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69" w:type="dxa"/>
            <w:vMerge w:val="continue"/>
            <w:vAlign w:val="center"/>
          </w:tcPr>
          <w:p>
            <w:pPr>
              <w:jc w:val="center"/>
            </w:pPr>
          </w:p>
        </w:tc>
        <w:tc>
          <w:tcPr>
            <w:tcW w:w="5222" w:type="dxa"/>
            <w:vAlign w:val="center"/>
          </w:tcPr>
          <w:p>
            <w:pPr>
              <w:jc w:val="left"/>
            </w:pPr>
            <w:r>
              <w:t>单元测试</w:t>
            </w:r>
            <w:r>
              <w:rPr>
                <w:rFonts w:hint="eastAsia"/>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169" w:type="dxa"/>
            <w:vMerge w:val="continue"/>
            <w:vAlign w:val="center"/>
          </w:tcPr>
          <w:p>
            <w:pPr>
              <w:jc w:val="center"/>
            </w:pPr>
          </w:p>
        </w:tc>
        <w:tc>
          <w:tcPr>
            <w:tcW w:w="5222" w:type="dxa"/>
            <w:vAlign w:val="center"/>
          </w:tcPr>
          <w:p>
            <w:pPr>
              <w:jc w:val="left"/>
            </w:pPr>
            <w:r>
              <w:t>课堂中的师生互动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restart"/>
            <w:vAlign w:val="center"/>
          </w:tcPr>
          <w:p>
            <w:pPr>
              <w:jc w:val="center"/>
            </w:pPr>
            <w:r>
              <w:t>实验</w:t>
            </w:r>
          </w:p>
        </w:tc>
        <w:tc>
          <w:tcPr>
            <w:tcW w:w="5222" w:type="dxa"/>
            <w:vAlign w:val="center"/>
          </w:tcPr>
          <w:p>
            <w:pPr>
              <w:jc w:val="left"/>
            </w:pPr>
            <w:r>
              <w:t>实验一：</w:t>
            </w:r>
            <w:r>
              <w:rPr>
                <w:kern w:val="0"/>
                <w:szCs w:val="21"/>
              </w:rPr>
              <w:t>汽车使用技术状态的检查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continue"/>
            <w:vAlign w:val="center"/>
          </w:tcPr>
          <w:p>
            <w:pPr>
              <w:jc w:val="center"/>
            </w:pPr>
          </w:p>
        </w:tc>
        <w:tc>
          <w:tcPr>
            <w:tcW w:w="5222" w:type="dxa"/>
            <w:vAlign w:val="center"/>
          </w:tcPr>
          <w:p>
            <w:pPr>
              <w:jc w:val="left"/>
            </w:pPr>
            <w:r>
              <w:t>实验二：</w:t>
            </w:r>
            <w:r>
              <w:rPr>
                <w:kern w:val="0"/>
                <w:szCs w:val="21"/>
              </w:rPr>
              <w:t>常用汽车运行材料的简易鉴别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continue"/>
            <w:vAlign w:val="center"/>
          </w:tcPr>
          <w:p>
            <w:pPr>
              <w:jc w:val="center"/>
            </w:pPr>
          </w:p>
        </w:tc>
        <w:tc>
          <w:tcPr>
            <w:tcW w:w="5222" w:type="dxa"/>
            <w:vAlign w:val="center"/>
          </w:tcPr>
          <w:p>
            <w:pPr>
              <w:jc w:val="left"/>
            </w:pPr>
            <w:r>
              <w:t>实验三：</w:t>
            </w:r>
            <w:r>
              <w:rPr>
                <w:kern w:val="0"/>
                <w:szCs w:val="21"/>
              </w:rPr>
              <w:t>常用汽车运行材料主要性能测定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169" w:type="dxa"/>
            <w:vMerge w:val="continue"/>
            <w:vAlign w:val="center"/>
          </w:tcPr>
          <w:p>
            <w:pPr>
              <w:jc w:val="center"/>
            </w:pPr>
          </w:p>
        </w:tc>
        <w:tc>
          <w:tcPr>
            <w:tcW w:w="5222" w:type="dxa"/>
            <w:vAlign w:val="center"/>
          </w:tcPr>
          <w:p>
            <w:pPr>
              <w:jc w:val="left"/>
            </w:pPr>
            <w:r>
              <w:t>实验四：</w:t>
            </w:r>
            <w:r>
              <w:rPr>
                <w:kern w:val="0"/>
                <w:szCs w:val="21"/>
              </w:rPr>
              <w:t>常用汽车运行材料主要性能测定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69" w:type="dxa"/>
            <w:vMerge w:val="restart"/>
            <w:vAlign w:val="center"/>
          </w:tcPr>
          <w:p>
            <w:pPr>
              <w:jc w:val="center"/>
            </w:pPr>
            <w:r>
              <w:t>期末考试</w:t>
            </w:r>
          </w:p>
        </w:tc>
        <w:tc>
          <w:tcPr>
            <w:tcW w:w="5222" w:type="dxa"/>
            <w:vAlign w:val="center"/>
          </w:tcPr>
          <w:p>
            <w:pPr>
              <w:jc w:val="left"/>
            </w:pPr>
            <w: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69" w:type="dxa"/>
            <w:vMerge w:val="continue"/>
            <w:vAlign w:val="center"/>
          </w:tcPr>
          <w:p>
            <w:pPr>
              <w:jc w:val="center"/>
            </w:pPr>
          </w:p>
        </w:tc>
        <w:tc>
          <w:tcPr>
            <w:tcW w:w="5222" w:type="dxa"/>
            <w:vAlign w:val="center"/>
          </w:tcPr>
          <w:p>
            <w:pPr>
              <w:jc w:val="left"/>
            </w:pPr>
            <w: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169" w:type="dxa"/>
            <w:vMerge w:val="continue"/>
            <w:vAlign w:val="center"/>
          </w:tcPr>
          <w:p>
            <w:pPr>
              <w:jc w:val="center"/>
            </w:pPr>
          </w:p>
        </w:tc>
        <w:tc>
          <w:tcPr>
            <w:tcW w:w="5222" w:type="dxa"/>
            <w:vAlign w:val="center"/>
          </w:tcPr>
          <w:p>
            <w:pPr>
              <w:jc w:val="left"/>
            </w:pPr>
            <w: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69" w:type="dxa"/>
            <w:vMerge w:val="continue"/>
            <w:vAlign w:val="center"/>
          </w:tcPr>
          <w:p>
            <w:pPr>
              <w:jc w:val="center"/>
            </w:pPr>
          </w:p>
        </w:tc>
        <w:tc>
          <w:tcPr>
            <w:tcW w:w="5222" w:type="dxa"/>
            <w:vAlign w:val="center"/>
          </w:tcPr>
          <w:p>
            <w:pPr>
              <w:jc w:val="left"/>
            </w:pPr>
            <w: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169" w:type="dxa"/>
            <w:vMerge w:val="continue"/>
            <w:vAlign w:val="center"/>
          </w:tcPr>
          <w:p>
            <w:pPr>
              <w:jc w:val="center"/>
            </w:pPr>
          </w:p>
        </w:tc>
        <w:tc>
          <w:tcPr>
            <w:tcW w:w="5222" w:type="dxa"/>
            <w:vAlign w:val="center"/>
          </w:tcPr>
          <w:p>
            <w:pPr>
              <w:jc w:val="left"/>
            </w:pPr>
            <w: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169" w:type="dxa"/>
            <w:vMerge w:val="continue"/>
            <w:vAlign w:val="center"/>
          </w:tcPr>
          <w:p>
            <w:pPr>
              <w:jc w:val="center"/>
            </w:pPr>
          </w:p>
        </w:tc>
        <w:tc>
          <w:tcPr>
            <w:tcW w:w="5222" w:type="dxa"/>
            <w:vAlign w:val="center"/>
          </w:tcPr>
          <w:p>
            <w:pPr>
              <w:jc w:val="left"/>
            </w:pPr>
            <w:r>
              <w:t>论述题</w:t>
            </w:r>
          </w:p>
        </w:tc>
      </w:tr>
    </w:tbl>
    <w:p>
      <w:pPr>
        <w:snapToGrid w:val="0"/>
        <w:spacing w:line="360" w:lineRule="auto"/>
        <w:ind w:firstLine="420" w:firstLineChars="200"/>
        <w:rPr>
          <w:rFonts w:hAnsi="宋体"/>
          <w:szCs w:val="21"/>
        </w:rPr>
      </w:pPr>
    </w:p>
    <w:p>
      <w:pPr>
        <w:numPr>
          <w:ilvl w:val="0"/>
          <w:numId w:val="6"/>
        </w:numPr>
        <w:snapToGrid w:val="0"/>
        <w:spacing w:line="360" w:lineRule="auto"/>
        <w:rPr>
          <w:b/>
          <w:szCs w:val="21"/>
        </w:rPr>
      </w:pPr>
      <w:r>
        <w:rPr>
          <w:b/>
          <w:szCs w:val="21"/>
        </w:rPr>
        <w:t>成绩评定</w:t>
      </w:r>
    </w:p>
    <w:p>
      <w:pPr>
        <w:snapToGrid w:val="0"/>
        <w:spacing w:line="360" w:lineRule="auto"/>
        <w:ind w:firstLine="420" w:firstLineChars="200"/>
        <w:rPr>
          <w:szCs w:val="21"/>
        </w:rPr>
      </w:pPr>
      <w:r>
        <w:rPr>
          <w:szCs w:val="21"/>
        </w:rPr>
        <w:t>课程的考核应以考核学生对课程目标的达成为主要目的，以检查学生对各知识点的掌握程度为重要内容</w:t>
      </w:r>
      <w:r>
        <w:rPr>
          <w:rFonts w:hint="eastAsia"/>
          <w:szCs w:val="21"/>
        </w:rPr>
        <w:t>。课程采用线上线下混合式授课，</w:t>
      </w:r>
      <w:r>
        <w:rPr>
          <w:szCs w:val="21"/>
        </w:rPr>
        <w:t>课程成绩包括2大部分，</w:t>
      </w:r>
      <w:r>
        <w:rPr>
          <w:rFonts w:hint="eastAsia"/>
          <w:szCs w:val="21"/>
        </w:rPr>
        <w:t>线上成绩和线下成绩，</w:t>
      </w:r>
      <w:r>
        <w:rPr>
          <w:szCs w:val="21"/>
        </w:rPr>
        <w:t>分别</w:t>
      </w:r>
      <w:r>
        <w:rPr>
          <w:rFonts w:hint="eastAsia"/>
          <w:szCs w:val="21"/>
        </w:rPr>
        <w:t>占5</w:t>
      </w:r>
      <w:r>
        <w:rPr>
          <w:szCs w:val="21"/>
        </w:rPr>
        <w:t>0%</w:t>
      </w:r>
      <w:r>
        <w:rPr>
          <w:rFonts w:hint="eastAsia"/>
          <w:szCs w:val="21"/>
        </w:rPr>
        <w:t>。线上成绩根据视频观看，单元测试、作业等环节构成，线下成绩采用期末考试形式，</w:t>
      </w:r>
      <w:r>
        <w:rPr>
          <w:szCs w:val="21"/>
        </w:rPr>
        <w:t>根据教学大纲知识点</w:t>
      </w:r>
      <w:r>
        <w:rPr>
          <w:rFonts w:hint="eastAsia"/>
          <w:szCs w:val="21"/>
        </w:rPr>
        <w:t>进行</w:t>
      </w:r>
      <w:r>
        <w:rPr>
          <w:szCs w:val="21"/>
        </w:rPr>
        <w:t>闭卷考核</w:t>
      </w:r>
      <w:r>
        <w:rPr>
          <w:rFonts w:hint="eastAsia"/>
          <w:szCs w:val="21"/>
        </w:rPr>
        <w:t>。</w:t>
      </w:r>
    </w:p>
    <w:p>
      <w:pPr>
        <w:snapToGrid w:val="0"/>
        <w:spacing w:line="360" w:lineRule="auto"/>
        <w:ind w:firstLine="420" w:firstLineChars="200"/>
        <w:rPr>
          <w:rFonts w:hAnsi="宋体"/>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szCs w:val="21"/>
        </w:rPr>
      </w:pPr>
      <w:r>
        <w:rPr>
          <w:szCs w:val="21"/>
        </w:rPr>
        <w:t>在理论教学活动实施过程中，教师依据课程教学大纲编写教学进度计划表、教案和讲义，通过课堂讲授、分组讨论、实验教学等教学方式引导学生学习，教师通过作业、测验、考试、实验报告等方式对学生进行考核，考核结果以课程成绩的形式体现，学生课程成绩包括平时成绩、实验成绩和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rPr>
          <w:szCs w:val="21"/>
        </w:rPr>
      </w:pPr>
      <w:r>
        <w:rPr>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考核结果以百分制和五级制的形式体现，实践成绩按照学校教务系统的要求录入，学生的实践成绩如果达到及格以上则认为学生达到了该课程目标所对应的毕业要求指标点。</w:t>
      </w:r>
    </w:p>
    <w:p>
      <w:pPr>
        <w:widowControl/>
        <w:jc w:val="left"/>
        <w:rPr>
          <w:rFonts w:hAnsi="宋体"/>
          <w:szCs w:val="21"/>
        </w:rPr>
      </w:pPr>
      <w:r>
        <w:rPr>
          <w:rFonts w:hAnsi="宋体"/>
          <w:szCs w:val="21"/>
        </w:rPr>
        <w:br w:type="page"/>
      </w:r>
    </w:p>
    <w:p>
      <w:pPr>
        <w:pStyle w:val="28"/>
        <w:rPr>
          <w:color w:val="0000FF"/>
        </w:rPr>
      </w:pPr>
      <w:bookmarkStart w:id="82" w:name="_Toc2330"/>
      <w:r>
        <w:rPr>
          <w:rFonts w:hint="eastAsia"/>
        </w:rPr>
        <w:t>汽车保险与理赔</w:t>
      </w:r>
      <w:bookmarkEnd w:id="82"/>
    </w:p>
    <w:p>
      <w:pPr>
        <w:snapToGrid w:val="0"/>
        <w:spacing w:line="360" w:lineRule="auto"/>
        <w:jc w:val="center"/>
        <w:rPr>
          <w:sz w:val="28"/>
          <w:szCs w:val="28"/>
        </w:rPr>
      </w:pPr>
      <w:r>
        <w:rPr>
          <w:sz w:val="24"/>
        </w:rPr>
        <w:t>Automobile Insurance and Claims Settlement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课程编号：</w:t>
            </w:r>
            <w:r>
              <w:rPr>
                <w:rFonts w:hAnsi="宋体"/>
                <w:bCs/>
                <w:color w:val="000000" w:themeColor="text1"/>
                <w:szCs w:val="21"/>
                <w14:textFill>
                  <w14:solidFill>
                    <w14:schemeClr w14:val="tx1"/>
                  </w14:solidFill>
                </w14:textFill>
              </w:rPr>
              <w:t>04021313h</w:t>
            </w:r>
          </w:p>
        </w:tc>
        <w:tc>
          <w:tcPr>
            <w:tcW w:w="1453"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课程总学时：</w:t>
            </w: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2</w:t>
            </w:r>
          </w:p>
        </w:tc>
        <w:tc>
          <w:tcPr>
            <w:tcW w:w="1881"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实验学时：</w:t>
            </w:r>
            <w:r>
              <w:rPr>
                <w:b/>
                <w:bCs/>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 xml:space="preserve">6 </w:t>
            </w:r>
            <w:r>
              <w:rPr>
                <w:rFonts w:hAnsi="宋体"/>
                <w:bCs/>
                <w:color w:val="000000" w:themeColor="text1"/>
                <w:szCs w:val="21"/>
                <w14:textFill>
                  <w14:solidFill>
                    <w14:schemeClr w14:val="tx1"/>
                  </w14:solidFill>
                </w14:textFill>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课程性质：</w:t>
            </w:r>
            <w:r>
              <w:rPr>
                <w:rFonts w:hint="eastAsia" w:hAnsi="宋体"/>
                <w:b/>
                <w:bCs/>
                <w:color w:val="000000" w:themeColor="text1"/>
                <w:szCs w:val="21"/>
                <w14:textFill>
                  <w14:solidFill>
                    <w14:schemeClr w14:val="tx1"/>
                  </w14:solidFill>
                </w14:textFill>
              </w:rPr>
              <w:t>必</w:t>
            </w:r>
            <w:r>
              <w:rPr>
                <w:rFonts w:hint="eastAsia"/>
                <w:b/>
                <w:bCs/>
                <w:color w:val="000000" w:themeColor="text1"/>
                <w:szCs w:val="21"/>
                <w14:textFill>
                  <w14:solidFill>
                    <w14:schemeClr w14:val="tx1"/>
                  </w14:solidFill>
                </w14:textFill>
              </w:rPr>
              <w:t>修</w:t>
            </w:r>
          </w:p>
        </w:tc>
        <w:tc>
          <w:tcPr>
            <w:tcW w:w="1453" w:type="pct"/>
          </w:tcPr>
          <w:p>
            <w:pPr>
              <w:spacing w:line="300" w:lineRule="auto"/>
              <w:rPr>
                <w:b/>
                <w:bCs/>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课程属性</w:t>
            </w:r>
            <w:r>
              <w:rPr>
                <w:b/>
                <w:color w:val="000000" w:themeColor="text1"/>
                <w:szCs w:val="21"/>
                <w14:textFill>
                  <w14:solidFill>
                    <w14:schemeClr w14:val="tx1"/>
                  </w14:solidFill>
                </w14:textFill>
              </w:rPr>
              <w:t>:</w:t>
            </w:r>
            <w:r>
              <w:rPr>
                <w:bCs/>
                <w:color w:val="000000" w:themeColor="text1"/>
                <w:kern w:val="0"/>
                <w:szCs w:val="21"/>
                <w14:textFill>
                  <w14:solidFill>
                    <w14:schemeClr w14:val="tx1"/>
                  </w14:solidFill>
                </w14:textFill>
              </w:rPr>
              <w:t>专业类</w:t>
            </w:r>
          </w:p>
        </w:tc>
        <w:tc>
          <w:tcPr>
            <w:tcW w:w="1881"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开设学期：</w:t>
            </w:r>
            <w:r>
              <w:rPr>
                <w:rFonts w:hAnsi="宋体"/>
                <w:bCs/>
                <w:color w:val="000000" w:themeColor="text1"/>
                <w:szCs w:val="21"/>
                <w14:textFill>
                  <w14:solidFill>
                    <w14:schemeClr w14:val="tx1"/>
                  </w14:solidFill>
                </w14:textFill>
              </w:rPr>
              <w:t>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课程负责人：</w:t>
            </w:r>
            <w:r>
              <w:rPr>
                <w:rFonts w:hint="eastAsia" w:hAnsi="宋体"/>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课程团队：</w:t>
            </w:r>
          </w:p>
        </w:tc>
        <w:tc>
          <w:tcPr>
            <w:tcW w:w="1881"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授课语言：</w:t>
            </w:r>
            <w:r>
              <w:rPr>
                <w:rFonts w:hint="eastAsia" w:hAnsi="宋体"/>
                <w:bCs/>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适用专业：</w:t>
            </w:r>
            <w:r>
              <w:rPr>
                <w:rFonts w:hint="eastAsia" w:hAnsi="宋体"/>
                <w:b/>
                <w:bCs/>
                <w:color w:val="000000" w:themeColor="text1"/>
                <w:szCs w:val="21"/>
                <w14:textFill>
                  <w14:solidFill>
                    <w14:schemeClr w14:val="tx1"/>
                  </w14:solidFill>
                </w14:textFill>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对先修的要求：</w:t>
            </w:r>
            <w:r>
              <w:rPr>
                <w:rFonts w:hint="eastAsia" w:ascii="宋体" w:hAnsi="宋体"/>
                <w:bCs/>
                <w:color w:val="000000" w:themeColor="text1"/>
                <w:szCs w:val="21"/>
                <w14:textFill>
                  <w14:solidFill>
                    <w14:schemeClr w14:val="tx1"/>
                  </w14:solidFill>
                </w14:textFill>
              </w:rPr>
              <w:t>汽车构造。要求重点了解汽车总体结构以及发动机、车身、制动、底盘等系统的功能和结构。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对后续的支撑：</w:t>
            </w:r>
            <w:r>
              <w:rPr>
                <w:rFonts w:hint="eastAsia" w:hAnsi="宋体"/>
                <w:bCs/>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主撰人：</w:t>
            </w:r>
            <w:r>
              <w:rPr>
                <w:rFonts w:hint="eastAsia" w:hAnsi="宋体"/>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审核人：</w:t>
            </w:r>
            <w:r>
              <w:rPr>
                <w:rFonts w:hint="eastAsia"/>
                <w:szCs w:val="21"/>
              </w:rPr>
              <w:t>高献坤</w:t>
            </w:r>
          </w:p>
        </w:tc>
        <w:tc>
          <w:tcPr>
            <w:tcW w:w="1881" w:type="pct"/>
          </w:tcPr>
          <w:p>
            <w:pPr>
              <w:spacing w:line="300" w:lineRule="auto"/>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大纲制定（修订）日期：</w:t>
            </w:r>
            <w:r>
              <w:rPr>
                <w:rFonts w:hint="eastAsia" w:hAnsi="宋体"/>
                <w:b/>
                <w:bCs/>
                <w:color w:val="000000" w:themeColor="text1"/>
                <w:szCs w:val="21"/>
                <w14:textFill>
                  <w14:solidFill>
                    <w14:schemeClr w14:val="tx1"/>
                  </w14:solidFill>
                </w14:textFill>
              </w:rPr>
              <w:t>2</w:t>
            </w:r>
            <w:r>
              <w:rPr>
                <w:rFonts w:hAnsi="宋体"/>
                <w:b/>
                <w:bCs/>
                <w:color w:val="000000" w:themeColor="text1"/>
                <w:szCs w:val="21"/>
                <w14:textFill>
                  <w14:solidFill>
                    <w14:schemeClr w14:val="tx1"/>
                  </w14:solidFill>
                </w14:textFill>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本课程是交通运输专业的一门专业选修课，主要讲述保险基础、汽车保险运营、汽车保险理赔等知识。通过对本门课程的学习，能够使学生对汽车保险与理赔的理论知识有所了解，使学生掌握汽车保险与理赔的基本原理、程序、流程与步骤，为今后在在保险、汽车、交通运输等方面相关知识的把握和利用奠定基础。通过本课程学习任务的完成达到如下目标：学生应该掌握汽车保险与理赔领域保险的理论基础、车险设置与管理知识，具备汽车保险与理赔的一定操作能力，具备汽车保险工程师的基本专业素质。</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80"/>
        <w:gridCol w:w="428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hAnsi="黑体" w:eastAsia="黑体"/>
                <w:color w:val="000000" w:themeColor="text1"/>
                <w:sz w:val="18"/>
                <w:szCs w:val="21"/>
                <w14:textFill>
                  <w14:solidFill>
                    <w14:schemeClr w14:val="tx1"/>
                  </w14:solidFill>
                </w14:textFill>
              </w:rPr>
              <w:t>序号</w:t>
            </w:r>
          </w:p>
        </w:tc>
        <w:tc>
          <w:tcPr>
            <w:tcW w:w="757"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hAnsi="黑体" w:eastAsia="黑体"/>
                <w:color w:val="000000" w:themeColor="text1"/>
                <w:sz w:val="18"/>
                <w:szCs w:val="21"/>
                <w14:textFill>
                  <w14:solidFill>
                    <w14:schemeClr w14:val="tx1"/>
                  </w14:solidFill>
                </w14:textFill>
              </w:rPr>
              <w:t>课程目标</w:t>
            </w:r>
          </w:p>
        </w:tc>
        <w:tc>
          <w:tcPr>
            <w:tcW w:w="235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eastAsia="黑体"/>
                <w:color w:val="000000" w:themeColor="text1"/>
                <w:sz w:val="18"/>
                <w:szCs w:val="21"/>
                <w14:textFill>
                  <w14:solidFill>
                    <w14:schemeClr w14:val="tx1"/>
                  </w14:solidFill>
                </w14:textFill>
              </w:rPr>
              <w:t>支撑毕业要求指标点</w:t>
            </w:r>
          </w:p>
        </w:tc>
        <w:tc>
          <w:tcPr>
            <w:tcW w:w="1474"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hAnsi="黑体" w:eastAsia="黑体"/>
                <w:color w:val="000000" w:themeColor="text1"/>
                <w:sz w:val="18"/>
                <w:szCs w:val="21"/>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1</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21"/>
                <w14:textFill>
                  <w14:solidFill>
                    <w14:schemeClr w14:val="tx1"/>
                  </w14:solidFill>
                </w14:textFill>
              </w:rPr>
            </w:pPr>
            <w:r>
              <w:rPr>
                <w:rFonts w:hint="eastAsia" w:hAnsiTheme="minorEastAsia" w:eastAsiaTheme="minorEastAsia"/>
                <w:color w:val="000000" w:themeColor="text1"/>
                <w:sz w:val="18"/>
                <w:szCs w:val="21"/>
                <w14:textFill>
                  <w14:solidFill>
                    <w14:schemeClr w14:val="tx1"/>
                  </w14:solidFill>
                </w14:textFill>
              </w:rPr>
              <w:t>1.了解汽车保险相关的基础知识</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1-3.具有交通运输经济学、交通运输安全学…等交通运输专业基础知识。</w:t>
            </w:r>
          </w:p>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9-1.能够理解不同学科在交通运输相关领域的作用与价值</w:t>
            </w:r>
            <w:r>
              <w:rPr>
                <w:rFonts w:hint="eastAsia"/>
                <w:sz w:val="18"/>
                <w:szCs w:val="21"/>
              </w:rPr>
              <w:t>。</w:t>
            </w:r>
          </w:p>
        </w:tc>
        <w:tc>
          <w:tcPr>
            <w:tcW w:w="1474" w:type="pct"/>
            <w:tcBorders>
              <w:top w:val="single" w:color="auto" w:sz="4" w:space="0"/>
              <w:left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p>
            <w:pPr>
              <w:ind w:firstLine="32" w:firstLineChars="18"/>
              <w:rPr>
                <w:rFonts w:hAnsiTheme="minorEastAsia"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9</w:t>
            </w:r>
            <w:r>
              <w:rPr>
                <w:rFonts w:hAnsiTheme="minorEastAsia" w:eastAsiaTheme="minorEastAsia"/>
                <w:color w:val="000000" w:themeColor="text1"/>
                <w:sz w:val="18"/>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2</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21"/>
                <w14:textFill>
                  <w14:solidFill>
                    <w14:schemeClr w14:val="tx1"/>
                  </w14:solidFill>
                </w14:textFill>
              </w:rPr>
            </w:pPr>
            <w:r>
              <w:rPr>
                <w:rFonts w:hint="eastAsia" w:hAnsiTheme="minorEastAsia" w:eastAsiaTheme="minorEastAsia"/>
                <w:color w:val="000000" w:themeColor="text1"/>
                <w:sz w:val="18"/>
                <w:szCs w:val="21"/>
                <w14:textFill>
                  <w14:solidFill>
                    <w14:schemeClr w14:val="tx1"/>
                  </w14:solidFill>
                </w14:textFill>
              </w:rPr>
              <w:t>2.通过汽车保险知识的学习，培育对汽车保险业务品种的了解及业务开展的初步能力。</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3-3.对技术问题解决方案进行技术分析、论证，同时考虑经济、环境、法律、安全、健康、伦理等因素，确定方案的合理性</w:t>
            </w:r>
            <w:r>
              <w:rPr>
                <w:rFonts w:hint="eastAsia"/>
                <w:sz w:val="18"/>
                <w:szCs w:val="21"/>
              </w:rPr>
              <w:t>。</w:t>
            </w:r>
          </w:p>
          <w:p>
            <w:pPr>
              <w:ind w:firstLine="360" w:firstLineChars="200"/>
              <w:rPr>
                <w:sz w:val="18"/>
                <w:szCs w:val="21"/>
              </w:rPr>
            </w:pPr>
            <w:r>
              <w:rPr>
                <w:sz w:val="18"/>
                <w:szCs w:val="21"/>
              </w:rPr>
              <w:t>4-2.能够正确的采集、分析和整理实验数据；</w:t>
            </w:r>
          </w:p>
          <w:p>
            <w:pPr>
              <w:ind w:firstLine="360" w:firstLineChars="200"/>
              <w:rPr>
                <w:rFonts w:eastAsiaTheme="minorEastAsia"/>
                <w:color w:val="000000" w:themeColor="text1"/>
                <w:sz w:val="18"/>
                <w:szCs w:val="21"/>
                <w14:textFill>
                  <w14:solidFill>
                    <w14:schemeClr w14:val="tx1"/>
                  </w14:solidFill>
                </w14:textFill>
              </w:rPr>
            </w:pPr>
            <w:r>
              <w:rPr>
                <w:sz w:val="18"/>
                <w:szCs w:val="21"/>
              </w:rPr>
              <w:t>6-2.了解交通运输领域中相关的技术标准、知识产权、产业政策和法律法规，正确理解应承担的责任。</w:t>
            </w:r>
          </w:p>
        </w:tc>
        <w:tc>
          <w:tcPr>
            <w:tcW w:w="1474" w:type="pct"/>
            <w:tcBorders>
              <w:left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2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3 </w:t>
            </w:r>
          </w:p>
          <w:p>
            <w:pPr>
              <w:ind w:firstLine="32" w:firstLineChars="18"/>
              <w:rPr>
                <w:sz w:val="18"/>
                <w:szCs w:val="21"/>
              </w:rPr>
            </w:pPr>
            <w:r>
              <w:rPr>
                <w:rFonts w:hint="eastAsia"/>
                <w:sz w:val="18"/>
                <w:szCs w:val="21"/>
              </w:rPr>
              <w:t>4</w:t>
            </w:r>
            <w:r>
              <w:rPr>
                <w:sz w:val="18"/>
                <w:szCs w:val="21"/>
              </w:rPr>
              <w:t xml:space="preserve">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3</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21"/>
                <w14:textFill>
                  <w14:solidFill>
                    <w14:schemeClr w14:val="tx1"/>
                  </w14:solidFill>
                </w14:textFill>
              </w:rPr>
            </w:pPr>
            <w:r>
              <w:rPr>
                <w:rFonts w:hAnsiTheme="minorEastAsia" w:eastAsiaTheme="minorEastAsia"/>
                <w:color w:val="000000" w:themeColor="text1"/>
                <w:sz w:val="18"/>
                <w:szCs w:val="21"/>
                <w14:textFill>
                  <w14:solidFill>
                    <w14:schemeClr w14:val="tx1"/>
                  </w14:solidFill>
                </w14:textFill>
              </w:rPr>
              <w:t>3</w:t>
            </w:r>
            <w:r>
              <w:rPr>
                <w:rFonts w:hint="eastAsia" w:hAnsiTheme="minorEastAsia" w:eastAsiaTheme="minorEastAsia"/>
                <w:color w:val="000000" w:themeColor="text1"/>
                <w:sz w:val="18"/>
                <w:szCs w:val="21"/>
                <w14:textFill>
                  <w14:solidFill>
                    <w14:schemeClr w14:val="tx1"/>
                  </w14:solidFill>
                </w14:textFill>
              </w:rPr>
              <w:t>.结合保险理赔案例分析，了解汽车保险理赔的流程和主要环节业务。</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4-2.能够正确的采集、分析和整理实验数据；</w:t>
            </w:r>
          </w:p>
          <w:p>
            <w:pPr>
              <w:ind w:firstLine="360" w:firstLineChars="200"/>
              <w:rPr>
                <w:sz w:val="18"/>
                <w:szCs w:val="21"/>
              </w:rPr>
            </w:pPr>
            <w:r>
              <w:rPr>
                <w:sz w:val="18"/>
                <w:szCs w:val="21"/>
              </w:rPr>
              <w:t>6-2.了解交通运输领域中相关的技术标准、知识产权、产业政策和法律法规，正确理解应承担的责任。</w:t>
            </w:r>
          </w:p>
          <w:p>
            <w:pPr>
              <w:ind w:firstLine="360" w:firstLineChars="200"/>
              <w:rPr>
                <w:sz w:val="18"/>
                <w:szCs w:val="21"/>
              </w:rPr>
            </w:pPr>
            <w:r>
              <w:rPr>
                <w:sz w:val="18"/>
                <w:szCs w:val="21"/>
              </w:rPr>
              <w:t>7-1.了解国内外关于环境和社会可持续发展战略的政策和法律法规；</w:t>
            </w:r>
          </w:p>
          <w:p>
            <w:pPr>
              <w:ind w:firstLine="360" w:firstLineChars="200"/>
              <w:rPr>
                <w:sz w:val="18"/>
                <w:szCs w:val="21"/>
              </w:rPr>
            </w:pPr>
            <w:r>
              <w:rPr>
                <w:sz w:val="18"/>
                <w:szCs w:val="21"/>
              </w:rPr>
              <w:t>9-1.能够理解不同学科在交通运输相关领域的作用与价值；</w:t>
            </w:r>
          </w:p>
          <w:p>
            <w:pPr>
              <w:ind w:firstLine="360" w:firstLineChars="200"/>
              <w:rPr>
                <w:sz w:val="18"/>
                <w:szCs w:val="21"/>
              </w:rPr>
            </w:pPr>
            <w:r>
              <w:rPr>
                <w:sz w:val="18"/>
                <w:szCs w:val="21"/>
              </w:rPr>
              <w:t>9-2.能在多学科背景下的团队中担当团队成员或负责人的角色。</w:t>
            </w:r>
          </w:p>
          <w:p>
            <w:pPr>
              <w:ind w:firstLine="360" w:firstLineChars="200"/>
              <w:rPr>
                <w:sz w:val="18"/>
                <w:szCs w:val="21"/>
              </w:rPr>
            </w:pPr>
            <w:r>
              <w:rPr>
                <w:sz w:val="18"/>
                <w:szCs w:val="21"/>
              </w:rPr>
              <w:t>10-2.能撰写调研报告、实验报告、实习报告、课程设计（论文）和毕业设计（论文）等汽车服务工程技术文件</w:t>
            </w:r>
            <w:r>
              <w:rPr>
                <w:rFonts w:hint="eastAsia"/>
                <w:sz w:val="18"/>
                <w:szCs w:val="21"/>
              </w:rPr>
              <w:t>。</w:t>
            </w:r>
          </w:p>
          <w:p>
            <w:pPr>
              <w:ind w:firstLine="360" w:firstLineChars="200"/>
              <w:rPr>
                <w:rFonts w:eastAsiaTheme="minorEastAsia"/>
                <w:color w:val="000000" w:themeColor="text1"/>
                <w:sz w:val="18"/>
                <w:szCs w:val="21"/>
                <w14:textFill>
                  <w14:solidFill>
                    <w14:schemeClr w14:val="tx1"/>
                  </w14:solidFill>
                </w14:textFill>
              </w:rPr>
            </w:pPr>
            <w:r>
              <w:rPr>
                <w:sz w:val="18"/>
                <w:szCs w:val="21"/>
              </w:rPr>
              <w:t>12-2.具有自主学习能力，能够积极主动适应国内外形势发展。</w:t>
            </w:r>
          </w:p>
        </w:tc>
        <w:tc>
          <w:tcPr>
            <w:tcW w:w="1474" w:type="pct"/>
            <w:tcBorders>
              <w:left w:val="single" w:color="auto" w:sz="4" w:space="0"/>
              <w:bottom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2 </w:t>
            </w:r>
          </w:p>
          <w:p>
            <w:pPr>
              <w:ind w:firstLine="32" w:firstLineChars="18"/>
              <w:rPr>
                <w:sz w:val="18"/>
                <w:szCs w:val="21"/>
              </w:rPr>
            </w:pPr>
            <w:r>
              <w:rPr>
                <w:rFonts w:hint="eastAsia"/>
                <w:sz w:val="18"/>
                <w:szCs w:val="21"/>
              </w:rPr>
              <w:t>4</w:t>
            </w:r>
            <w:r>
              <w:rPr>
                <w:sz w:val="18"/>
                <w:szCs w:val="21"/>
              </w:rPr>
              <w:t xml:space="preserve">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7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9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10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12 </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89"/>
        <w:gridCol w:w="1876"/>
        <w:gridCol w:w="704"/>
        <w:gridCol w:w="196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序号</w:t>
            </w:r>
          </w:p>
        </w:tc>
        <w:tc>
          <w:tcPr>
            <w:tcW w:w="1475"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教学内容</w:t>
            </w:r>
          </w:p>
        </w:tc>
        <w:tc>
          <w:tcPr>
            <w:tcW w:w="1029"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学生学习</w:t>
            </w:r>
          </w:p>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预期成果</w:t>
            </w:r>
          </w:p>
        </w:tc>
        <w:tc>
          <w:tcPr>
            <w:tcW w:w="38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课内</w:t>
            </w:r>
          </w:p>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学时</w:t>
            </w:r>
          </w:p>
        </w:tc>
        <w:tc>
          <w:tcPr>
            <w:tcW w:w="107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教学方式</w:t>
            </w:r>
          </w:p>
        </w:tc>
        <w:tc>
          <w:tcPr>
            <w:tcW w:w="66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支撑</w:t>
            </w:r>
          </w:p>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1保险基础知识</w:t>
            </w:r>
          </w:p>
          <w:p>
            <w:pPr>
              <w:rPr>
                <w:sz w:val="18"/>
                <w:szCs w:val="18"/>
              </w:rPr>
            </w:pPr>
            <w:r>
              <w:rPr>
                <w:rFonts w:hint="eastAsia"/>
                <w:sz w:val="18"/>
                <w:szCs w:val="18"/>
              </w:rPr>
              <w:t>1.1风险与危险</w:t>
            </w:r>
          </w:p>
          <w:p>
            <w:pPr>
              <w:rPr>
                <w:sz w:val="18"/>
                <w:szCs w:val="18"/>
              </w:rPr>
            </w:pPr>
            <w:r>
              <w:rPr>
                <w:rFonts w:hint="eastAsia"/>
                <w:sz w:val="18"/>
                <w:szCs w:val="18"/>
              </w:rPr>
              <w:t>1.2风险管理与保险</w:t>
            </w:r>
          </w:p>
          <w:p>
            <w:pPr>
              <w:rPr>
                <w:sz w:val="18"/>
                <w:szCs w:val="18"/>
              </w:rPr>
            </w:pPr>
            <w:r>
              <w:rPr>
                <w:rFonts w:hint="eastAsia"/>
                <w:sz w:val="18"/>
                <w:szCs w:val="18"/>
              </w:rPr>
              <w:t>1.3可保风险</w:t>
            </w:r>
          </w:p>
          <w:p>
            <w:pPr>
              <w:rPr>
                <w:sz w:val="18"/>
                <w:szCs w:val="18"/>
              </w:rPr>
            </w:pPr>
            <w:r>
              <w:rPr>
                <w:rFonts w:hint="eastAsia"/>
                <w:sz w:val="18"/>
                <w:szCs w:val="18"/>
              </w:rPr>
              <w:t>1.4保险概念</w:t>
            </w:r>
          </w:p>
          <w:p>
            <w:pPr>
              <w:rPr>
                <w:sz w:val="18"/>
                <w:szCs w:val="18"/>
              </w:rPr>
            </w:pPr>
            <w:r>
              <w:rPr>
                <w:rFonts w:hint="eastAsia"/>
                <w:sz w:val="18"/>
                <w:szCs w:val="18"/>
              </w:rPr>
              <w:t>1.5保险合同</w:t>
            </w:r>
          </w:p>
          <w:p>
            <w:pPr>
              <w:rPr>
                <w:sz w:val="18"/>
                <w:szCs w:val="18"/>
              </w:rPr>
            </w:pPr>
            <w:r>
              <w:rPr>
                <w:rFonts w:hint="eastAsia"/>
                <w:sz w:val="18"/>
                <w:szCs w:val="18"/>
              </w:rPr>
              <w:t>1.6保险市场</w:t>
            </w:r>
          </w:p>
          <w:p>
            <w:pPr>
              <w:rPr>
                <w:sz w:val="18"/>
                <w:szCs w:val="18"/>
              </w:rPr>
            </w:pPr>
            <w:r>
              <w:rPr>
                <w:rFonts w:hint="eastAsia"/>
                <w:sz w:val="18"/>
                <w:szCs w:val="18"/>
              </w:rPr>
              <w:t>1.7保险原则</w:t>
            </w:r>
          </w:p>
          <w:p>
            <w:pPr>
              <w:rPr>
                <w:sz w:val="18"/>
                <w:szCs w:val="18"/>
              </w:rPr>
            </w:pPr>
            <w:r>
              <w:rPr>
                <w:rFonts w:hint="eastAsia"/>
                <w:sz w:val="18"/>
                <w:szCs w:val="18"/>
              </w:rPr>
              <w:t>重点：风险、危险、保险概念。</w:t>
            </w:r>
          </w:p>
          <w:p>
            <w:pPr>
              <w:rPr>
                <w:rFonts w:eastAsiaTheme="minorEastAsia"/>
                <w:color w:val="000000" w:themeColor="text1"/>
                <w:sz w:val="18"/>
                <w:szCs w:val="18"/>
                <w14:textFill>
                  <w14:solidFill>
                    <w14:schemeClr w14:val="tx1"/>
                  </w14:solidFill>
                </w14:textFill>
              </w:rPr>
            </w:pPr>
            <w:r>
              <w:rPr>
                <w:rFonts w:hint="eastAsia"/>
                <w:sz w:val="18"/>
                <w:szCs w:val="18"/>
              </w:rPr>
              <w:t>难点：风险管理意识、三个概念的相关关系、保险原则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1了解风险、危险的基本概念。2理解风险管理与保险、可保风险。</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3掌握保险的概念、保险市场、风险管理。</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熟练掌握保险的原则。</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结合保险学进展和风险管理知识进行课堂讲授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2汽车保险概述</w:t>
            </w:r>
          </w:p>
          <w:p>
            <w:pPr>
              <w:rPr>
                <w:sz w:val="18"/>
                <w:szCs w:val="18"/>
              </w:rPr>
            </w:pPr>
            <w:r>
              <w:rPr>
                <w:rFonts w:hint="eastAsia"/>
                <w:sz w:val="18"/>
                <w:szCs w:val="18"/>
              </w:rPr>
              <w:t>2.1汽车保险的发展概况</w:t>
            </w:r>
          </w:p>
          <w:p>
            <w:pPr>
              <w:rPr>
                <w:sz w:val="18"/>
                <w:szCs w:val="18"/>
              </w:rPr>
            </w:pPr>
            <w:r>
              <w:rPr>
                <w:rFonts w:hint="eastAsia"/>
                <w:sz w:val="18"/>
                <w:szCs w:val="18"/>
              </w:rPr>
              <w:t>2.2汽车保险含义</w:t>
            </w:r>
          </w:p>
          <w:p>
            <w:pPr>
              <w:rPr>
                <w:sz w:val="18"/>
                <w:szCs w:val="18"/>
              </w:rPr>
            </w:pPr>
            <w:r>
              <w:rPr>
                <w:rFonts w:hint="eastAsia"/>
                <w:sz w:val="18"/>
                <w:szCs w:val="18"/>
              </w:rPr>
              <w:t>2.3汽车保险的职能和作用</w:t>
            </w:r>
          </w:p>
          <w:p>
            <w:pPr>
              <w:rPr>
                <w:sz w:val="18"/>
                <w:szCs w:val="18"/>
              </w:rPr>
            </w:pPr>
            <w:r>
              <w:rPr>
                <w:rFonts w:hint="eastAsia"/>
                <w:sz w:val="18"/>
                <w:szCs w:val="18"/>
              </w:rPr>
              <w:t>2.4汽车保险的要素特征和种类</w:t>
            </w:r>
          </w:p>
          <w:p>
            <w:pPr>
              <w:rPr>
                <w:sz w:val="18"/>
                <w:szCs w:val="18"/>
              </w:rPr>
            </w:pPr>
            <w:r>
              <w:rPr>
                <w:rFonts w:hint="eastAsia"/>
                <w:sz w:val="18"/>
                <w:szCs w:val="18"/>
              </w:rPr>
              <w:t>2.5汽车保险原则</w:t>
            </w:r>
          </w:p>
          <w:p>
            <w:pPr>
              <w:rPr>
                <w:sz w:val="18"/>
                <w:szCs w:val="18"/>
              </w:rPr>
            </w:pPr>
            <w:r>
              <w:rPr>
                <w:rFonts w:hint="eastAsia"/>
                <w:sz w:val="18"/>
                <w:szCs w:val="18"/>
              </w:rPr>
              <w:t>重点：汽车保险的含义、职能和作用。</w:t>
            </w:r>
          </w:p>
          <w:p>
            <w:pPr>
              <w:rPr>
                <w:rFonts w:eastAsiaTheme="minorEastAsia"/>
                <w:color w:val="000000" w:themeColor="text1"/>
                <w:sz w:val="18"/>
                <w:szCs w:val="18"/>
                <w14:textFill>
                  <w14:solidFill>
                    <w14:schemeClr w14:val="tx1"/>
                  </w14:solidFill>
                </w14:textFill>
              </w:rPr>
            </w:pPr>
            <w:r>
              <w:rPr>
                <w:rFonts w:hint="eastAsia"/>
                <w:sz w:val="18"/>
                <w:szCs w:val="18"/>
              </w:rPr>
              <w:t>难点：汽车保险的要素、特征和种类；汽车保险原则。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1了解汽车保险的发展历史。</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2理解并掌握汽车保险的含义、职能和作用。</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3熟练掌握汽车保险的职能、作用和分类。</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参考汽车保险行业的发展历史和现状进行课堂讲授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3汽车保险实务</w:t>
            </w:r>
          </w:p>
          <w:p>
            <w:pPr>
              <w:rPr>
                <w:sz w:val="18"/>
                <w:szCs w:val="18"/>
              </w:rPr>
            </w:pPr>
            <w:r>
              <w:rPr>
                <w:rFonts w:hint="eastAsia"/>
                <w:sz w:val="18"/>
                <w:szCs w:val="18"/>
              </w:rPr>
              <w:t>3.1汽车保险的参与者</w:t>
            </w:r>
          </w:p>
          <w:p>
            <w:pPr>
              <w:rPr>
                <w:sz w:val="18"/>
                <w:szCs w:val="18"/>
              </w:rPr>
            </w:pPr>
            <w:r>
              <w:rPr>
                <w:rFonts w:hint="eastAsia"/>
                <w:sz w:val="18"/>
                <w:szCs w:val="18"/>
              </w:rPr>
              <w:t>3.2汽车保险的保险费</w:t>
            </w:r>
          </w:p>
          <w:p>
            <w:pPr>
              <w:rPr>
                <w:sz w:val="18"/>
                <w:szCs w:val="18"/>
              </w:rPr>
            </w:pPr>
            <w:r>
              <w:rPr>
                <w:rFonts w:hint="eastAsia"/>
                <w:sz w:val="18"/>
                <w:szCs w:val="18"/>
              </w:rPr>
              <w:t>3.3汽车保险合同</w:t>
            </w:r>
          </w:p>
          <w:p>
            <w:pPr>
              <w:rPr>
                <w:sz w:val="18"/>
                <w:szCs w:val="18"/>
              </w:rPr>
            </w:pPr>
            <w:r>
              <w:rPr>
                <w:rFonts w:hint="eastAsia"/>
                <w:sz w:val="18"/>
                <w:szCs w:val="18"/>
              </w:rPr>
              <w:t>3.4汽车保险的主要运作流程</w:t>
            </w:r>
          </w:p>
          <w:p>
            <w:pPr>
              <w:rPr>
                <w:sz w:val="18"/>
                <w:szCs w:val="18"/>
              </w:rPr>
            </w:pPr>
            <w:r>
              <w:rPr>
                <w:rFonts w:hint="eastAsia"/>
                <w:sz w:val="18"/>
                <w:szCs w:val="18"/>
              </w:rPr>
              <w:t>重点：汽车保险的主要业务流程、汽车保险合同的形式和内容。</w:t>
            </w:r>
          </w:p>
          <w:p>
            <w:pPr>
              <w:rPr>
                <w:rFonts w:eastAsiaTheme="minorEastAsia"/>
                <w:color w:val="000000" w:themeColor="text1"/>
                <w:sz w:val="18"/>
                <w:szCs w:val="18"/>
                <w14:textFill>
                  <w14:solidFill>
                    <w14:schemeClr w14:val="tx1"/>
                  </w14:solidFill>
                </w14:textFill>
              </w:rPr>
            </w:pPr>
            <w:r>
              <w:rPr>
                <w:rFonts w:hint="eastAsia"/>
                <w:sz w:val="18"/>
                <w:szCs w:val="18"/>
              </w:rPr>
              <w:t>难点：汽车保险市场组成与中介机构。</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1了解汽车保险合同的内容及签订。</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2熟练掌握汽车保险业务开展的主要流程。</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结合一定的对汽车保险业务的社会调研，进行课堂讲授、调研和讨论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4汽车保险险种</w:t>
            </w:r>
          </w:p>
          <w:p>
            <w:pPr>
              <w:rPr>
                <w:sz w:val="18"/>
                <w:szCs w:val="18"/>
              </w:rPr>
            </w:pPr>
            <w:r>
              <w:rPr>
                <w:rFonts w:hint="eastAsia"/>
                <w:sz w:val="18"/>
                <w:szCs w:val="18"/>
              </w:rPr>
              <w:t>4.1汽车保险品种及分类</w:t>
            </w:r>
          </w:p>
          <w:p>
            <w:pPr>
              <w:rPr>
                <w:sz w:val="18"/>
                <w:szCs w:val="18"/>
              </w:rPr>
            </w:pPr>
            <w:r>
              <w:rPr>
                <w:rFonts w:hint="eastAsia"/>
                <w:sz w:val="18"/>
                <w:szCs w:val="18"/>
              </w:rPr>
              <w:t>4.2交强险</w:t>
            </w:r>
          </w:p>
          <w:p>
            <w:pPr>
              <w:rPr>
                <w:sz w:val="18"/>
                <w:szCs w:val="18"/>
              </w:rPr>
            </w:pPr>
            <w:r>
              <w:rPr>
                <w:rFonts w:hint="eastAsia"/>
                <w:sz w:val="18"/>
                <w:szCs w:val="18"/>
              </w:rPr>
              <w:t>4.3基本险</w:t>
            </w:r>
          </w:p>
          <w:p>
            <w:pPr>
              <w:rPr>
                <w:sz w:val="18"/>
                <w:szCs w:val="18"/>
              </w:rPr>
            </w:pPr>
            <w:r>
              <w:rPr>
                <w:rFonts w:hint="eastAsia"/>
                <w:sz w:val="18"/>
                <w:szCs w:val="18"/>
              </w:rPr>
              <w:t>4.4附加险</w:t>
            </w:r>
          </w:p>
          <w:p>
            <w:pPr>
              <w:rPr>
                <w:sz w:val="18"/>
                <w:szCs w:val="18"/>
              </w:rPr>
            </w:pPr>
            <w:r>
              <w:rPr>
                <w:rFonts w:hint="eastAsia"/>
                <w:sz w:val="18"/>
                <w:szCs w:val="18"/>
              </w:rPr>
              <w:t>4.5附加条款</w:t>
            </w:r>
          </w:p>
          <w:p>
            <w:pPr>
              <w:rPr>
                <w:sz w:val="18"/>
                <w:szCs w:val="18"/>
              </w:rPr>
            </w:pPr>
            <w:r>
              <w:rPr>
                <w:rFonts w:hint="eastAsia"/>
                <w:sz w:val="18"/>
                <w:szCs w:val="18"/>
              </w:rPr>
              <w:t>重点：交强险、基本险、附加险、附加条款。</w:t>
            </w:r>
          </w:p>
          <w:p>
            <w:pPr>
              <w:rPr>
                <w:rFonts w:eastAsiaTheme="minorEastAsia"/>
                <w:color w:val="000000" w:themeColor="text1"/>
                <w:sz w:val="18"/>
                <w:szCs w:val="18"/>
                <w14:textFill>
                  <w14:solidFill>
                    <w14:schemeClr w14:val="tx1"/>
                  </w14:solidFill>
                </w14:textFill>
              </w:rPr>
            </w:pPr>
            <w:r>
              <w:rPr>
                <w:rFonts w:hint="eastAsia"/>
                <w:sz w:val="18"/>
                <w:szCs w:val="18"/>
              </w:rPr>
              <w:t>难点：保险险种的分类及区别。</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1理解汽车保险的产品结构、组成及相互关系。</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2掌握汽车保险分类及主要品种，掌握我国的车辆损失险的主要内容。</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3熟练掌握交强险、车身险、三者险的主要内容。</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结合我国汽车保险的具体相关规定和实际操作，进行课堂讲授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5汽车保险费率</w:t>
            </w:r>
          </w:p>
          <w:p>
            <w:pPr>
              <w:rPr>
                <w:sz w:val="18"/>
                <w:szCs w:val="18"/>
              </w:rPr>
            </w:pPr>
            <w:r>
              <w:rPr>
                <w:rFonts w:hint="eastAsia"/>
                <w:sz w:val="18"/>
                <w:szCs w:val="18"/>
              </w:rPr>
              <w:t>5.1汽车保险费率的概念</w:t>
            </w:r>
          </w:p>
          <w:p>
            <w:pPr>
              <w:rPr>
                <w:sz w:val="18"/>
                <w:szCs w:val="18"/>
              </w:rPr>
            </w:pPr>
            <w:r>
              <w:rPr>
                <w:rFonts w:hint="eastAsia"/>
                <w:sz w:val="18"/>
                <w:szCs w:val="18"/>
              </w:rPr>
              <w:t>5.2汽车保险费率确定原则</w:t>
            </w:r>
          </w:p>
          <w:p>
            <w:pPr>
              <w:rPr>
                <w:sz w:val="18"/>
                <w:szCs w:val="18"/>
              </w:rPr>
            </w:pPr>
            <w:r>
              <w:rPr>
                <w:rFonts w:hint="eastAsia"/>
                <w:sz w:val="18"/>
                <w:szCs w:val="18"/>
              </w:rPr>
              <w:t>5.3汽车保险费率模式</w:t>
            </w:r>
          </w:p>
          <w:p>
            <w:pPr>
              <w:rPr>
                <w:sz w:val="18"/>
                <w:szCs w:val="18"/>
              </w:rPr>
            </w:pPr>
            <w:r>
              <w:rPr>
                <w:rFonts w:hint="eastAsia"/>
                <w:sz w:val="18"/>
                <w:szCs w:val="18"/>
              </w:rPr>
              <w:t>5.4汽车保险费率规章</w:t>
            </w:r>
          </w:p>
          <w:p>
            <w:pPr>
              <w:rPr>
                <w:sz w:val="18"/>
                <w:szCs w:val="18"/>
              </w:rPr>
            </w:pPr>
            <w:r>
              <w:rPr>
                <w:rFonts w:hint="eastAsia"/>
                <w:sz w:val="18"/>
                <w:szCs w:val="18"/>
              </w:rPr>
              <w:t>5.5风险因子与风险评估</w:t>
            </w:r>
          </w:p>
          <w:p>
            <w:pPr>
              <w:rPr>
                <w:sz w:val="18"/>
                <w:szCs w:val="18"/>
              </w:rPr>
            </w:pPr>
            <w:r>
              <w:rPr>
                <w:rFonts w:hint="eastAsia"/>
                <w:sz w:val="18"/>
                <w:szCs w:val="18"/>
              </w:rPr>
              <w:t>5.6保险费率表</w:t>
            </w:r>
          </w:p>
          <w:p>
            <w:pPr>
              <w:rPr>
                <w:sz w:val="18"/>
                <w:szCs w:val="18"/>
              </w:rPr>
            </w:pPr>
            <w:r>
              <w:rPr>
                <w:rFonts w:hint="eastAsia"/>
                <w:sz w:val="18"/>
                <w:szCs w:val="18"/>
              </w:rPr>
              <w:t>重点：汽车保险费率的影响因素及主要品种的费率情况。</w:t>
            </w:r>
          </w:p>
          <w:p>
            <w:pPr>
              <w:rPr>
                <w:rFonts w:eastAsiaTheme="minorEastAsia"/>
                <w:color w:val="000000" w:themeColor="text1"/>
                <w:sz w:val="18"/>
                <w:szCs w:val="18"/>
                <w14:textFill>
                  <w14:solidFill>
                    <w14:schemeClr w14:val="tx1"/>
                  </w14:solidFill>
                </w14:textFill>
              </w:rPr>
            </w:pPr>
            <w:r>
              <w:rPr>
                <w:rFonts w:hint="eastAsia"/>
                <w:sz w:val="18"/>
                <w:szCs w:val="18"/>
              </w:rPr>
              <w:t>难点：汽车保险费率的影响因素及关联性。</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1了解汽车保险费率的概况和一般比例。</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2理解汽车保险条款内容与保险费率表的能力。</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r>
              <w:rPr>
                <w:rFonts w:hint="eastAsia" w:eastAsiaTheme="minorEastAsia"/>
                <w:color w:val="000000" w:themeColor="text1"/>
                <w:sz w:val="18"/>
                <w:szCs w:val="18"/>
                <w14:textFill>
                  <w14:solidFill>
                    <w14:schemeClr w14:val="tx1"/>
                  </w14:solidFill>
                </w14:textFill>
              </w:rPr>
              <w:t>熟练掌握保险费率的概念。</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对汽车保险费率以及保险学费率的相关知识进行课堂讲授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6</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6汽车保险承保实务</w:t>
            </w:r>
          </w:p>
          <w:p>
            <w:pPr>
              <w:rPr>
                <w:sz w:val="18"/>
                <w:szCs w:val="18"/>
              </w:rPr>
            </w:pPr>
            <w:r>
              <w:rPr>
                <w:rFonts w:hint="eastAsia"/>
                <w:sz w:val="18"/>
                <w:szCs w:val="18"/>
              </w:rPr>
              <w:t>6.1汽车保险展业</w:t>
            </w:r>
          </w:p>
          <w:p>
            <w:pPr>
              <w:rPr>
                <w:sz w:val="18"/>
                <w:szCs w:val="18"/>
              </w:rPr>
            </w:pPr>
            <w:r>
              <w:rPr>
                <w:rFonts w:hint="eastAsia"/>
                <w:sz w:val="18"/>
                <w:szCs w:val="18"/>
              </w:rPr>
              <w:t>6.2汽车保险投保</w:t>
            </w:r>
          </w:p>
          <w:p>
            <w:pPr>
              <w:rPr>
                <w:sz w:val="18"/>
                <w:szCs w:val="18"/>
              </w:rPr>
            </w:pPr>
            <w:r>
              <w:rPr>
                <w:rFonts w:hint="eastAsia"/>
                <w:sz w:val="18"/>
                <w:szCs w:val="18"/>
              </w:rPr>
              <w:t>6.3汽车保险核保</w:t>
            </w:r>
          </w:p>
          <w:p>
            <w:pPr>
              <w:rPr>
                <w:sz w:val="18"/>
                <w:szCs w:val="18"/>
              </w:rPr>
            </w:pPr>
            <w:r>
              <w:rPr>
                <w:rFonts w:hint="eastAsia"/>
                <w:sz w:val="18"/>
                <w:szCs w:val="18"/>
              </w:rPr>
              <w:t>6.4汽车保险缮制及签单</w:t>
            </w:r>
          </w:p>
          <w:p>
            <w:pPr>
              <w:rPr>
                <w:sz w:val="18"/>
                <w:szCs w:val="18"/>
              </w:rPr>
            </w:pPr>
            <w:r>
              <w:rPr>
                <w:rFonts w:hint="eastAsia"/>
                <w:sz w:val="18"/>
                <w:szCs w:val="18"/>
              </w:rPr>
              <w:t>重点：汽车保险投保及核保实务。</w:t>
            </w:r>
          </w:p>
          <w:p>
            <w:pPr>
              <w:rPr>
                <w:rFonts w:eastAsiaTheme="minorEastAsia"/>
                <w:color w:val="000000" w:themeColor="text1"/>
                <w:sz w:val="18"/>
                <w:szCs w:val="18"/>
                <w14:textFill>
                  <w14:solidFill>
                    <w14:schemeClr w14:val="tx1"/>
                  </w14:solidFill>
                </w14:textFill>
              </w:rPr>
            </w:pPr>
            <w:r>
              <w:rPr>
                <w:rFonts w:hint="eastAsia"/>
                <w:sz w:val="18"/>
                <w:szCs w:val="18"/>
              </w:rPr>
              <w:t>难点：保险核保的内容。</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1了解汽车保险的展业、投保、核保、缮制及签单、批改、续保等流程。</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掌握汽车保险承保的实务流程。</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3熟练掌握汽车承保的主要业务组成。</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结合一定的对汽车保险业务的社会调研，进行课堂讲授和讨论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7汽车保险理赔实务</w:t>
            </w:r>
          </w:p>
          <w:p>
            <w:pPr>
              <w:rPr>
                <w:sz w:val="18"/>
                <w:szCs w:val="18"/>
              </w:rPr>
            </w:pPr>
            <w:r>
              <w:rPr>
                <w:rFonts w:hint="eastAsia"/>
                <w:sz w:val="18"/>
                <w:szCs w:val="18"/>
              </w:rPr>
              <w:t>7.1汽车保险理赔业务流程</w:t>
            </w:r>
          </w:p>
          <w:p>
            <w:pPr>
              <w:rPr>
                <w:sz w:val="18"/>
                <w:szCs w:val="18"/>
              </w:rPr>
            </w:pPr>
            <w:r>
              <w:rPr>
                <w:rFonts w:hint="eastAsia"/>
                <w:sz w:val="18"/>
                <w:szCs w:val="18"/>
              </w:rPr>
              <w:t>7.2汽车保险理赔细则</w:t>
            </w:r>
          </w:p>
          <w:p>
            <w:pPr>
              <w:rPr>
                <w:sz w:val="18"/>
                <w:szCs w:val="18"/>
              </w:rPr>
            </w:pPr>
            <w:r>
              <w:rPr>
                <w:rFonts w:hint="eastAsia"/>
                <w:sz w:val="18"/>
                <w:szCs w:val="18"/>
              </w:rPr>
              <w:t>7.3汽车理赔案卷的制作和管理</w:t>
            </w:r>
          </w:p>
          <w:p>
            <w:pPr>
              <w:rPr>
                <w:sz w:val="18"/>
                <w:szCs w:val="18"/>
              </w:rPr>
            </w:pPr>
            <w:r>
              <w:rPr>
                <w:rFonts w:hint="eastAsia"/>
                <w:sz w:val="18"/>
                <w:szCs w:val="18"/>
              </w:rPr>
              <w:t>7.4汽车理赔工作的监督</w:t>
            </w:r>
          </w:p>
          <w:p>
            <w:pPr>
              <w:rPr>
                <w:sz w:val="18"/>
                <w:szCs w:val="18"/>
              </w:rPr>
            </w:pPr>
            <w:r>
              <w:rPr>
                <w:rFonts w:hint="eastAsia"/>
                <w:sz w:val="18"/>
                <w:szCs w:val="18"/>
              </w:rPr>
              <w:t>7.5理赔案例分析</w:t>
            </w:r>
          </w:p>
          <w:p>
            <w:pPr>
              <w:rPr>
                <w:sz w:val="18"/>
                <w:szCs w:val="18"/>
              </w:rPr>
            </w:pPr>
            <w:r>
              <w:rPr>
                <w:rFonts w:hint="eastAsia"/>
                <w:sz w:val="18"/>
                <w:szCs w:val="18"/>
              </w:rPr>
              <w:t>重点：汽车保险理赔的主要内容及流程。</w:t>
            </w:r>
          </w:p>
          <w:p>
            <w:pPr>
              <w:rPr>
                <w:rFonts w:eastAsiaTheme="minorEastAsia"/>
                <w:color w:val="000000" w:themeColor="text1"/>
                <w:sz w:val="18"/>
                <w:szCs w:val="18"/>
                <w14:textFill>
                  <w14:solidFill>
                    <w14:schemeClr w14:val="tx1"/>
                  </w14:solidFill>
                </w14:textFill>
              </w:rPr>
            </w:pPr>
            <w:r>
              <w:rPr>
                <w:rFonts w:hint="eastAsia"/>
                <w:sz w:val="18"/>
                <w:szCs w:val="18"/>
              </w:rPr>
              <w:t>难点：汽车保险理赔的原则及关键流程。</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了解汽车理赔特点、业务流程、案卷制作和管理、监督、理赔案例分析。</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2理解汽车保险理赔的意义。</w:t>
            </w:r>
          </w:p>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3掌握汽车保险理赔处理的程序。</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结合一定的对汽车保险理赔业务的市场分析，进行课堂讲授和讨论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8汽车保险事故鉴定和现场查勘</w:t>
            </w:r>
          </w:p>
          <w:p>
            <w:pPr>
              <w:rPr>
                <w:sz w:val="18"/>
                <w:szCs w:val="18"/>
              </w:rPr>
            </w:pPr>
            <w:r>
              <w:rPr>
                <w:rFonts w:hint="eastAsia"/>
                <w:sz w:val="18"/>
                <w:szCs w:val="18"/>
              </w:rPr>
              <w:t>8.1汽车交通事故鉴定与查勘</w:t>
            </w:r>
          </w:p>
          <w:p>
            <w:pPr>
              <w:rPr>
                <w:sz w:val="18"/>
                <w:szCs w:val="18"/>
              </w:rPr>
            </w:pPr>
            <w:r>
              <w:rPr>
                <w:rFonts w:hint="eastAsia"/>
                <w:sz w:val="18"/>
                <w:szCs w:val="18"/>
              </w:rPr>
              <w:t>8.2鉴定与查勘技术</w:t>
            </w:r>
          </w:p>
          <w:p>
            <w:pPr>
              <w:rPr>
                <w:sz w:val="18"/>
                <w:szCs w:val="18"/>
              </w:rPr>
            </w:pPr>
            <w:r>
              <w:rPr>
                <w:rFonts w:hint="eastAsia"/>
                <w:sz w:val="18"/>
                <w:szCs w:val="18"/>
              </w:rPr>
              <w:t>8.3要求和工作内容</w:t>
            </w:r>
          </w:p>
          <w:p>
            <w:pPr>
              <w:rPr>
                <w:sz w:val="18"/>
                <w:szCs w:val="18"/>
              </w:rPr>
            </w:pPr>
            <w:r>
              <w:rPr>
                <w:rFonts w:hint="eastAsia"/>
                <w:sz w:val="18"/>
                <w:szCs w:val="18"/>
              </w:rPr>
              <w:t>重点：汽车保险现场查勘。</w:t>
            </w:r>
          </w:p>
          <w:p>
            <w:pPr>
              <w:rPr>
                <w:rFonts w:eastAsiaTheme="minorEastAsia"/>
                <w:color w:val="000000" w:themeColor="text1"/>
                <w:sz w:val="18"/>
                <w:szCs w:val="18"/>
                <w14:textFill>
                  <w14:solidFill>
                    <w14:schemeClr w14:val="tx1"/>
                  </w14:solidFill>
                </w14:textFill>
              </w:rPr>
            </w:pPr>
            <w:r>
              <w:rPr>
                <w:rFonts w:hint="eastAsia"/>
                <w:sz w:val="18"/>
                <w:szCs w:val="18"/>
              </w:rPr>
              <w:t>难点：汽车交通事故鉴定。</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1了解交通事故鉴定与查勘的要求和工作内容。</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熟练掌握保险事故现场的分类。</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结合对汽车保险具体事故责任划分等案例分析，进行课堂讲授、调研和讨论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9汽车保险事故损失确定</w:t>
            </w:r>
          </w:p>
          <w:p>
            <w:pPr>
              <w:rPr>
                <w:sz w:val="18"/>
                <w:szCs w:val="18"/>
              </w:rPr>
            </w:pPr>
            <w:r>
              <w:rPr>
                <w:rFonts w:hint="eastAsia"/>
                <w:sz w:val="18"/>
                <w:szCs w:val="18"/>
              </w:rPr>
              <w:t>9.1汽车保险事故损失确定的主要内容</w:t>
            </w:r>
          </w:p>
          <w:p>
            <w:pPr>
              <w:rPr>
                <w:sz w:val="18"/>
                <w:szCs w:val="18"/>
              </w:rPr>
            </w:pPr>
            <w:r>
              <w:rPr>
                <w:rFonts w:hint="eastAsia"/>
                <w:sz w:val="18"/>
                <w:szCs w:val="18"/>
              </w:rPr>
              <w:t>9.2汽车车身损失的确定</w:t>
            </w:r>
          </w:p>
          <w:p>
            <w:pPr>
              <w:rPr>
                <w:sz w:val="18"/>
                <w:szCs w:val="18"/>
              </w:rPr>
            </w:pPr>
            <w:r>
              <w:rPr>
                <w:rFonts w:hint="eastAsia"/>
                <w:sz w:val="18"/>
                <w:szCs w:val="18"/>
              </w:rPr>
              <w:t>9.3第三者损失的确定</w:t>
            </w:r>
          </w:p>
          <w:p>
            <w:pPr>
              <w:rPr>
                <w:sz w:val="18"/>
                <w:szCs w:val="18"/>
              </w:rPr>
            </w:pPr>
            <w:r>
              <w:rPr>
                <w:rFonts w:hint="eastAsia"/>
                <w:sz w:val="18"/>
                <w:szCs w:val="18"/>
              </w:rPr>
              <w:t>9.4其他损失的确定</w:t>
            </w:r>
          </w:p>
          <w:p>
            <w:pPr>
              <w:rPr>
                <w:sz w:val="18"/>
                <w:szCs w:val="18"/>
              </w:rPr>
            </w:pPr>
            <w:r>
              <w:rPr>
                <w:rFonts w:hint="eastAsia"/>
                <w:sz w:val="18"/>
                <w:szCs w:val="18"/>
              </w:rPr>
              <w:t>重点：汽车保险事故损失确定的主要内容。</w:t>
            </w:r>
          </w:p>
          <w:p>
            <w:pPr>
              <w:rPr>
                <w:rFonts w:eastAsiaTheme="minorEastAsia"/>
                <w:color w:val="000000" w:themeColor="text1"/>
                <w:sz w:val="18"/>
                <w:szCs w:val="18"/>
                <w14:textFill>
                  <w14:solidFill>
                    <w14:schemeClr w14:val="tx1"/>
                  </w14:solidFill>
                </w14:textFill>
              </w:rPr>
            </w:pPr>
            <w:r>
              <w:rPr>
                <w:rFonts w:hint="eastAsia"/>
                <w:sz w:val="18"/>
                <w:szCs w:val="18"/>
              </w:rPr>
              <w:t>难点：汽车保险事故损失确定的原则。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1理解汽车保险定损的意义、作用和主要内容。</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了解汽车保险事故鉴定和典型案例分析，熟练掌握对典型车辆理赔案例的分析。</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结合对汽车保险事故损失确定的实际案例分析，进行课堂讲授、调研和讨论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eastAsiaTheme="minorEastAsia"/>
                <w:sz w:val="18"/>
                <w:szCs w:val="18"/>
              </w:rPr>
              <w:t>10</w:t>
            </w:r>
          </w:p>
        </w:tc>
        <w:tc>
          <w:tcPr>
            <w:tcW w:w="1475" w:type="pct"/>
            <w:tcBorders>
              <w:top w:val="single" w:color="auto" w:sz="4" w:space="0"/>
              <w:left w:val="single" w:color="auto" w:sz="4" w:space="0"/>
              <w:bottom w:val="single" w:color="auto" w:sz="4" w:space="0"/>
              <w:right w:val="single" w:color="auto" w:sz="4" w:space="0"/>
            </w:tcBorders>
          </w:tcPr>
          <w:p>
            <w:pPr>
              <w:jc w:val="left"/>
              <w:rPr>
                <w:sz w:val="18"/>
                <w:szCs w:val="18"/>
              </w:rPr>
            </w:pPr>
            <w:r>
              <w:rPr>
                <w:rFonts w:hint="eastAsia"/>
                <w:sz w:val="18"/>
                <w:szCs w:val="18"/>
              </w:rPr>
              <w:t>实验1：</w:t>
            </w:r>
            <w:r>
              <w:rPr>
                <w:rFonts w:hint="eastAsia" w:ascii="宋体" w:hAnsi="宋体"/>
                <w:color w:val="000000" w:themeColor="text1"/>
                <w:sz w:val="18"/>
                <w:szCs w:val="18"/>
                <w14:textFill>
                  <w14:solidFill>
                    <w14:schemeClr w14:val="tx1"/>
                  </w14:solidFill>
                </w14:textFill>
              </w:rPr>
              <w:t>汽车保险现场查勘</w:t>
            </w:r>
          </w:p>
          <w:p>
            <w:pPr>
              <w:jc w:val="left"/>
              <w:rPr>
                <w:sz w:val="18"/>
                <w:szCs w:val="18"/>
              </w:rPr>
            </w:pPr>
            <w:r>
              <w:rPr>
                <w:rFonts w:hint="eastAsia"/>
                <w:sz w:val="18"/>
                <w:szCs w:val="18"/>
              </w:rPr>
              <w:t>实验2：</w:t>
            </w:r>
            <w:r>
              <w:rPr>
                <w:rFonts w:hint="eastAsia" w:ascii="宋体" w:hAnsi="宋体"/>
                <w:color w:val="000000" w:themeColor="text1"/>
                <w:sz w:val="18"/>
                <w:szCs w:val="18"/>
                <w14:textFill>
                  <w14:solidFill>
                    <w14:schemeClr w14:val="tx1"/>
                  </w14:solidFill>
                </w14:textFill>
              </w:rPr>
              <w:t>汽车保险定损</w:t>
            </w:r>
          </w:p>
          <w:p>
            <w:pPr>
              <w:jc w:val="left"/>
              <w:rPr>
                <w:rFonts w:eastAsiaTheme="minorEastAsia"/>
                <w:sz w:val="18"/>
                <w:szCs w:val="18"/>
              </w:rPr>
            </w:pPr>
            <w:r>
              <w:rPr>
                <w:rFonts w:hint="eastAsia"/>
                <w:sz w:val="18"/>
                <w:szCs w:val="18"/>
              </w:rPr>
              <w:t>实验3：</w:t>
            </w:r>
            <w:r>
              <w:rPr>
                <w:rFonts w:hint="eastAsia" w:ascii="宋体" w:hAnsi="宋体"/>
                <w:color w:val="000000" w:themeColor="text1"/>
                <w:sz w:val="18"/>
                <w:szCs w:val="18"/>
                <w14:textFill>
                  <w14:solidFill>
                    <w14:schemeClr w14:val="tx1"/>
                  </w14:solidFill>
                </w14:textFill>
              </w:rPr>
              <w:t>汽车保险理算</w:t>
            </w:r>
          </w:p>
        </w:tc>
        <w:tc>
          <w:tcPr>
            <w:tcW w:w="1029" w:type="pct"/>
            <w:tcBorders>
              <w:top w:val="single" w:color="auto" w:sz="4" w:space="0"/>
              <w:left w:val="single" w:color="auto" w:sz="4" w:space="0"/>
              <w:bottom w:val="single" w:color="auto" w:sz="4" w:space="0"/>
              <w:right w:val="single" w:color="auto" w:sz="4" w:space="0"/>
            </w:tcBorders>
          </w:tcPr>
          <w:p>
            <w:pPr>
              <w:widowControl/>
              <w:snapToGrid w:val="0"/>
              <w:jc w:val="left"/>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1.掌握汽车保险理赔各环节的主要内容及注意事项。</w:t>
            </w:r>
          </w:p>
          <w:p>
            <w:pPr>
              <w:widowControl/>
              <w:snapToGrid w:val="0"/>
              <w:jc w:val="left"/>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2.掌握试验报告的撰写规范、独立撰写试验报告</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eastAsiaTheme="minorEastAsia"/>
                <w:sz w:val="18"/>
                <w:szCs w:val="18"/>
              </w:rPr>
              <w:t>4</w:t>
            </w:r>
          </w:p>
        </w:tc>
        <w:tc>
          <w:tcPr>
            <w:tcW w:w="107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color w:val="000000" w:themeColor="text1"/>
                <w:sz w:val="18"/>
                <w:szCs w:val="18"/>
                <w14:textFill>
                  <w14:solidFill>
                    <w14:schemeClr w14:val="tx1"/>
                  </w14:solidFill>
                </w14:textFill>
              </w:rPr>
              <w:t>选择汽车保险具体事故案例，开放式进行调研、讨论和报告书写</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3</w:t>
            </w:r>
          </w:p>
        </w:tc>
      </w:tr>
    </w:tbl>
    <w:p>
      <w:pPr>
        <w:spacing w:line="320" w:lineRule="exact"/>
        <w:rPr>
          <w:rFonts w:eastAsiaTheme="minorEastAsia"/>
          <w:szCs w:val="21"/>
        </w:rPr>
      </w:pPr>
    </w:p>
    <w:p>
      <w:pPr>
        <w:widowControl/>
        <w:snapToGrid w:val="0"/>
        <w:spacing w:line="360" w:lineRule="auto"/>
        <w:jc w:val="left"/>
        <w:rPr>
          <w:b/>
          <w:bCs/>
          <w:kern w:val="0"/>
          <w:szCs w:val="21"/>
        </w:rPr>
      </w:pPr>
      <w:r>
        <w:rPr>
          <w:rFonts w:hint="eastAsia"/>
          <w:b/>
          <w:bCs/>
          <w:kern w:val="0"/>
          <w:szCs w:val="21"/>
        </w:rPr>
        <w:t>四</w:t>
      </w:r>
      <w:r>
        <w:rPr>
          <w:b/>
          <w:bCs/>
          <w:kern w:val="0"/>
          <w:szCs w:val="21"/>
        </w:rPr>
        <w:t>、</w:t>
      </w:r>
      <w:r>
        <w:rPr>
          <w:rFonts w:hint="eastAsia"/>
          <w:b/>
          <w:bCs/>
          <w:kern w:val="0"/>
          <w:szCs w:val="21"/>
        </w:rPr>
        <w:t>课程思政</w:t>
      </w:r>
    </w:p>
    <w:p>
      <w:pPr>
        <w:snapToGrid w:val="0"/>
        <w:spacing w:line="360" w:lineRule="auto"/>
        <w:ind w:firstLine="420" w:firstLineChars="200"/>
        <w:rPr>
          <w:rFonts w:hAnsi="宋体"/>
          <w:szCs w:val="21"/>
        </w:rPr>
      </w:pPr>
      <w:r>
        <w:rPr>
          <w:rFonts w:hint="eastAsia" w:hAnsi="宋体"/>
          <w:szCs w:val="21"/>
        </w:rPr>
        <w:t>本课程集理论与实践于一身，蕴含了大量的思政元素，通过结合我国保险业以及汽车保险相关行业的发展，将政治认同、家国情怀、文化素养、宪法法治意识、道德修养等思政元素融入专业教育。无论是没有休假、不区分黑夜白天上班的保险理赔员的坚守，还是敢于担当的保险公司的创新产品设计，都可以从业务到思想建设，坚定学生的理想信念，提升其责任意识和职业素养，让他们更加爱党、爱国、爱集体。除了知识传授和能力培养，课程注重强化学生工程伦理教育，培养学生精益求精的大国工匠精神，聚焦培养学生责任意识、安全意识、法制意识、创新意识。比如在法制意识方面，汽车保险与理赔是在法律框架下的业务，是对道路交通安全是一种保障，是对保险法、合同法、交通安全法规的一种维护和体现。在理论和实践结合教学的基础上，教学设计中明确思政融入知识内容和调查实践，在汽车保险与理赔领域和复杂工程问题的解决方案的设计中，能够考虑安全、健康、法律、文化及环境等制约因素，为国家培养高质量经世济民、诚信服务、德法兼修的工程建设者与接班人。</w:t>
      </w:r>
    </w:p>
    <w:p>
      <w:pPr>
        <w:snapToGrid w:val="0"/>
        <w:spacing w:line="360" w:lineRule="auto"/>
        <w:ind w:firstLine="420" w:firstLineChars="200"/>
        <w:rPr>
          <w:rFonts w:hAnsi="宋体"/>
          <w:color w:val="0000FF"/>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
          <w:bCs/>
          <w:kern w:val="0"/>
          <w:szCs w:val="21"/>
        </w:rPr>
      </w:pPr>
      <w:r>
        <w:rPr>
          <w:rFonts w:hint="eastAsia"/>
          <w:bCs/>
          <w:color w:val="000000" w:themeColor="text1"/>
          <w:kern w:val="0"/>
          <w:szCs w:val="21"/>
          <w14:textFill>
            <w14:solidFill>
              <w14:schemeClr w14:val="tx1"/>
            </w14:solidFill>
          </w14:textFill>
        </w:rPr>
        <w:t>（1）</w:t>
      </w:r>
      <w:r>
        <w:rPr>
          <w:rFonts w:hint="eastAsia"/>
          <w:color w:val="000000" w:themeColor="text1"/>
          <w14:textFill>
            <w14:solidFill>
              <w14:schemeClr w14:val="tx1"/>
            </w14:solidFill>
          </w14:textFill>
        </w:rPr>
        <w:t>理论课教材：汽车</w:t>
      </w:r>
      <w:r>
        <w:rPr>
          <w:rFonts w:hint="eastAsia"/>
        </w:rPr>
        <w:t>保险与理赔.</w:t>
      </w:r>
      <w:r>
        <w:t xml:space="preserve"> </w:t>
      </w:r>
      <w:r>
        <w:rPr>
          <w:rFonts w:hint="eastAsia"/>
        </w:rPr>
        <w:t>王意东，谭金会编</w:t>
      </w:r>
      <w:r>
        <w:rPr>
          <w:bCs/>
          <w:kern w:val="0"/>
          <w:szCs w:val="21"/>
        </w:rPr>
        <w:t>著</w:t>
      </w:r>
      <w:r>
        <w:rPr>
          <w:rFonts w:hint="eastAsia"/>
        </w:rPr>
        <w:t>，</w:t>
      </w:r>
      <w:r>
        <w:rPr>
          <w:szCs w:val="21"/>
        </w:rPr>
        <w:t>北京：</w:t>
      </w:r>
      <w:r>
        <w:rPr>
          <w:rFonts w:hint="eastAsia"/>
        </w:rPr>
        <w:t>机械工业出版社，</w:t>
      </w:r>
      <w:r>
        <w:t>2021</w:t>
      </w:r>
      <w:r>
        <w:rPr>
          <w:rFonts w:hint="eastAsia"/>
        </w:rPr>
        <w:t>年，</w:t>
      </w:r>
      <w:r>
        <w:t>9787111681618</w:t>
      </w:r>
    </w:p>
    <w:p>
      <w:pPr>
        <w:widowControl/>
        <w:snapToGrid w:val="0"/>
        <w:spacing w:line="360" w:lineRule="auto"/>
        <w:ind w:firstLine="420" w:firstLineChars="200"/>
        <w:jc w:val="left"/>
        <w:rPr>
          <w:kern w:val="0"/>
        </w:rPr>
      </w:pPr>
      <w:r>
        <w:rPr>
          <w:rFonts w:hAnsi="宋体"/>
        </w:rPr>
        <w:t>（</w:t>
      </w:r>
      <w:r>
        <w:t>2</w:t>
      </w:r>
      <w:r>
        <w:rPr>
          <w:rFonts w:hAnsi="宋体"/>
        </w:rPr>
        <w:t>）实验课教材：</w:t>
      </w:r>
      <w:r>
        <w:rPr>
          <w:rFonts w:hint="eastAsia"/>
        </w:rPr>
        <w:t>汽车保险与理赔实务(第2版). 董恩国、张蕾编</w:t>
      </w:r>
      <w:r>
        <w:rPr>
          <w:bCs/>
          <w:kern w:val="0"/>
          <w:szCs w:val="21"/>
        </w:rPr>
        <w:t>著</w:t>
      </w:r>
      <w:r>
        <w:rPr>
          <w:rFonts w:hint="eastAsia"/>
        </w:rPr>
        <w:t>. 北京：机械工业出版社，20</w:t>
      </w:r>
      <w:r>
        <w:rPr>
          <w:rFonts w:hint="eastAsia" w:hAnsi="宋体"/>
        </w:rPr>
        <w:t>1</w:t>
      </w:r>
      <w:r>
        <w:rPr>
          <w:rFonts w:hAnsi="宋体"/>
        </w:rPr>
        <w:t>7</w:t>
      </w:r>
      <w:r>
        <w:rPr>
          <w:rFonts w:hint="eastAsia"/>
        </w:rPr>
        <w:t>年</w:t>
      </w:r>
      <w:r>
        <w:rPr>
          <w:rFonts w:hint="eastAsia" w:hAnsi="宋体"/>
        </w:rPr>
        <w:t>，</w:t>
      </w:r>
      <w:r>
        <w:rPr>
          <w:rFonts w:hAnsi="宋体"/>
        </w:rPr>
        <w:t>9787111311560</w:t>
      </w:r>
    </w:p>
    <w:p>
      <w:pPr>
        <w:widowControl/>
        <w:snapToGrid w:val="0"/>
        <w:spacing w:line="360" w:lineRule="auto"/>
        <w:ind w:firstLine="420" w:firstLineChars="200"/>
        <w:jc w:val="left"/>
        <w:rPr>
          <w:bCs/>
          <w:kern w:val="0"/>
          <w:szCs w:val="21"/>
        </w:rPr>
      </w:pP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szCs w:val="21"/>
        </w:rPr>
      </w:pPr>
      <w:r>
        <w:rPr>
          <w:rFonts w:hint="eastAsia"/>
          <w:szCs w:val="21"/>
        </w:rPr>
        <w:t>（1）汽车保险与理赔.</w:t>
      </w:r>
      <w:r>
        <w:rPr>
          <w:rFonts w:hint="eastAsia"/>
        </w:rPr>
        <w:t xml:space="preserve"> </w:t>
      </w:r>
      <w:r>
        <w:rPr>
          <w:rFonts w:hint="eastAsia"/>
          <w:szCs w:val="21"/>
        </w:rPr>
        <w:t>李劲松,朱春侠</w:t>
      </w:r>
      <w:r>
        <w:rPr>
          <w:rFonts w:hint="eastAsia"/>
        </w:rPr>
        <w:t>编</w:t>
      </w:r>
      <w:r>
        <w:rPr>
          <w:bCs/>
          <w:kern w:val="0"/>
          <w:szCs w:val="21"/>
        </w:rPr>
        <w:t>著</w:t>
      </w:r>
      <w:r>
        <w:rPr>
          <w:rFonts w:hint="eastAsia"/>
          <w:szCs w:val="21"/>
        </w:rPr>
        <w:t>，</w:t>
      </w:r>
      <w:r>
        <w:rPr>
          <w:szCs w:val="21"/>
        </w:rPr>
        <w:t>北京：</w:t>
      </w:r>
      <w:r>
        <w:rPr>
          <w:rFonts w:hint="eastAsia"/>
          <w:szCs w:val="21"/>
        </w:rPr>
        <w:t>北京交通大学出版社，2023年</w:t>
      </w:r>
    </w:p>
    <w:p>
      <w:pPr>
        <w:widowControl/>
        <w:snapToGrid w:val="0"/>
        <w:spacing w:line="360" w:lineRule="auto"/>
        <w:ind w:firstLine="420" w:firstLineChars="200"/>
        <w:jc w:val="left"/>
        <w:rPr>
          <w:color w:val="000000" w:themeColor="text1"/>
          <w:szCs w:val="21"/>
          <w14:textFill>
            <w14:solidFill>
              <w14:schemeClr w14:val="tx1"/>
            </w14:solidFill>
          </w14:textFill>
        </w:rPr>
      </w:pPr>
      <w:r>
        <w:rPr>
          <w:rFonts w:hint="eastAsia"/>
          <w:szCs w:val="21"/>
        </w:rPr>
        <w:t>（2）汽车保险与理赔（第2版）.赵颖悟</w:t>
      </w:r>
      <w:r>
        <w:rPr>
          <w:rFonts w:hint="eastAsia"/>
        </w:rPr>
        <w:t>编</w:t>
      </w:r>
      <w:r>
        <w:rPr>
          <w:bCs/>
          <w:kern w:val="0"/>
          <w:szCs w:val="21"/>
        </w:rPr>
        <w:t>著</w:t>
      </w:r>
      <w:r>
        <w:rPr>
          <w:rFonts w:hint="eastAsia"/>
          <w:szCs w:val="21"/>
        </w:rPr>
        <w:t>，</w:t>
      </w:r>
      <w:r>
        <w:rPr>
          <w:szCs w:val="21"/>
        </w:rPr>
        <w:t>北</w:t>
      </w:r>
      <w:r>
        <w:rPr>
          <w:color w:val="000000" w:themeColor="text1"/>
          <w:szCs w:val="21"/>
          <w14:textFill>
            <w14:solidFill>
              <w14:schemeClr w14:val="tx1"/>
            </w14:solidFill>
          </w14:textFill>
        </w:rPr>
        <w:t>京：</w:t>
      </w:r>
      <w:r>
        <w:rPr>
          <w:rFonts w:hint="eastAsia"/>
          <w:color w:val="000000" w:themeColor="text1"/>
          <w:szCs w:val="21"/>
          <w14:textFill>
            <w14:solidFill>
              <w14:schemeClr w14:val="tx1"/>
            </w14:solidFill>
          </w14:textFill>
        </w:rPr>
        <w:t>电子工业出版社，</w:t>
      </w:r>
      <w:r>
        <w:rPr>
          <w:color w:val="000000" w:themeColor="text1"/>
          <w:szCs w:val="21"/>
          <w14:textFill>
            <w14:solidFill>
              <w14:schemeClr w14:val="tx1"/>
            </w14:solidFill>
          </w14:textFill>
        </w:rPr>
        <w:t>2017</w:t>
      </w:r>
      <w:r>
        <w:rPr>
          <w:rFonts w:hint="eastAsia"/>
          <w:color w:val="000000" w:themeColor="text1"/>
          <w14:textFill>
            <w14:solidFill>
              <w14:schemeClr w14:val="tx1"/>
            </w14:solidFill>
          </w14:textFill>
        </w:rPr>
        <w:t>年</w:t>
      </w:r>
    </w:p>
    <w:p>
      <w:pPr>
        <w:widowControl/>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汽车保险与理赔</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安明华</w:t>
      </w:r>
      <w:r>
        <w:rPr>
          <w:rFonts w:hint="eastAsia"/>
          <w:color w:val="000000" w:themeColor="text1"/>
          <w:szCs w:val="21"/>
          <w14:textFill>
            <w14:solidFill>
              <w14:schemeClr w14:val="tx1"/>
            </w14:solidFill>
          </w14:textFill>
        </w:rPr>
        <w:t xml:space="preserve">编著. </w:t>
      </w:r>
      <w:r>
        <w:rPr>
          <w:color w:val="000000" w:themeColor="text1"/>
          <w:szCs w:val="21"/>
          <w14:textFill>
            <w14:solidFill>
              <w14:schemeClr w14:val="tx1"/>
            </w14:solidFill>
          </w14:textFill>
        </w:rPr>
        <w:t>北京：机械工业出版社</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2017</w:t>
      </w:r>
      <w:r>
        <w:rPr>
          <w:rFonts w:hint="eastAsia"/>
          <w:color w:val="000000" w:themeColor="text1"/>
          <w14:textFill>
            <w14:solidFill>
              <w14:schemeClr w14:val="tx1"/>
            </w14:solidFill>
          </w14:textFill>
        </w:rPr>
        <w:t>年</w:t>
      </w:r>
    </w:p>
    <w:p>
      <w:pPr>
        <w:widowControl/>
        <w:snapToGrid w:val="0"/>
        <w:spacing w:line="360" w:lineRule="auto"/>
        <w:ind w:firstLine="420" w:firstLineChars="200"/>
        <w:jc w:val="left"/>
        <w:rPr>
          <w:bCs/>
          <w:color w:val="0000FF"/>
          <w:kern w:val="0"/>
          <w:szCs w:val="21"/>
        </w:rPr>
      </w:pP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 xml:space="preserve">（1）汽车保险知识网，  </w:t>
      </w:r>
      <w:r>
        <w:rPr>
          <w:bCs/>
          <w:color w:val="000000" w:themeColor="text1"/>
          <w:kern w:val="0"/>
          <w:szCs w:val="21"/>
          <w14:textFill>
            <w14:solidFill>
              <w14:schemeClr w14:val="tx1"/>
            </w14:solidFill>
          </w14:textFill>
        </w:rPr>
        <w:t>http://qcbx.zhaoshang.mobi/index/qcbx2.html</w:t>
      </w:r>
    </w:p>
    <w:p>
      <w:pPr>
        <w:snapToGrid w:val="0"/>
        <w:spacing w:line="360" w:lineRule="auto"/>
        <w:ind w:firstLine="420" w:firstLineChars="200"/>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（2）平安车险，</w:t>
      </w:r>
      <w:r>
        <w:rPr>
          <w:bCs/>
          <w:color w:val="000000" w:themeColor="text1"/>
          <w:kern w:val="0"/>
          <w:szCs w:val="21"/>
          <w14:textFill>
            <w14:solidFill>
              <w14:schemeClr w14:val="tx1"/>
            </w14:solidFill>
          </w14:textFill>
        </w:rPr>
        <w:t>http://chexian.pingan.com/zhishi/index.shtml</w:t>
      </w:r>
      <w:r>
        <w:rPr>
          <w:rFonts w:hint="eastAsia"/>
          <w:bCs/>
          <w:color w:val="000000" w:themeColor="text1"/>
          <w:kern w:val="0"/>
          <w:szCs w:val="21"/>
          <w14:textFill>
            <w14:solidFill>
              <w14:schemeClr w14:val="tx1"/>
            </w14:solidFill>
          </w14:textFill>
        </w:rPr>
        <w:t xml:space="preserve">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szCs w:val="21"/>
        </w:rPr>
        <w:t>本课程</w:t>
      </w:r>
      <w:r>
        <w:rPr>
          <w:rFonts w:hint="eastAsia" w:hAnsi="宋体"/>
          <w:color w:val="000000" w:themeColor="text1"/>
          <w:szCs w:val="21"/>
          <w14:textFill>
            <w14:solidFill>
              <w14:schemeClr w14:val="tx1"/>
            </w14:solidFill>
          </w14:textFill>
        </w:rPr>
        <w:t>具备汽车保险与理赔</w:t>
      </w:r>
      <w:r>
        <w:rPr>
          <w:rFonts w:hint="eastAsia" w:hAnsi="宋体"/>
          <w:szCs w:val="21"/>
        </w:rPr>
        <w:t>所需的软、硬件条件，师资力量雄厚</w:t>
      </w:r>
      <w:r>
        <w:rPr>
          <w:rFonts w:hint="eastAsia" w:hAnsi="宋体"/>
          <w:color w:val="000000" w:themeColor="text1"/>
          <w:szCs w:val="21"/>
          <w14:textFill>
            <w14:solidFill>
              <w14:schemeClr w14:val="tx1"/>
            </w14:solidFill>
          </w14:textFill>
        </w:rPr>
        <w:t>，学院具有汽车、发动机实验室条件、机动车驾驶培训基地等条件及汽车保险教学的各种条件。课程组在多年教学基础上积累了大量的教学经验、课程素材和分析案例，为课程的良性有序开展提供了保障。</w:t>
      </w:r>
    </w:p>
    <w:p>
      <w:pPr>
        <w:snapToGrid w:val="0"/>
        <w:spacing w:line="360" w:lineRule="auto"/>
        <w:ind w:firstLine="420" w:firstLineChars="200"/>
        <w:rPr>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jc w:val="left"/>
        <w:rPr>
          <w:rFonts w:ascii="宋体" w:hAnsi="宋体"/>
          <w:szCs w:val="21"/>
        </w:rPr>
      </w:pPr>
      <w:r>
        <w:rPr>
          <w:rFonts w:hint="eastAsia"/>
          <w:b/>
          <w:bCs/>
          <w:kern w:val="0"/>
          <w:szCs w:val="21"/>
        </w:rPr>
        <w:t>（1）课程考核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评价依据及成绩比例</w:t>
            </w:r>
            <w:r>
              <w:rPr>
                <w:rFonts w:eastAsia="黑体"/>
                <w:color w:val="000000" w:themeColor="text1"/>
                <w:sz w:val="18"/>
                <w:szCs w:val="18"/>
                <w14:textFill>
                  <w14:solidFill>
                    <w14:schemeClr w14:val="tx1"/>
                  </w14:solidFill>
                </w14:textFill>
              </w:rPr>
              <w:t>(%)</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成绩比例</w:t>
            </w:r>
            <w:r>
              <w:rPr>
                <w:rFonts w:eastAsia="黑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left"/>
              <w:rPr>
                <w:rFonts w:eastAsia="黑体"/>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hAnsi="黑体" w:eastAsia="黑体"/>
                <w:color w:val="000000" w:themeColor="text1"/>
                <w:sz w:val="18"/>
                <w:szCs w:val="18"/>
                <w14:textFill>
                  <w14:solidFill>
                    <w14:schemeClr w14:val="tx1"/>
                  </w14:solidFill>
                </w14:textFill>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目标1：了解汽车保险相关的基础知识</w:t>
            </w:r>
            <w:r>
              <w:rPr>
                <w:rFonts w:hAnsi="宋体"/>
                <w:sz w:val="18"/>
                <w:szCs w:val="18"/>
              </w:rPr>
              <w:t>（</w:t>
            </w:r>
            <w:r>
              <w:rPr>
                <w:rFonts w:hint="eastAsia"/>
                <w:sz w:val="18"/>
                <w:szCs w:val="18"/>
              </w:rPr>
              <w:t>支撑毕业要求指标点1.3，2.3，</w:t>
            </w:r>
            <w:r>
              <w:rPr>
                <w:sz w:val="18"/>
                <w:szCs w:val="18"/>
              </w:rPr>
              <w:t>9</w:t>
            </w:r>
            <w:r>
              <w:rPr>
                <w:rFonts w:hint="eastAsia"/>
                <w:sz w:val="18"/>
                <w:szCs w:val="18"/>
              </w:rPr>
              <w:t>.1</w:t>
            </w:r>
            <w:r>
              <w:rPr>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1保险相关基础知识</w:t>
            </w:r>
          </w:p>
          <w:p>
            <w:pPr>
              <w:spacing w:line="320" w:lineRule="exact"/>
              <w:jc w:val="lef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2汽车保险的相关基础知识</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目标2：通过汽车保险知识的学习，培育对汽车保险业务品种的了解及业务开展的初步能力。</w:t>
            </w:r>
          </w:p>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Ansi="宋体"/>
                <w:sz w:val="18"/>
                <w:szCs w:val="18"/>
              </w:rPr>
              <w:t>（</w:t>
            </w:r>
            <w:r>
              <w:rPr>
                <w:rFonts w:hint="eastAsia"/>
                <w:sz w:val="18"/>
                <w:szCs w:val="18"/>
              </w:rPr>
              <w:t>支撑毕业要求指标点2.3，3</w:t>
            </w:r>
            <w:r>
              <w:rPr>
                <w:sz w:val="18"/>
                <w:szCs w:val="18"/>
              </w:rPr>
              <w:t>.3</w:t>
            </w:r>
            <w:r>
              <w:rPr>
                <w:rFonts w:hint="eastAsia"/>
                <w:sz w:val="18"/>
                <w:szCs w:val="18"/>
              </w:rPr>
              <w:t>，4</w:t>
            </w:r>
            <w:r>
              <w:rPr>
                <w:sz w:val="18"/>
                <w:szCs w:val="18"/>
              </w:rPr>
              <w:t>.2</w:t>
            </w:r>
            <w:r>
              <w:rPr>
                <w:rFonts w:hint="eastAsia"/>
                <w:sz w:val="18"/>
                <w:szCs w:val="18"/>
              </w:rPr>
              <w:t>，6</w:t>
            </w:r>
            <w:r>
              <w:rPr>
                <w:sz w:val="18"/>
                <w:szCs w:val="18"/>
              </w:rPr>
              <w:t>.2）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1汽车保险业务的开展</w:t>
            </w:r>
          </w:p>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2保险品种的设置</w:t>
            </w:r>
          </w:p>
          <w:p>
            <w:pPr>
              <w:spacing w:line="320" w:lineRule="exact"/>
              <w:jc w:val="lef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3保险费率</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目标</w:t>
            </w:r>
            <w:r>
              <w:rPr>
                <w:rFonts w:hAnsiTheme="minor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：结合保险理赔案例分析和调研，了解汽车保险理赔的流程和主要环节业务。</w:t>
            </w:r>
          </w:p>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Ansi="宋体"/>
                <w:sz w:val="18"/>
                <w:szCs w:val="18"/>
              </w:rPr>
              <w:t>（</w:t>
            </w:r>
            <w:r>
              <w:rPr>
                <w:rFonts w:hint="eastAsia"/>
                <w:sz w:val="18"/>
                <w:szCs w:val="18"/>
              </w:rPr>
              <w:t>支撑毕业要求指标点2.3，4</w:t>
            </w:r>
            <w:r>
              <w:rPr>
                <w:sz w:val="18"/>
                <w:szCs w:val="18"/>
              </w:rPr>
              <w:t>.2</w:t>
            </w:r>
            <w:r>
              <w:rPr>
                <w:rFonts w:hint="eastAsia"/>
                <w:sz w:val="18"/>
                <w:szCs w:val="18"/>
              </w:rPr>
              <w:t>，6</w:t>
            </w:r>
            <w:r>
              <w:rPr>
                <w:sz w:val="18"/>
                <w:szCs w:val="18"/>
              </w:rPr>
              <w:t>.2</w:t>
            </w:r>
            <w:r>
              <w:rPr>
                <w:rFonts w:hint="eastAsia"/>
                <w:sz w:val="18"/>
                <w:szCs w:val="18"/>
              </w:rPr>
              <w:t>，7</w:t>
            </w:r>
            <w:r>
              <w:rPr>
                <w:sz w:val="18"/>
                <w:szCs w:val="18"/>
              </w:rPr>
              <w:t>.1</w:t>
            </w:r>
            <w:r>
              <w:rPr>
                <w:rFonts w:hint="eastAsia"/>
                <w:sz w:val="18"/>
                <w:szCs w:val="18"/>
              </w:rPr>
              <w:t>，9</w:t>
            </w:r>
            <w:r>
              <w:rPr>
                <w:sz w:val="18"/>
                <w:szCs w:val="18"/>
              </w:rPr>
              <w:t>.1</w:t>
            </w:r>
            <w:r>
              <w:rPr>
                <w:rFonts w:hint="eastAsia"/>
                <w:sz w:val="18"/>
                <w:szCs w:val="18"/>
              </w:rPr>
              <w:t>，9</w:t>
            </w:r>
            <w:r>
              <w:rPr>
                <w:sz w:val="18"/>
                <w:szCs w:val="18"/>
              </w:rPr>
              <w:t>.2</w:t>
            </w:r>
            <w:r>
              <w:rPr>
                <w:rFonts w:hint="eastAsia"/>
                <w:sz w:val="18"/>
                <w:szCs w:val="18"/>
              </w:rPr>
              <w:t>，1</w:t>
            </w:r>
            <w:r>
              <w:rPr>
                <w:sz w:val="18"/>
                <w:szCs w:val="18"/>
              </w:rPr>
              <w:t>0.2</w:t>
            </w:r>
            <w:r>
              <w:rPr>
                <w:rFonts w:hint="eastAsia"/>
                <w:sz w:val="18"/>
                <w:szCs w:val="18"/>
              </w:rPr>
              <w:t>，1</w:t>
            </w:r>
            <w:r>
              <w:rPr>
                <w:sz w:val="18"/>
                <w:szCs w:val="18"/>
              </w:rPr>
              <w:t>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1汽车保险理赔的流程和主要环节</w:t>
            </w:r>
          </w:p>
          <w:p>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2汽车保险现场查勘</w:t>
            </w:r>
          </w:p>
          <w:p>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3汽车保险定损</w:t>
            </w:r>
          </w:p>
          <w:p>
            <w:pPr>
              <w:spacing w:line="320" w:lineRule="exact"/>
              <w:jc w:val="left"/>
              <w:rPr>
                <w:rFonts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汽车保险理算</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color w:val="000000" w:themeColor="text1"/>
                <w:sz w:val="18"/>
                <w:szCs w:val="18"/>
                <w14:textFill>
                  <w14:solidFill>
                    <w14:schemeClr w14:val="tx1"/>
                  </w14:solidFill>
                </w14:textFill>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r>
              <w:rPr>
                <w:rFonts w:eastAsiaTheme="minor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7</w:t>
            </w:r>
            <w:r>
              <w:rPr>
                <w:rFonts w:eastAsiaTheme="minorEastAsia"/>
                <w:color w:val="000000" w:themeColor="text1"/>
                <w:sz w:val="18"/>
                <w:szCs w:val="18"/>
                <w14:textFill>
                  <w14:solidFill>
                    <w14:schemeClr w14:val="tx1"/>
                  </w14:solidFill>
                </w14:textFill>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r>
    </w:tbl>
    <w:p>
      <w:pPr>
        <w:snapToGrid w:val="0"/>
        <w:spacing w:line="360" w:lineRule="auto"/>
        <w:rPr>
          <w:b/>
          <w:color w:val="000000" w:themeColor="text1"/>
          <w:szCs w:val="21"/>
          <w14:textFill>
            <w14:solidFill>
              <w14:schemeClr w14:val="tx1"/>
            </w14:solidFill>
          </w14:textFill>
        </w:rPr>
      </w:pPr>
      <w:r>
        <w:rPr>
          <w:rFonts w:hint="eastAsia"/>
          <w:b/>
          <w:bCs/>
          <w:color w:val="000000" w:themeColor="text1"/>
          <w:kern w:val="0"/>
          <w:szCs w:val="21"/>
          <w14:textFill>
            <w14:solidFill>
              <w14:schemeClr w14:val="tx1"/>
            </w14:solidFill>
          </w14:textFill>
        </w:rPr>
        <w:t>（2）</w:t>
      </w:r>
      <w:r>
        <w:rPr>
          <w:rFonts w:hAnsi="宋体"/>
          <w:b/>
          <w:color w:val="000000" w:themeColor="text1"/>
          <w:szCs w:val="21"/>
          <w14:textFill>
            <w14:solidFill>
              <w14:schemeClr w14:val="tx1"/>
            </w14:solidFill>
          </w14:textFill>
        </w:rPr>
        <w:t>考核方式</w:t>
      </w:r>
    </w:p>
    <w:p>
      <w:pPr>
        <w:spacing w:line="440" w:lineRule="exact"/>
        <w:ind w:left="88" w:leftChars="42" w:right="122" w:rightChars="58" w:firstLine="323" w:firstLineChars="154"/>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课程充分考虑理论与实践的结合，</w:t>
      </w:r>
      <w:r>
        <w:rPr>
          <w:rFonts w:hAnsi="宋体"/>
          <w:color w:val="000000" w:themeColor="text1"/>
          <w:szCs w:val="21"/>
          <w14:textFill>
            <w14:solidFill>
              <w14:schemeClr w14:val="tx1"/>
            </w14:solidFill>
          </w14:textFill>
        </w:rPr>
        <w:t>过程性考核评价应包含课程学习、阶段测评、综合测评、课堂表现、实验实践等多元考核环节，将考核结果与学习过程紧密结合。</w:t>
      </w:r>
      <w:r>
        <w:rPr>
          <w:rFonts w:hint="eastAsia" w:hAnsi="宋体"/>
          <w:color w:val="000000" w:themeColor="text1"/>
          <w:szCs w:val="21"/>
          <w14:textFill>
            <w14:solidFill>
              <w14:schemeClr w14:val="tx1"/>
            </w14:solidFill>
          </w14:textFill>
        </w:rPr>
        <w:t>课程</w:t>
      </w:r>
      <w:r>
        <w:rPr>
          <w:rFonts w:hAnsi="宋体"/>
          <w:color w:val="000000" w:themeColor="text1"/>
          <w:szCs w:val="21"/>
          <w14:textFill>
            <w14:solidFill>
              <w14:schemeClr w14:val="tx1"/>
            </w14:solidFill>
          </w14:textFill>
        </w:rPr>
        <w:t>创新</w:t>
      </w:r>
      <w:r>
        <w:rPr>
          <w:rFonts w:hint="eastAsia" w:hAnsi="宋体"/>
          <w:color w:val="000000" w:themeColor="text1"/>
          <w:szCs w:val="21"/>
          <w14:textFill>
            <w14:solidFill>
              <w14:schemeClr w14:val="tx1"/>
            </w14:solidFill>
          </w14:textFill>
        </w:rPr>
        <w:t>性的开展</w:t>
      </w:r>
      <w:r>
        <w:rPr>
          <w:rFonts w:hAnsi="宋体"/>
          <w:color w:val="000000" w:themeColor="text1"/>
          <w:szCs w:val="21"/>
          <w14:textFill>
            <w14:solidFill>
              <w14:schemeClr w14:val="tx1"/>
            </w14:solidFill>
          </w14:textFill>
        </w:rPr>
        <w:t>开放</w:t>
      </w:r>
      <w:r>
        <w:rPr>
          <w:rFonts w:hint="eastAsia" w:hAnsi="宋体"/>
          <w:color w:val="000000" w:themeColor="text1"/>
          <w:szCs w:val="21"/>
          <w14:textFill>
            <w14:solidFill>
              <w14:schemeClr w14:val="tx1"/>
            </w14:solidFill>
          </w14:textFill>
        </w:rPr>
        <w:t>的对汽车保险事故、查勘、理赔流程的调研并对调研结果报告进行考评作为作业纳入考试成绩的一部分。未来将结合网络，</w:t>
      </w:r>
      <w:r>
        <w:rPr>
          <w:rFonts w:hAnsi="宋体"/>
          <w:color w:val="000000" w:themeColor="text1"/>
          <w:szCs w:val="21"/>
          <w14:textFill>
            <w14:solidFill>
              <w14:schemeClr w14:val="tx1"/>
            </w14:solidFill>
          </w14:textFill>
        </w:rPr>
        <w:t>加强对学生课堂内外，线上线下的考核评价；要挖掘课程考核评价的深度，加强研究型、项目式，探究式、论文式、答辩式等考核评价方式的应用；要提升课程考核评价的挑战度，加强对课程的非标准化、综合性考核评价</w:t>
      </w:r>
      <w:r>
        <w:rPr>
          <w:rFonts w:hAnsi="宋体"/>
          <w:bCs/>
          <w:color w:val="000000" w:themeColor="text1"/>
          <w:szCs w:val="21"/>
          <w14:textFill>
            <w14:solidFill>
              <w14:schemeClr w14:val="tx1"/>
            </w14:solidFill>
          </w14:textFill>
        </w:rPr>
        <w:t>。</w:t>
      </w:r>
    </w:p>
    <w:p>
      <w:pPr>
        <w:snapToGrid w:val="0"/>
        <w:spacing w:line="360" w:lineRule="auto"/>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w:t>
      </w:r>
      <w:r>
        <w:rPr>
          <w:rFonts w:hAnsi="宋体"/>
          <w:b/>
          <w:color w:val="000000" w:themeColor="text1"/>
          <w:szCs w:val="21"/>
          <w14:textFill>
            <w14:solidFill>
              <w14:schemeClr w14:val="tx1"/>
            </w14:solidFill>
          </w14:textFill>
        </w:rPr>
        <w:t>成绩评定</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平时成绩的评价方法</w:t>
      </w:r>
      <w:r>
        <w:rPr>
          <w:rFonts w:hint="eastAsia" w:hAnsi="宋体"/>
          <w:color w:val="000000" w:themeColor="text1"/>
          <w:szCs w:val="21"/>
          <w14:textFill>
            <w14:solidFill>
              <w14:schemeClr w14:val="tx1"/>
            </w14:solidFill>
          </w14:textFill>
        </w:rPr>
        <w:t>包括课程学习、阶段测评、课程调研等</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课程学习主要包括到课率以及课堂回答问题的情况，阶段测评包括章节测验、期中考试及其他不定期的阶段测试，课程调研包括按照大纲内容开展保险设置、事故查勘、损失确定、保险</w:t>
      </w:r>
      <w:r>
        <w:rPr>
          <w:rFonts w:hint="eastAsia" w:ascii="宋体" w:hAnsi="宋体"/>
          <w:color w:val="000000" w:themeColor="text1"/>
          <w:szCs w:val="21"/>
          <w14:textFill>
            <w14:solidFill>
              <w14:schemeClr w14:val="tx1"/>
            </w14:solidFill>
          </w14:textFill>
        </w:rPr>
        <w:t>理算等内容。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最终成绩评价方法。</w:t>
      </w:r>
      <w:r>
        <w:rPr>
          <w:rFonts w:hint="eastAsia" w:hAnsi="宋体"/>
          <w:color w:val="000000" w:themeColor="text1"/>
          <w:szCs w:val="21"/>
          <w14:textFill>
            <w14:solidFill>
              <w14:schemeClr w14:val="tx1"/>
            </w14:solidFill>
          </w14:textFill>
        </w:rPr>
        <w:t>最终成绩采取百分制，考试成绩占比大约在5</w:t>
      </w:r>
      <w:r>
        <w:rPr>
          <w:rFonts w:hAnsi="宋体"/>
          <w:color w:val="000000" w:themeColor="text1"/>
          <w:szCs w:val="21"/>
          <w14:textFill>
            <w14:solidFill>
              <w14:schemeClr w14:val="tx1"/>
            </w14:solidFill>
          </w14:textFill>
        </w:rPr>
        <w:t>0</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70</w:t>
      </w:r>
      <w:r>
        <w:rPr>
          <w:rFonts w:hint="eastAsia" w:hAnsi="宋体"/>
          <w:color w:val="000000" w:themeColor="text1"/>
          <w:szCs w:val="21"/>
          <w14:textFill>
            <w14:solidFill>
              <w14:schemeClr w14:val="tx1"/>
            </w14:solidFill>
          </w14:textFill>
        </w:rPr>
        <w:t>%之间，平时成绩大约在3</w:t>
      </w:r>
      <w:r>
        <w:rPr>
          <w:rFonts w:hAnsi="宋体"/>
          <w:color w:val="000000" w:themeColor="text1"/>
          <w:szCs w:val="21"/>
          <w14:textFill>
            <w14:solidFill>
              <w14:schemeClr w14:val="tx1"/>
            </w14:solidFill>
          </w14:textFill>
        </w:rPr>
        <w:t>0</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50</w:t>
      </w:r>
      <w:r>
        <w:rPr>
          <w:rFonts w:hint="eastAsia" w:hAnsi="宋体"/>
          <w:color w:val="000000" w:themeColor="text1"/>
          <w:szCs w:val="21"/>
          <w14:textFill>
            <w14:solidFill>
              <w14:schemeClr w14:val="tx1"/>
            </w14:solidFill>
          </w14:textFill>
        </w:rPr>
        <w:t>%之间。</w:t>
      </w:r>
    </w:p>
    <w:p>
      <w:pPr>
        <w:snapToGrid w:val="0"/>
        <w:spacing w:line="360" w:lineRule="auto"/>
        <w:ind w:firstLine="420" w:firstLineChars="200"/>
        <w:rPr>
          <w:rFonts w:hAnsi="宋体"/>
          <w:color w:val="0000FF"/>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color w:val="0000FF"/>
          <w:szCs w:val="21"/>
        </w:rPr>
      </w:pPr>
      <w:r>
        <w:rPr>
          <w:rFonts w:hint="eastAsia" w:hAnsi="宋体"/>
          <w:color w:val="000000" w:themeColor="text1"/>
          <w:szCs w:val="21"/>
          <w14:textFill>
            <w14:solidFill>
              <w14:schemeClr w14:val="tx1"/>
            </w14:solidFill>
          </w14:textFill>
        </w:rPr>
        <w:t>课程各种考核过程、方法和结果全部对学生和各级管理系统公开，对于任何存在有意无意的考核不确定、误解或错误将迅速更正并深入讨论，对于考核过程的革新、创新性内容将提前和学生沟通并给管理部分上报，对于学生提出的反馈意见将书面给予答复并予以兑现。实现全面</w:t>
      </w:r>
      <w:r>
        <w:rPr>
          <w:rFonts w:hAnsi="宋体"/>
          <w:color w:val="000000" w:themeColor="text1"/>
          <w:szCs w:val="21"/>
          <w14:textFill>
            <w14:solidFill>
              <w14:schemeClr w14:val="tx1"/>
            </w14:solidFill>
          </w14:textFill>
        </w:rPr>
        <w:t>向学生反馈，</w:t>
      </w:r>
      <w:r>
        <w:rPr>
          <w:rFonts w:hint="eastAsia" w:hAnsi="宋体"/>
          <w:color w:val="000000" w:themeColor="text1"/>
          <w:szCs w:val="21"/>
          <w14:textFill>
            <w14:solidFill>
              <w14:schemeClr w14:val="tx1"/>
            </w14:solidFill>
          </w14:textFill>
        </w:rPr>
        <w:t>全面</w:t>
      </w:r>
      <w:r>
        <w:rPr>
          <w:rFonts w:hAnsi="宋体"/>
          <w:color w:val="000000" w:themeColor="text1"/>
          <w:szCs w:val="21"/>
          <w14:textFill>
            <w14:solidFill>
              <w14:schemeClr w14:val="tx1"/>
            </w14:solidFill>
          </w14:textFill>
        </w:rPr>
        <w:t>向课堂教学反馈，</w:t>
      </w:r>
      <w:r>
        <w:rPr>
          <w:rFonts w:hint="eastAsia" w:hAnsi="宋体"/>
          <w:color w:val="000000" w:themeColor="text1"/>
          <w:szCs w:val="21"/>
          <w14:textFill>
            <w14:solidFill>
              <w14:schemeClr w14:val="tx1"/>
            </w14:solidFill>
          </w14:textFill>
        </w:rPr>
        <w:t>全面</w:t>
      </w:r>
      <w:r>
        <w:rPr>
          <w:rFonts w:hAnsi="宋体"/>
          <w:color w:val="000000" w:themeColor="text1"/>
          <w:szCs w:val="21"/>
          <w14:textFill>
            <w14:solidFill>
              <w14:schemeClr w14:val="tx1"/>
            </w14:solidFill>
          </w14:textFill>
        </w:rPr>
        <w:t>向专业达成度反馈。</w:t>
      </w:r>
      <w:r>
        <w:rPr>
          <w:rFonts w:hAnsi="宋体"/>
          <w:bCs/>
          <w:color w:val="000000" w:themeColor="text1"/>
          <w:szCs w:val="21"/>
          <w14:textFill>
            <w14:solidFill>
              <w14:schemeClr w14:val="tx1"/>
            </w14:solidFill>
          </w14:textFill>
        </w:rPr>
        <w:t>建立考核评价结果的多元反馈机制，形成持续改进的闭环，以达成基于学习产出的教育效果。</w:t>
      </w:r>
    </w:p>
    <w:p>
      <w:pPr>
        <w:widowControl/>
        <w:jc w:val="left"/>
        <w:rPr>
          <w:rFonts w:hAnsi="宋体"/>
          <w:szCs w:val="21"/>
        </w:rPr>
      </w:pPr>
      <w:r>
        <w:rPr>
          <w:rFonts w:hAnsi="宋体"/>
          <w:szCs w:val="21"/>
        </w:rPr>
        <w:br w:type="page"/>
      </w:r>
    </w:p>
    <w:p>
      <w:pPr>
        <w:pStyle w:val="28"/>
        <w:rPr>
          <w:color w:val="0000FF"/>
        </w:rPr>
      </w:pPr>
      <w:bookmarkStart w:id="83" w:name="_Toc6200"/>
      <w:r>
        <w:rPr>
          <w:rFonts w:hint="eastAsia"/>
        </w:rPr>
        <w:t>电工技术</w:t>
      </w:r>
      <w:bookmarkEnd w:id="83"/>
    </w:p>
    <w:p>
      <w:pPr>
        <w:snapToGrid w:val="0"/>
        <w:spacing w:line="360" w:lineRule="auto"/>
        <w:jc w:val="center"/>
        <w:rPr>
          <w:sz w:val="28"/>
          <w:szCs w:val="28"/>
        </w:rPr>
      </w:pPr>
      <w:r>
        <w:rPr>
          <w:sz w:val="28"/>
          <w:szCs w:val="28"/>
        </w:rPr>
        <w:t>（</w:t>
      </w:r>
      <w:r>
        <w:rPr>
          <w:sz w:val="24"/>
        </w:rPr>
        <w:t>Electrical Engineering）</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szCs w:val="21"/>
              </w:rPr>
              <w:t>040210</w:t>
            </w:r>
            <w:r>
              <w:rPr>
                <w:rFonts w:hint="eastAsia"/>
                <w:szCs w:val="21"/>
              </w:rPr>
              <w:t>57</w:t>
            </w:r>
            <w:r>
              <w:rPr>
                <w:szCs w:val="21"/>
              </w:rPr>
              <w:t>h</w:t>
            </w:r>
          </w:p>
        </w:tc>
        <w:tc>
          <w:tcPr>
            <w:tcW w:w="1453" w:type="pct"/>
          </w:tcPr>
          <w:p>
            <w:pPr>
              <w:spacing w:line="300" w:lineRule="auto"/>
              <w:rPr>
                <w:b/>
                <w:bCs/>
                <w:szCs w:val="21"/>
              </w:rPr>
            </w:pPr>
            <w:r>
              <w:rPr>
                <w:rFonts w:hAnsi="宋体"/>
                <w:b/>
                <w:bCs/>
                <w:szCs w:val="21"/>
              </w:rPr>
              <w:t>课程总学时：</w:t>
            </w:r>
            <w:r>
              <w:rPr>
                <w:rFonts w:hint="eastAsia" w:hAnsi="宋体"/>
                <w:szCs w:val="21"/>
              </w:rPr>
              <w:t>40</w:t>
            </w:r>
          </w:p>
        </w:tc>
        <w:tc>
          <w:tcPr>
            <w:tcW w:w="1881" w:type="pct"/>
          </w:tcPr>
          <w:p>
            <w:pPr>
              <w:spacing w:line="300" w:lineRule="auto"/>
              <w:rPr>
                <w:b/>
                <w:bCs/>
                <w:szCs w:val="21"/>
              </w:rPr>
            </w:pPr>
            <w:r>
              <w:rPr>
                <w:rFonts w:hAnsi="宋体"/>
                <w:b/>
                <w:bCs/>
                <w:szCs w:val="21"/>
              </w:rPr>
              <w:t>实验学时：</w:t>
            </w:r>
            <w:r>
              <w:rPr>
                <w:b/>
                <w:bCs/>
                <w:szCs w:val="21"/>
              </w:rPr>
              <w:t xml:space="preserve">  </w:t>
            </w:r>
            <w:r>
              <w:rPr>
                <w:rFonts w:hint="eastAsia"/>
                <w:szCs w:val="21"/>
              </w:rPr>
              <w:t>6</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bCs/>
                <w:kern w:val="0"/>
                <w:szCs w:val="21"/>
              </w:rPr>
              <w:t>必修</w:t>
            </w:r>
          </w:p>
        </w:tc>
        <w:tc>
          <w:tcPr>
            <w:tcW w:w="1453" w:type="pct"/>
          </w:tcPr>
          <w:p>
            <w:pPr>
              <w:spacing w:line="300" w:lineRule="auto"/>
              <w:rPr>
                <w:b/>
                <w:bCs/>
                <w:szCs w:val="21"/>
              </w:rPr>
            </w:pPr>
            <w:r>
              <w:rPr>
                <w:rFonts w:hAnsi="宋体"/>
                <w:b/>
                <w:szCs w:val="21"/>
              </w:rPr>
              <w:t>课程属性</w:t>
            </w:r>
            <w:r>
              <w:rPr>
                <w:b/>
                <w:szCs w:val="21"/>
              </w:rPr>
              <w:t>:</w:t>
            </w:r>
            <w:r>
              <w:rPr>
                <w:rFonts w:hint="eastAsia"/>
                <w:b/>
                <w:szCs w:val="21"/>
              </w:rPr>
              <w:t xml:space="preserve"> </w:t>
            </w:r>
            <w:r>
              <w:rPr>
                <w:bCs/>
                <w:kern w:val="0"/>
                <w:szCs w:val="21"/>
              </w:rPr>
              <w:t>基础类</w:t>
            </w:r>
          </w:p>
        </w:tc>
        <w:tc>
          <w:tcPr>
            <w:tcW w:w="1881" w:type="pct"/>
          </w:tcPr>
          <w:p>
            <w:pPr>
              <w:spacing w:line="300" w:lineRule="auto"/>
              <w:rPr>
                <w:b/>
                <w:bCs/>
                <w:szCs w:val="21"/>
              </w:rPr>
            </w:pPr>
            <w:r>
              <w:rPr>
                <w:rFonts w:hAnsi="宋体"/>
                <w:b/>
                <w:bCs/>
                <w:szCs w:val="21"/>
              </w:rPr>
              <w:t>开设学期：第</w:t>
            </w:r>
            <w:r>
              <w:rPr>
                <w:b/>
                <w:bCs/>
                <w:szCs w:val="21"/>
              </w:rPr>
              <w:t xml:space="preserve"> </w:t>
            </w:r>
            <w:r>
              <w:rPr>
                <w:rFonts w:hint="eastAsia"/>
                <w:b/>
                <w:bCs/>
                <w:szCs w:val="21"/>
              </w:rPr>
              <w:t>3</w:t>
            </w:r>
            <w:r>
              <w:rPr>
                <w:b/>
                <w:bCs/>
                <w:szCs w:val="21"/>
              </w:rPr>
              <w:t xml:space="preserve"> </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张浩</w:t>
            </w:r>
          </w:p>
        </w:tc>
        <w:tc>
          <w:tcPr>
            <w:tcW w:w="1453" w:type="pct"/>
          </w:tcPr>
          <w:p>
            <w:pPr>
              <w:spacing w:line="300" w:lineRule="auto"/>
              <w:rPr>
                <w:b/>
                <w:bCs/>
                <w:szCs w:val="21"/>
              </w:rPr>
            </w:pPr>
            <w:r>
              <w:rPr>
                <w:rFonts w:hAnsi="宋体"/>
                <w:b/>
                <w:bCs/>
                <w:szCs w:val="21"/>
              </w:rPr>
              <w:t>课程团队：</w:t>
            </w:r>
            <w:r>
              <w:rPr>
                <w:rFonts w:hint="eastAsia" w:hAnsi="宋体"/>
                <w:szCs w:val="21"/>
              </w:rPr>
              <w:t>电工学课程团队</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rFonts w:hAnsi="宋体"/>
                <w:b/>
                <w:bCs/>
                <w:szCs w:val="21"/>
              </w:rPr>
              <w:t>适用专业：</w:t>
            </w:r>
            <w:r>
              <w:rPr>
                <w:rFonts w:hint="eastAsia" w:hAnsi="宋体"/>
                <w:szCs w:val="21"/>
              </w:rPr>
              <w:t>汽车服务工程</w:t>
            </w:r>
            <w:r>
              <w:rPr>
                <w:rFonts w:hAnsi="宋体"/>
                <w:bCs/>
                <w:szCs w:val="21"/>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ascii="宋体" w:hAnsi="宋体"/>
                <w:bCs/>
                <w:szCs w:val="21"/>
              </w:rPr>
              <w:t>大学物理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szCs w:val="21"/>
              </w:rPr>
              <w:t>为后续</w:t>
            </w:r>
            <w:r>
              <w:rPr>
                <w:rFonts w:hint="eastAsia" w:hAnsi="宋体"/>
                <w:bCs/>
                <w:szCs w:val="21"/>
              </w:rPr>
              <w:t>电子技术</w:t>
            </w:r>
            <w:r>
              <w:rPr>
                <w:rFonts w:hint="eastAsia" w:hAnsi="宋体"/>
                <w:szCs w:val="21"/>
              </w:rPr>
              <w:t>课程</w:t>
            </w:r>
            <w:r>
              <w:rPr>
                <w:rFonts w:hint="eastAsia" w:hAnsi="宋体"/>
                <w:bCs/>
                <w:szCs w:val="21"/>
              </w:rPr>
              <w:t>提供电路的基础知识和基本分析方法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张浩</w:t>
            </w:r>
          </w:p>
        </w:tc>
        <w:tc>
          <w:tcPr>
            <w:tcW w:w="1453" w:type="pct"/>
          </w:tcPr>
          <w:p>
            <w:pPr>
              <w:spacing w:line="300" w:lineRule="auto"/>
              <w:rPr>
                <w:b/>
                <w:bCs/>
                <w:szCs w:val="21"/>
              </w:rPr>
            </w:pPr>
            <w:r>
              <w:rPr>
                <w:rFonts w:hAnsi="宋体"/>
                <w:b/>
                <w:bCs/>
                <w:szCs w:val="21"/>
              </w:rPr>
              <w:t>审核人：</w:t>
            </w:r>
            <w:r>
              <w:rPr>
                <w:rFonts w:hint="eastAsia"/>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szCs w:val="21"/>
              </w:rPr>
              <w:t>2023</w:t>
            </w:r>
            <w:r>
              <w:rPr>
                <w:rFonts w:hAnsi="宋体"/>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285"/>
        <w:rPr>
          <w:rFonts w:ascii="宋体" w:hAnsi="宋体"/>
          <w:b/>
          <w:bCs/>
          <w:szCs w:val="21"/>
        </w:rPr>
      </w:pPr>
      <w:r>
        <w:rPr>
          <w:rFonts w:hint="eastAsia" w:ascii="宋体" w:hAnsi="宋体"/>
          <w:b/>
          <w:bCs/>
          <w:szCs w:val="21"/>
        </w:rPr>
        <w:t>l．课程教学理念和性质</w:t>
      </w:r>
    </w:p>
    <w:p>
      <w:pPr>
        <w:spacing w:line="360" w:lineRule="auto"/>
        <w:ind w:firstLine="420" w:firstLineChars="200"/>
        <w:rPr>
          <w:rFonts w:ascii="宋体" w:hAnsi="宋体"/>
          <w:szCs w:val="21"/>
        </w:rPr>
      </w:pPr>
      <w:r>
        <w:rPr>
          <w:rFonts w:hint="eastAsia"/>
        </w:rPr>
        <w:t>电工技术是汽车服务工程专业的一门重要的专业基础课。</w:t>
      </w:r>
      <w:r>
        <w:rPr>
          <w:rFonts w:hint="eastAsia" w:hAnsi="宋体"/>
          <w:kern w:val="0"/>
          <w:szCs w:val="21"/>
        </w:rPr>
        <w:t>该课程为了培养学生的综合运用能力与科技创新能力，基于基础理论与工程应用相结合的教学理念，</w:t>
      </w:r>
      <w:r>
        <w:rPr>
          <w:rFonts w:hint="eastAsia" w:ascii="宋体" w:hAnsi="宋体"/>
          <w:szCs w:val="21"/>
        </w:rPr>
        <w:t>采用线上、线下相结合的混合式教学方法，线下采用讲授法为主，结合讨论法、翻转法等多种教学方法，线上借助慕课堂、学习通等辅助教学，同时通过实验强化理解，进一步培养学生的动手能力和解决实际问题的能力。</w:t>
      </w:r>
    </w:p>
    <w:p>
      <w:pPr>
        <w:adjustRightInd w:val="0"/>
        <w:snapToGrid w:val="0"/>
        <w:spacing w:line="360" w:lineRule="auto"/>
        <w:ind w:right="-170" w:rightChars="-81" w:firstLine="285"/>
        <w:rPr>
          <w:rFonts w:ascii="宋体" w:hAnsi="宋体"/>
          <w:b/>
          <w:bCs/>
          <w:szCs w:val="21"/>
        </w:rPr>
      </w:pPr>
      <w:r>
        <w:rPr>
          <w:rFonts w:hint="eastAsia" w:ascii="宋体" w:hAnsi="宋体"/>
          <w:b/>
          <w:bCs/>
          <w:szCs w:val="21"/>
        </w:rPr>
        <w:t>2．课程目标和任务</w:t>
      </w:r>
    </w:p>
    <w:p>
      <w:pPr>
        <w:spacing w:line="360" w:lineRule="auto"/>
        <w:ind w:firstLine="420" w:firstLineChars="200"/>
      </w:pPr>
      <w:r>
        <w:rPr>
          <w:rFonts w:hint="eastAsia"/>
        </w:rPr>
        <w:t>本课程通过课堂教学使学生获得电工技术必要的基本理论、基本知识和基本方法，能综合应用这些基本概念、基本理论和基本方法从汽车电路中简化出各种直流和交流电路模型，并能够对电路进行分析和计算；具备一定的创新思维能力和解决实际工程问题的能力，为后续学习涉电类专业课程、开展创新创业类项目或竞赛、以及从事与本专业相关的工程技术类工作等奠定坚实的基础。</w:t>
      </w: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目标</w:t>
            </w:r>
            <w:r>
              <w:rPr>
                <w:rFonts w:hint="eastAsia" w:eastAsiaTheme="minorEastAsia"/>
                <w:color w:val="000000" w:themeColor="text1"/>
                <w:sz w:val="18"/>
                <w:szCs w:val="18"/>
                <w14:textFill>
                  <w14:solidFill>
                    <w14:schemeClr w14:val="tx1"/>
                  </w14:solidFill>
                </w14:textFill>
              </w:rPr>
              <w:t>1</w:t>
            </w:r>
            <w:r>
              <w:rPr>
                <w:rFonts w:hAnsiTheme="minor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掌握电工技术所涉及的基本理论和基本概念，包括：电路元件和电路基本定律、电路分析方法、正弦交流电路、三相电路、变压器、三相交流异步电动机、继电接触器控制系统等，具备自主学习和终身学习能力。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1.</w:t>
            </w:r>
            <w:r>
              <w:rPr>
                <w:rFonts w:hint="eastAsia" w:eastAsiaTheme="minorEastAsia"/>
                <w:color w:val="000000" w:themeColor="text1"/>
                <w:sz w:val="18"/>
                <w:szCs w:val="18"/>
                <w14:textFill>
                  <w14:solidFill>
                    <w14:schemeClr w14:val="tx1"/>
                  </w14:solidFill>
                </w14:textFill>
              </w:rPr>
              <w:t>2</w:t>
            </w:r>
          </w:p>
          <w:p>
            <w:pPr>
              <w:spacing w:line="320" w:lineRule="exact"/>
              <w:jc w:val="center"/>
              <w:rPr>
                <w:rFonts w:eastAsiaTheme="minorEastAsia"/>
                <w:color w:val="000000" w:themeColor="text1"/>
                <w:sz w:val="18"/>
                <w:szCs w:val="18"/>
                <w14:textFill>
                  <w14:solidFill>
                    <w14:schemeClr w14:val="tx1"/>
                  </w14:solidFill>
                </w14:textFill>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目标2：</w:t>
            </w:r>
            <w:r>
              <w:rPr>
                <w:rFonts w:hint="eastAsia" w:hAnsiTheme="minorEastAsia" w:eastAsiaTheme="minorEastAsia"/>
                <w:color w:val="000000" w:themeColor="text1"/>
                <w:sz w:val="18"/>
                <w:szCs w:val="18"/>
                <w14:textFill>
                  <w14:solidFill>
                    <w14:schemeClr w14:val="tx1"/>
                  </w14:solidFill>
                </w14:textFill>
              </w:rPr>
              <w:t>掌握电工技术的基本定律和基本分析方法，能够对汽车电路进行分析，具备发现问题、分析问题和解决问题的能力。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2.</w:t>
            </w:r>
            <w:r>
              <w:rPr>
                <w:rFonts w:hint="eastAsia" w:eastAsiaTheme="minorEastAsia"/>
                <w:color w:val="000000" w:themeColor="text1"/>
                <w:sz w:val="18"/>
                <w:szCs w:val="18"/>
                <w14:textFill>
                  <w14:solidFill>
                    <w14:schemeClr w14:val="tx1"/>
                  </w14:solidFill>
                </w14:textFill>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3</w:t>
            </w:r>
            <w:r>
              <w:rPr>
                <w:rFonts w:hAnsiTheme="minor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掌握常用仪器仪表的正确使用方法，学会电路的实验操作，能够利用电工技术的基本理论和基本方法对简单汽车电路进行实验研究，具备初步的汽车简单电路设计能力。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4.</w:t>
            </w:r>
            <w:r>
              <w:rPr>
                <w:rFonts w:hint="eastAsia" w:eastAsiaTheme="minorEastAsia"/>
                <w:color w:val="000000" w:themeColor="text1"/>
                <w:sz w:val="18"/>
                <w:szCs w:val="18"/>
                <w14:textFill>
                  <w14:solidFill>
                    <w14:schemeClr w14:val="tx1"/>
                  </w14:solidFill>
                </w14:textFill>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871"/>
        <w:gridCol w:w="554"/>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87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55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1电路元件和电路基本定律</w:t>
            </w:r>
            <w:r>
              <w:rPr>
                <w:rFonts w:eastAsiaTheme="minorEastAsia"/>
                <w:sz w:val="18"/>
                <w:szCs w:val="18"/>
              </w:rPr>
              <w:t>     </w:t>
            </w:r>
            <w:r>
              <w:rPr>
                <w:rFonts w:hint="eastAsia" w:eastAsiaTheme="minorEastAsia"/>
                <w:sz w:val="18"/>
                <w:szCs w:val="18"/>
              </w:rPr>
              <w:t xml:space="preserve">     </w:t>
            </w:r>
          </w:p>
          <w:p>
            <w:pPr>
              <w:spacing w:line="320" w:lineRule="exact"/>
              <w:jc w:val="left"/>
              <w:rPr>
                <w:rFonts w:eastAsiaTheme="minorEastAsia"/>
                <w:sz w:val="18"/>
                <w:szCs w:val="18"/>
              </w:rPr>
            </w:pPr>
            <w:r>
              <w:rPr>
                <w:rFonts w:hint="eastAsia" w:eastAsiaTheme="minorEastAsia"/>
                <w:sz w:val="18"/>
                <w:szCs w:val="18"/>
              </w:rPr>
              <w:t>1.1电路的组成和作用</w:t>
            </w:r>
          </w:p>
          <w:p>
            <w:pPr>
              <w:spacing w:line="320" w:lineRule="exact"/>
              <w:jc w:val="left"/>
              <w:rPr>
                <w:rFonts w:eastAsiaTheme="minorEastAsia"/>
                <w:sz w:val="18"/>
                <w:szCs w:val="18"/>
              </w:rPr>
            </w:pPr>
            <w:r>
              <w:rPr>
                <w:rFonts w:hint="eastAsia" w:eastAsiaTheme="minorEastAsia"/>
                <w:sz w:val="18"/>
                <w:szCs w:val="18"/>
              </w:rPr>
              <w:t>1.2电路模型</w:t>
            </w:r>
          </w:p>
          <w:p>
            <w:pPr>
              <w:spacing w:line="320" w:lineRule="exact"/>
              <w:jc w:val="left"/>
              <w:rPr>
                <w:rFonts w:eastAsiaTheme="minorEastAsia"/>
                <w:sz w:val="18"/>
                <w:szCs w:val="18"/>
              </w:rPr>
            </w:pPr>
            <w:r>
              <w:rPr>
                <w:rFonts w:hint="eastAsia" w:eastAsiaTheme="minorEastAsia"/>
                <w:sz w:val="18"/>
                <w:szCs w:val="18"/>
              </w:rPr>
              <w:t>1.3电路的基本物理量</w:t>
            </w:r>
          </w:p>
          <w:p>
            <w:pPr>
              <w:spacing w:line="320" w:lineRule="exact"/>
              <w:jc w:val="left"/>
              <w:rPr>
                <w:rFonts w:eastAsiaTheme="minorEastAsia"/>
                <w:sz w:val="18"/>
                <w:szCs w:val="18"/>
              </w:rPr>
            </w:pPr>
            <w:r>
              <w:rPr>
                <w:rFonts w:hint="eastAsia" w:eastAsiaTheme="minorEastAsia"/>
                <w:sz w:val="18"/>
                <w:szCs w:val="18"/>
              </w:rPr>
              <w:t>1.4欧姆定律</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5</w:t>
            </w:r>
            <w:r>
              <w:rPr>
                <w:rFonts w:hint="eastAsia" w:eastAsiaTheme="minorEastAsia"/>
                <w:sz w:val="18"/>
                <w:szCs w:val="18"/>
              </w:rPr>
              <w:t>基尔霍夫定律</w:t>
            </w:r>
          </w:p>
          <w:p>
            <w:pPr>
              <w:spacing w:line="320" w:lineRule="exact"/>
              <w:jc w:val="left"/>
              <w:rPr>
                <w:rFonts w:eastAsiaTheme="minorEastAsia"/>
                <w:sz w:val="18"/>
                <w:szCs w:val="18"/>
              </w:rPr>
            </w:pPr>
            <w:r>
              <w:rPr>
                <w:rFonts w:hint="eastAsia" w:eastAsiaTheme="minorEastAsia"/>
                <w:b/>
                <w:bCs/>
                <w:sz w:val="18"/>
                <w:szCs w:val="18"/>
              </w:rPr>
              <w:t>重点：</w:t>
            </w:r>
            <w:r>
              <w:rPr>
                <w:rFonts w:hint="eastAsia" w:eastAsiaTheme="minorEastAsia"/>
                <w:sz w:val="18"/>
                <w:szCs w:val="18"/>
              </w:rPr>
              <w:t>参考方向；欧姆定律、基尔霍夫定律</w:t>
            </w:r>
          </w:p>
          <w:p>
            <w:pPr>
              <w:spacing w:line="320" w:lineRule="exact"/>
              <w:jc w:val="left"/>
              <w:rPr>
                <w:rFonts w:eastAsiaTheme="minorEastAsia"/>
                <w:sz w:val="18"/>
                <w:szCs w:val="18"/>
              </w:rPr>
            </w:pPr>
            <w:r>
              <w:rPr>
                <w:rFonts w:hint="eastAsia" w:eastAsiaTheme="minorEastAsia"/>
                <w:b/>
                <w:bCs/>
                <w:sz w:val="18"/>
                <w:szCs w:val="18"/>
              </w:rPr>
              <w:t>难点：</w:t>
            </w:r>
            <w:r>
              <w:rPr>
                <w:rFonts w:hint="eastAsia" w:eastAsiaTheme="minorEastAsia"/>
                <w:sz w:val="18"/>
                <w:szCs w:val="18"/>
              </w:rPr>
              <w:t>关联方向的概念；电源和负载的判别方法；欧姆定律；基尔霍夫定律</w:t>
            </w:r>
            <w:r>
              <w:rPr>
                <w:rFonts w:eastAsiaTheme="minorEastAsia"/>
                <w:sz w:val="18"/>
                <w:szCs w:val="18"/>
              </w:rPr>
              <w:t xml:space="preserve"> </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理解电路的组成和作用，电路模型的概念</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掌握电路中的基本物理量。</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理解并掌握参考方向、关联方向的概念。</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掌握电源和负载的判别方法</w:t>
            </w:r>
          </w:p>
          <w:p>
            <w:pPr>
              <w:spacing w:line="320" w:lineRule="exact"/>
              <w:jc w:val="left"/>
              <w:rPr>
                <w:rFonts w:eastAsiaTheme="minorEastAsia"/>
                <w:sz w:val="18"/>
                <w:szCs w:val="18"/>
              </w:rPr>
            </w:pPr>
            <w:r>
              <w:rPr>
                <w:rFonts w:eastAsiaTheme="minorEastAsia"/>
                <w:sz w:val="18"/>
                <w:szCs w:val="18"/>
              </w:rPr>
              <w:t>5</w:t>
            </w:r>
            <w:r>
              <w:rPr>
                <w:rFonts w:hint="eastAsia" w:eastAsiaTheme="minorEastAsia"/>
                <w:sz w:val="18"/>
                <w:szCs w:val="18"/>
              </w:rPr>
              <w:t>理解额定值的概念</w:t>
            </w:r>
          </w:p>
          <w:p>
            <w:pPr>
              <w:spacing w:line="320" w:lineRule="exact"/>
              <w:jc w:val="left"/>
              <w:rPr>
                <w:rFonts w:eastAsiaTheme="minorEastAsia"/>
                <w:sz w:val="18"/>
                <w:szCs w:val="18"/>
              </w:rPr>
            </w:pPr>
            <w:r>
              <w:rPr>
                <w:rFonts w:eastAsiaTheme="minorEastAsia"/>
                <w:sz w:val="18"/>
                <w:szCs w:val="18"/>
              </w:rPr>
              <w:t>6</w:t>
            </w:r>
            <w:r>
              <w:rPr>
                <w:rFonts w:hint="eastAsia" w:eastAsiaTheme="minorEastAsia"/>
                <w:sz w:val="18"/>
                <w:szCs w:val="18"/>
              </w:rPr>
              <w:t>熟练掌握欧姆定律、基尔霍夫定律</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和雨课堂相结合的教学方法，同时以虚拟仿真为辅助，激发学生学习兴趣。结合欧姆、瓦特、伏特等科学家，对科学家的人物事迹进行介绍，培养学生正确的世界观、人生观和价值观。</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 xml:space="preserve">1 </w:t>
            </w:r>
          </w:p>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2电路的分析方法</w:t>
            </w:r>
          </w:p>
          <w:p>
            <w:pPr>
              <w:spacing w:line="320" w:lineRule="exact"/>
              <w:jc w:val="left"/>
              <w:rPr>
                <w:rFonts w:eastAsiaTheme="minorEastAsia"/>
                <w:sz w:val="18"/>
                <w:szCs w:val="18"/>
              </w:rPr>
            </w:pPr>
            <w:r>
              <w:rPr>
                <w:rFonts w:hint="eastAsia" w:eastAsiaTheme="minorEastAsia"/>
                <w:sz w:val="18"/>
                <w:szCs w:val="18"/>
              </w:rPr>
              <w:t>2.1 电路的等效变换</w:t>
            </w:r>
          </w:p>
          <w:p>
            <w:pPr>
              <w:spacing w:line="320" w:lineRule="exact"/>
              <w:jc w:val="left"/>
              <w:rPr>
                <w:rFonts w:eastAsiaTheme="minorEastAsia"/>
                <w:sz w:val="18"/>
                <w:szCs w:val="18"/>
              </w:rPr>
            </w:pPr>
            <w:r>
              <w:rPr>
                <w:rFonts w:hint="eastAsia" w:eastAsiaTheme="minorEastAsia"/>
                <w:sz w:val="18"/>
                <w:szCs w:val="18"/>
              </w:rPr>
              <w:t>2.2支路电流法</w:t>
            </w:r>
          </w:p>
          <w:p>
            <w:pPr>
              <w:spacing w:line="320" w:lineRule="exact"/>
              <w:jc w:val="left"/>
              <w:rPr>
                <w:rFonts w:eastAsiaTheme="minorEastAsia"/>
                <w:sz w:val="18"/>
                <w:szCs w:val="18"/>
              </w:rPr>
            </w:pPr>
            <w:r>
              <w:rPr>
                <w:rFonts w:hint="eastAsia" w:eastAsiaTheme="minorEastAsia"/>
                <w:sz w:val="18"/>
                <w:szCs w:val="18"/>
              </w:rPr>
              <w:t>2.3 节点电压法</w:t>
            </w:r>
          </w:p>
          <w:p>
            <w:pPr>
              <w:spacing w:line="320" w:lineRule="exact"/>
              <w:jc w:val="left"/>
              <w:rPr>
                <w:rFonts w:eastAsiaTheme="minorEastAsia"/>
                <w:sz w:val="18"/>
                <w:szCs w:val="18"/>
              </w:rPr>
            </w:pPr>
            <w:r>
              <w:rPr>
                <w:rFonts w:hint="eastAsia" w:eastAsiaTheme="minorEastAsia"/>
                <w:sz w:val="18"/>
                <w:szCs w:val="18"/>
              </w:rPr>
              <w:t>2.4 叠加定理</w:t>
            </w:r>
          </w:p>
          <w:p>
            <w:pPr>
              <w:spacing w:line="320" w:lineRule="exact"/>
              <w:jc w:val="left"/>
              <w:rPr>
                <w:rFonts w:eastAsiaTheme="minorEastAsia"/>
                <w:sz w:val="18"/>
                <w:szCs w:val="18"/>
              </w:rPr>
            </w:pPr>
            <w:r>
              <w:rPr>
                <w:rFonts w:hint="eastAsia" w:eastAsiaTheme="minorEastAsia"/>
                <w:sz w:val="18"/>
                <w:szCs w:val="18"/>
              </w:rPr>
              <w:t>2.5 戴维南定理</w:t>
            </w:r>
          </w:p>
          <w:p>
            <w:pPr>
              <w:spacing w:line="320" w:lineRule="exact"/>
              <w:jc w:val="left"/>
              <w:rPr>
                <w:rFonts w:eastAsiaTheme="minorEastAsia"/>
                <w:sz w:val="18"/>
                <w:szCs w:val="18"/>
              </w:rPr>
            </w:pPr>
            <w:r>
              <w:rPr>
                <w:rFonts w:hint="eastAsia" w:eastAsiaTheme="minorEastAsia"/>
                <w:b/>
                <w:bCs/>
                <w:sz w:val="18"/>
                <w:szCs w:val="18"/>
              </w:rPr>
              <w:t>重点：</w:t>
            </w:r>
            <w:r>
              <w:rPr>
                <w:rFonts w:hint="eastAsia" w:eastAsiaTheme="minorEastAsia"/>
                <w:sz w:val="18"/>
                <w:szCs w:val="18"/>
              </w:rPr>
              <w:t>等效变换的方法、支路电流法、节点电压法、叠加定理、戴维南定理</w:t>
            </w:r>
          </w:p>
          <w:p>
            <w:pPr>
              <w:spacing w:line="320" w:lineRule="exact"/>
              <w:jc w:val="left"/>
              <w:rPr>
                <w:rFonts w:eastAsiaTheme="minorEastAsia"/>
                <w:sz w:val="18"/>
                <w:szCs w:val="18"/>
              </w:rPr>
            </w:pPr>
            <w:r>
              <w:rPr>
                <w:rFonts w:hint="eastAsia" w:eastAsiaTheme="minorEastAsia"/>
                <w:b/>
                <w:bCs/>
                <w:sz w:val="18"/>
                <w:szCs w:val="18"/>
              </w:rPr>
              <w:t>难点：</w:t>
            </w:r>
            <w:r>
              <w:rPr>
                <w:rFonts w:hint="eastAsia" w:eastAsiaTheme="minorEastAsia"/>
                <w:sz w:val="18"/>
                <w:szCs w:val="18"/>
              </w:rPr>
              <w:t>节点电压法、戴维南定理</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1理解等效变换的概念。</w:t>
            </w:r>
          </w:p>
          <w:p>
            <w:pPr>
              <w:spacing w:line="320" w:lineRule="exact"/>
              <w:jc w:val="left"/>
              <w:rPr>
                <w:rFonts w:eastAsiaTheme="minorEastAsia"/>
                <w:sz w:val="18"/>
                <w:szCs w:val="18"/>
              </w:rPr>
            </w:pPr>
            <w:r>
              <w:rPr>
                <w:rFonts w:hint="eastAsia" w:eastAsiaTheme="minorEastAsia"/>
                <w:sz w:val="18"/>
                <w:szCs w:val="18"/>
              </w:rPr>
              <w:t>2熟练掌握电阻和电源的等效变换</w:t>
            </w:r>
          </w:p>
          <w:p>
            <w:pPr>
              <w:spacing w:line="320" w:lineRule="exact"/>
              <w:jc w:val="left"/>
              <w:rPr>
                <w:rFonts w:eastAsiaTheme="minorEastAsia"/>
                <w:sz w:val="18"/>
                <w:szCs w:val="18"/>
              </w:rPr>
            </w:pPr>
            <w:r>
              <w:rPr>
                <w:rFonts w:hint="eastAsia" w:eastAsiaTheme="minorEastAsia"/>
                <w:sz w:val="18"/>
                <w:szCs w:val="18"/>
              </w:rPr>
              <w:t>3熟练掌握支路电流法</w:t>
            </w:r>
          </w:p>
          <w:p>
            <w:pPr>
              <w:spacing w:line="320" w:lineRule="exact"/>
              <w:jc w:val="left"/>
              <w:rPr>
                <w:rFonts w:eastAsiaTheme="minorEastAsia"/>
                <w:sz w:val="18"/>
                <w:szCs w:val="18"/>
              </w:rPr>
            </w:pPr>
            <w:r>
              <w:rPr>
                <w:rFonts w:hint="eastAsia" w:eastAsiaTheme="minorEastAsia"/>
                <w:sz w:val="18"/>
                <w:szCs w:val="18"/>
              </w:rPr>
              <w:t>4熟练掌握两节点的节点电压法</w:t>
            </w:r>
          </w:p>
          <w:p>
            <w:pPr>
              <w:spacing w:line="320" w:lineRule="exact"/>
              <w:jc w:val="left"/>
              <w:rPr>
                <w:rFonts w:eastAsiaTheme="minorEastAsia"/>
                <w:sz w:val="18"/>
                <w:szCs w:val="18"/>
              </w:rPr>
            </w:pPr>
            <w:r>
              <w:rPr>
                <w:rFonts w:hint="eastAsia" w:eastAsiaTheme="minorEastAsia"/>
                <w:sz w:val="18"/>
                <w:szCs w:val="18"/>
              </w:rPr>
              <w:t>5熟练掌握叠加定理</w:t>
            </w:r>
          </w:p>
          <w:p>
            <w:pPr>
              <w:spacing w:line="320" w:lineRule="exact"/>
              <w:jc w:val="left"/>
              <w:rPr>
                <w:rFonts w:eastAsiaTheme="minorEastAsia"/>
                <w:sz w:val="18"/>
                <w:szCs w:val="18"/>
              </w:rPr>
            </w:pPr>
            <w:r>
              <w:rPr>
                <w:rFonts w:hint="eastAsia" w:eastAsiaTheme="minorEastAsia"/>
                <w:sz w:val="18"/>
                <w:szCs w:val="18"/>
              </w:rPr>
              <w:t>6掌握戴维南定理</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和雨课堂相结合的教学方法。结合生活实例如“汽车的外部灯光电路”、“家用电灯在深夜要比黄昏亮”和“家庭用电电路故障分析”等，引导学生对生活中用电现象的关注，激发学生的学习热情。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3正弦交流电路</w:t>
            </w:r>
          </w:p>
          <w:p>
            <w:pPr>
              <w:spacing w:line="320" w:lineRule="exact"/>
              <w:jc w:val="left"/>
              <w:rPr>
                <w:rFonts w:eastAsiaTheme="minorEastAsia"/>
                <w:sz w:val="18"/>
                <w:szCs w:val="18"/>
              </w:rPr>
            </w:pPr>
            <w:r>
              <w:rPr>
                <w:rFonts w:hint="eastAsia" w:eastAsiaTheme="minorEastAsia"/>
                <w:sz w:val="18"/>
                <w:szCs w:val="18"/>
              </w:rPr>
              <w:t>3.1 正弦量的三要素</w:t>
            </w:r>
          </w:p>
          <w:p>
            <w:pPr>
              <w:spacing w:line="320" w:lineRule="exact"/>
              <w:jc w:val="left"/>
              <w:rPr>
                <w:rFonts w:eastAsiaTheme="minorEastAsia"/>
                <w:sz w:val="18"/>
                <w:szCs w:val="18"/>
              </w:rPr>
            </w:pPr>
            <w:r>
              <w:rPr>
                <w:rFonts w:hint="eastAsia" w:eastAsiaTheme="minorEastAsia"/>
                <w:sz w:val="18"/>
                <w:szCs w:val="18"/>
              </w:rPr>
              <w:t>3.2 正弦量的相量表示</w:t>
            </w:r>
          </w:p>
          <w:p>
            <w:pPr>
              <w:spacing w:line="320" w:lineRule="exact"/>
              <w:jc w:val="left"/>
              <w:rPr>
                <w:rFonts w:eastAsiaTheme="minorEastAsia"/>
                <w:sz w:val="18"/>
                <w:szCs w:val="18"/>
              </w:rPr>
            </w:pPr>
            <w:r>
              <w:rPr>
                <w:rFonts w:hint="eastAsia" w:eastAsiaTheme="minorEastAsia"/>
                <w:sz w:val="18"/>
                <w:szCs w:val="18"/>
              </w:rPr>
              <w:t>3.3 单一参数的交流电路</w:t>
            </w:r>
          </w:p>
          <w:p>
            <w:pPr>
              <w:spacing w:line="320" w:lineRule="exact"/>
              <w:jc w:val="left"/>
              <w:rPr>
                <w:rFonts w:eastAsiaTheme="minorEastAsia"/>
                <w:sz w:val="18"/>
                <w:szCs w:val="18"/>
              </w:rPr>
            </w:pPr>
            <w:r>
              <w:rPr>
                <w:rFonts w:hint="eastAsia" w:eastAsiaTheme="minorEastAsia"/>
                <w:sz w:val="18"/>
                <w:szCs w:val="18"/>
              </w:rPr>
              <w:t>3.4 阻抗的串、并联</w:t>
            </w:r>
          </w:p>
          <w:p>
            <w:pPr>
              <w:spacing w:line="320" w:lineRule="exact"/>
              <w:jc w:val="left"/>
              <w:rPr>
                <w:rFonts w:eastAsiaTheme="minorEastAsia"/>
                <w:sz w:val="18"/>
                <w:szCs w:val="18"/>
              </w:rPr>
            </w:pPr>
            <w:r>
              <w:rPr>
                <w:rFonts w:hint="eastAsia" w:eastAsiaTheme="minorEastAsia"/>
                <w:sz w:val="18"/>
                <w:szCs w:val="18"/>
              </w:rPr>
              <w:t>3.5 功率因数提高</w:t>
            </w:r>
          </w:p>
          <w:p>
            <w:pPr>
              <w:spacing w:line="320" w:lineRule="exact"/>
              <w:jc w:val="left"/>
              <w:rPr>
                <w:rFonts w:eastAsiaTheme="minorEastAsia"/>
                <w:sz w:val="18"/>
                <w:szCs w:val="18"/>
              </w:rPr>
            </w:pPr>
            <w:r>
              <w:rPr>
                <w:rFonts w:hint="eastAsia" w:eastAsiaTheme="minorEastAsia"/>
                <w:b/>
                <w:bCs/>
                <w:sz w:val="18"/>
                <w:szCs w:val="18"/>
              </w:rPr>
              <w:t>重点：</w:t>
            </w:r>
            <w:r>
              <w:rPr>
                <w:rFonts w:hint="eastAsia" w:eastAsiaTheme="minorEastAsia"/>
                <w:sz w:val="18"/>
                <w:szCs w:val="18"/>
              </w:rPr>
              <w:t>正弦量的三要素、相量法、单一参数的正弦交流电路、广义欧姆定律、正弦交流电路的功率</w:t>
            </w:r>
          </w:p>
          <w:p>
            <w:pPr>
              <w:spacing w:line="320" w:lineRule="exact"/>
              <w:jc w:val="left"/>
              <w:rPr>
                <w:rFonts w:eastAsiaTheme="minorEastAsia"/>
                <w:sz w:val="18"/>
                <w:szCs w:val="18"/>
              </w:rPr>
            </w:pPr>
            <w:r>
              <w:rPr>
                <w:rFonts w:hint="eastAsia" w:eastAsiaTheme="minorEastAsia"/>
                <w:b/>
                <w:bCs/>
                <w:sz w:val="18"/>
                <w:szCs w:val="18"/>
              </w:rPr>
              <w:t>难点：</w:t>
            </w:r>
            <w:r>
              <w:rPr>
                <w:rFonts w:hint="eastAsia" w:eastAsiaTheme="minorEastAsia"/>
                <w:sz w:val="18"/>
                <w:szCs w:val="18"/>
              </w:rPr>
              <w:t>相量法</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1理解掌握正弦量的三要素</w:t>
            </w:r>
          </w:p>
          <w:p>
            <w:pPr>
              <w:spacing w:line="320" w:lineRule="exact"/>
              <w:jc w:val="left"/>
              <w:rPr>
                <w:rFonts w:eastAsiaTheme="minorEastAsia"/>
                <w:sz w:val="18"/>
                <w:szCs w:val="18"/>
              </w:rPr>
            </w:pPr>
            <w:r>
              <w:rPr>
                <w:rFonts w:hint="eastAsia" w:eastAsiaTheme="minorEastAsia"/>
                <w:sz w:val="18"/>
                <w:szCs w:val="18"/>
              </w:rPr>
              <w:t>2理解并掌握正弦量的相量表示法</w:t>
            </w:r>
          </w:p>
          <w:p>
            <w:pPr>
              <w:spacing w:line="320" w:lineRule="exact"/>
              <w:jc w:val="left"/>
              <w:rPr>
                <w:rFonts w:eastAsiaTheme="minorEastAsia"/>
                <w:sz w:val="18"/>
                <w:szCs w:val="18"/>
              </w:rPr>
            </w:pPr>
            <w:r>
              <w:rPr>
                <w:rFonts w:hint="eastAsia" w:eastAsiaTheme="minorEastAsia"/>
                <w:sz w:val="18"/>
                <w:szCs w:val="18"/>
              </w:rPr>
              <w:t>3熟练掌握单一参数的正弦交流电路</w:t>
            </w:r>
          </w:p>
          <w:p>
            <w:pPr>
              <w:spacing w:line="320" w:lineRule="exact"/>
              <w:jc w:val="left"/>
              <w:rPr>
                <w:rFonts w:eastAsiaTheme="minorEastAsia"/>
                <w:sz w:val="18"/>
                <w:szCs w:val="18"/>
              </w:rPr>
            </w:pPr>
            <w:r>
              <w:rPr>
                <w:rFonts w:hint="eastAsia" w:eastAsiaTheme="minorEastAsia"/>
                <w:sz w:val="18"/>
                <w:szCs w:val="18"/>
              </w:rPr>
              <w:t>4 熟练掌握广义欧姆定律，复阻抗的概念和计算</w:t>
            </w:r>
          </w:p>
          <w:p>
            <w:pPr>
              <w:spacing w:line="320" w:lineRule="exact"/>
              <w:jc w:val="left"/>
              <w:rPr>
                <w:rFonts w:eastAsiaTheme="minorEastAsia"/>
                <w:sz w:val="18"/>
                <w:szCs w:val="18"/>
              </w:rPr>
            </w:pPr>
            <w:r>
              <w:rPr>
                <w:rFonts w:hint="eastAsia" w:eastAsiaTheme="minorEastAsia"/>
                <w:sz w:val="18"/>
                <w:szCs w:val="18"/>
              </w:rPr>
              <w:t>5 熟练掌握正弦交流电路的功率的概念和计算</w:t>
            </w:r>
          </w:p>
          <w:p>
            <w:pPr>
              <w:spacing w:line="320" w:lineRule="exact"/>
              <w:jc w:val="left"/>
              <w:rPr>
                <w:rFonts w:eastAsiaTheme="minorEastAsia"/>
                <w:sz w:val="18"/>
                <w:szCs w:val="18"/>
              </w:rPr>
            </w:pPr>
            <w:r>
              <w:rPr>
                <w:rFonts w:hint="eastAsia" w:eastAsiaTheme="minorEastAsia"/>
                <w:sz w:val="18"/>
                <w:szCs w:val="18"/>
              </w:rPr>
              <w:t>6 掌握谐振的概念和串联谐振的特征</w:t>
            </w:r>
          </w:p>
          <w:p>
            <w:pPr>
              <w:spacing w:line="320" w:lineRule="exact"/>
              <w:jc w:val="left"/>
              <w:rPr>
                <w:rFonts w:eastAsiaTheme="minorEastAsia"/>
                <w:sz w:val="18"/>
                <w:szCs w:val="18"/>
              </w:rPr>
            </w:pPr>
            <w:r>
              <w:rPr>
                <w:rFonts w:hint="eastAsia" w:eastAsiaTheme="minorEastAsia"/>
                <w:sz w:val="18"/>
                <w:szCs w:val="18"/>
              </w:rPr>
              <w:t>7 理解提高功率因数的意义和方法</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和雨课堂相结合的教学方法，同时以虚拟仿真为辅助。采用案例教学对谐振电路的特性进行讲解，通过谐振电路的“双面性”引导学生正确认识“矛盾对立的统一关系”，提高学生的辩证思维能力。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4 三相电路</w:t>
            </w:r>
          </w:p>
          <w:p>
            <w:pPr>
              <w:spacing w:line="320" w:lineRule="exact"/>
              <w:jc w:val="left"/>
              <w:rPr>
                <w:rFonts w:eastAsiaTheme="minorEastAsia"/>
                <w:sz w:val="18"/>
                <w:szCs w:val="18"/>
              </w:rPr>
            </w:pPr>
            <w:r>
              <w:rPr>
                <w:rFonts w:hint="eastAsia" w:eastAsiaTheme="minorEastAsia"/>
                <w:sz w:val="18"/>
                <w:szCs w:val="18"/>
              </w:rPr>
              <w:t>4.1 三相对称电源</w:t>
            </w:r>
          </w:p>
          <w:p>
            <w:pPr>
              <w:spacing w:line="320" w:lineRule="exact"/>
              <w:jc w:val="left"/>
              <w:rPr>
                <w:rFonts w:eastAsiaTheme="minorEastAsia"/>
                <w:sz w:val="18"/>
                <w:szCs w:val="18"/>
              </w:rPr>
            </w:pPr>
            <w:r>
              <w:rPr>
                <w:rFonts w:hint="eastAsia" w:eastAsiaTheme="minorEastAsia"/>
                <w:sz w:val="18"/>
                <w:szCs w:val="18"/>
              </w:rPr>
              <w:t>4.2 三相负载</w:t>
            </w:r>
          </w:p>
          <w:p>
            <w:pPr>
              <w:spacing w:line="320" w:lineRule="exact"/>
              <w:jc w:val="left"/>
              <w:rPr>
                <w:rFonts w:eastAsiaTheme="minorEastAsia"/>
                <w:sz w:val="18"/>
                <w:szCs w:val="18"/>
              </w:rPr>
            </w:pPr>
            <w:r>
              <w:rPr>
                <w:rFonts w:hint="eastAsia" w:eastAsiaTheme="minorEastAsia"/>
                <w:sz w:val="18"/>
                <w:szCs w:val="18"/>
              </w:rPr>
              <w:t>4.3 三相电路的功率</w:t>
            </w:r>
          </w:p>
          <w:p>
            <w:pPr>
              <w:spacing w:line="320" w:lineRule="exact"/>
              <w:jc w:val="left"/>
              <w:rPr>
                <w:rFonts w:eastAsiaTheme="minorEastAsia"/>
                <w:sz w:val="18"/>
                <w:szCs w:val="18"/>
              </w:rPr>
            </w:pPr>
            <w:r>
              <w:rPr>
                <w:rFonts w:hint="eastAsia" w:eastAsiaTheme="minorEastAsia"/>
                <w:sz w:val="18"/>
                <w:szCs w:val="18"/>
              </w:rPr>
              <w:t>4.4 对称三相电路的计算</w:t>
            </w:r>
          </w:p>
          <w:p>
            <w:pPr>
              <w:spacing w:line="320" w:lineRule="exact"/>
              <w:jc w:val="left"/>
              <w:rPr>
                <w:rFonts w:eastAsiaTheme="minorEastAsia"/>
                <w:sz w:val="18"/>
                <w:szCs w:val="18"/>
              </w:rPr>
            </w:pPr>
            <w:r>
              <w:rPr>
                <w:rFonts w:hint="eastAsia" w:eastAsiaTheme="minorEastAsia"/>
                <w:sz w:val="18"/>
                <w:szCs w:val="18"/>
              </w:rPr>
              <w:t>4.5 不对称三相电路的概念</w:t>
            </w:r>
          </w:p>
          <w:p>
            <w:pPr>
              <w:spacing w:line="320" w:lineRule="exact"/>
              <w:jc w:val="left"/>
              <w:rPr>
                <w:rFonts w:eastAsiaTheme="minorEastAsia"/>
                <w:sz w:val="18"/>
                <w:szCs w:val="18"/>
              </w:rPr>
            </w:pPr>
            <w:r>
              <w:rPr>
                <w:rFonts w:hint="eastAsia" w:eastAsiaTheme="minorEastAsia"/>
                <w:b/>
                <w:bCs/>
                <w:sz w:val="18"/>
                <w:szCs w:val="18"/>
              </w:rPr>
              <w:t>重点和难点：</w:t>
            </w:r>
            <w:r>
              <w:rPr>
                <w:rFonts w:hint="eastAsia" w:eastAsiaTheme="minorEastAsia"/>
                <w:sz w:val="18"/>
                <w:szCs w:val="18"/>
              </w:rPr>
              <w:t>对称三相电路中线电压、线电流、相电压、相电流、功率的概念和计算；三相四线制供电系统中中性线的作用</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1理解对称、相序的概念</w:t>
            </w:r>
          </w:p>
          <w:p>
            <w:pPr>
              <w:spacing w:line="320" w:lineRule="exact"/>
              <w:jc w:val="left"/>
              <w:rPr>
                <w:rFonts w:eastAsiaTheme="minorEastAsia"/>
                <w:sz w:val="18"/>
                <w:szCs w:val="18"/>
              </w:rPr>
            </w:pPr>
            <w:r>
              <w:rPr>
                <w:rFonts w:hint="eastAsia" w:eastAsiaTheme="minorEastAsia"/>
                <w:sz w:val="18"/>
                <w:szCs w:val="18"/>
              </w:rPr>
              <w:t>2理解并掌握三相电源和负载的连接方式</w:t>
            </w:r>
          </w:p>
          <w:p>
            <w:pPr>
              <w:spacing w:line="320" w:lineRule="exact"/>
              <w:jc w:val="left"/>
              <w:rPr>
                <w:rFonts w:eastAsiaTheme="minorEastAsia"/>
                <w:sz w:val="18"/>
                <w:szCs w:val="18"/>
              </w:rPr>
            </w:pPr>
            <w:r>
              <w:rPr>
                <w:rFonts w:hint="eastAsia" w:eastAsiaTheme="minorEastAsia"/>
                <w:sz w:val="18"/>
                <w:szCs w:val="18"/>
              </w:rPr>
              <w:t>3理解并掌握对称三相电路中线电压、线电流、相电压、相电流、功率的概念</w:t>
            </w:r>
          </w:p>
          <w:p>
            <w:pPr>
              <w:spacing w:line="320" w:lineRule="exact"/>
              <w:jc w:val="left"/>
              <w:rPr>
                <w:rFonts w:eastAsiaTheme="minorEastAsia"/>
                <w:sz w:val="18"/>
                <w:szCs w:val="18"/>
              </w:rPr>
            </w:pPr>
            <w:r>
              <w:rPr>
                <w:rFonts w:hint="eastAsia" w:eastAsiaTheme="minorEastAsia"/>
                <w:sz w:val="18"/>
                <w:szCs w:val="18"/>
              </w:rPr>
              <w:t>4 熟练掌握对称三相电路的计算</w:t>
            </w:r>
          </w:p>
          <w:p>
            <w:pPr>
              <w:spacing w:line="320" w:lineRule="exact"/>
              <w:jc w:val="left"/>
              <w:rPr>
                <w:rFonts w:eastAsiaTheme="minorEastAsia"/>
                <w:sz w:val="18"/>
                <w:szCs w:val="18"/>
              </w:rPr>
            </w:pPr>
            <w:r>
              <w:rPr>
                <w:rFonts w:hint="eastAsia" w:eastAsiaTheme="minorEastAsia"/>
                <w:sz w:val="18"/>
                <w:szCs w:val="18"/>
              </w:rPr>
              <w:t>5了解不对称三相电路的概念</w:t>
            </w:r>
          </w:p>
          <w:p>
            <w:pPr>
              <w:spacing w:line="320" w:lineRule="exact"/>
              <w:jc w:val="left"/>
              <w:rPr>
                <w:rFonts w:eastAsiaTheme="minorEastAsia"/>
                <w:sz w:val="18"/>
                <w:szCs w:val="18"/>
              </w:rPr>
            </w:pPr>
            <w:r>
              <w:rPr>
                <w:rFonts w:hint="eastAsia" w:eastAsiaTheme="minorEastAsia"/>
                <w:sz w:val="18"/>
                <w:szCs w:val="18"/>
              </w:rPr>
              <w:t>6理解三相四线制供电系统中中性线的作用</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和雨课堂相结合的教学方法，同时以虚拟仿真为辅助。通过播放校园火灾视频加强学生对安全用电的重视，引导学生增强安全责任意识和职业道德素养。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5 交流电动机</w:t>
            </w:r>
          </w:p>
          <w:p>
            <w:pPr>
              <w:spacing w:line="320" w:lineRule="exact"/>
              <w:jc w:val="left"/>
              <w:rPr>
                <w:rFonts w:eastAsiaTheme="minorEastAsia"/>
                <w:sz w:val="18"/>
                <w:szCs w:val="18"/>
              </w:rPr>
            </w:pPr>
            <w:r>
              <w:rPr>
                <w:rFonts w:hint="eastAsia" w:eastAsiaTheme="minorEastAsia"/>
                <w:sz w:val="18"/>
                <w:szCs w:val="18"/>
              </w:rPr>
              <w:t>5.1 三相交流异步电动机的结构</w:t>
            </w:r>
          </w:p>
          <w:p>
            <w:pPr>
              <w:spacing w:line="320" w:lineRule="exact"/>
              <w:jc w:val="left"/>
              <w:rPr>
                <w:rFonts w:eastAsiaTheme="minorEastAsia"/>
                <w:sz w:val="18"/>
                <w:szCs w:val="18"/>
              </w:rPr>
            </w:pPr>
            <w:r>
              <w:rPr>
                <w:rFonts w:hint="eastAsia" w:eastAsiaTheme="minorEastAsia"/>
                <w:sz w:val="18"/>
                <w:szCs w:val="18"/>
              </w:rPr>
              <w:t>5.2三相交流异步电动机的工作原理</w:t>
            </w:r>
          </w:p>
          <w:p>
            <w:pPr>
              <w:spacing w:line="320" w:lineRule="exact"/>
              <w:jc w:val="left"/>
              <w:rPr>
                <w:rFonts w:eastAsiaTheme="minorEastAsia"/>
                <w:sz w:val="18"/>
                <w:szCs w:val="18"/>
              </w:rPr>
            </w:pPr>
            <w:r>
              <w:rPr>
                <w:rFonts w:hint="eastAsia" w:eastAsiaTheme="minorEastAsia"/>
                <w:sz w:val="18"/>
                <w:szCs w:val="18"/>
              </w:rPr>
              <w:t>5.3三相交流异步电动机的机械特性</w:t>
            </w:r>
          </w:p>
          <w:p>
            <w:pPr>
              <w:spacing w:line="320" w:lineRule="exact"/>
              <w:jc w:val="left"/>
              <w:rPr>
                <w:rFonts w:eastAsiaTheme="minorEastAsia"/>
                <w:sz w:val="18"/>
                <w:szCs w:val="18"/>
              </w:rPr>
            </w:pPr>
            <w:r>
              <w:rPr>
                <w:rFonts w:hint="eastAsia" w:eastAsiaTheme="minorEastAsia"/>
                <w:sz w:val="18"/>
                <w:szCs w:val="18"/>
              </w:rPr>
              <w:t>5.4三相交流异步电动机的启动、制动和调速</w:t>
            </w:r>
          </w:p>
          <w:p>
            <w:pPr>
              <w:spacing w:line="320" w:lineRule="exact"/>
              <w:jc w:val="left"/>
              <w:rPr>
                <w:rFonts w:eastAsiaTheme="minorEastAsia"/>
                <w:sz w:val="18"/>
                <w:szCs w:val="18"/>
              </w:rPr>
            </w:pPr>
            <w:r>
              <w:rPr>
                <w:rFonts w:hint="eastAsia" w:eastAsiaTheme="minorEastAsia"/>
                <w:b/>
                <w:bCs/>
                <w:sz w:val="18"/>
                <w:szCs w:val="18"/>
              </w:rPr>
              <w:t>重点和难点：</w:t>
            </w:r>
            <w:r>
              <w:rPr>
                <w:rFonts w:hint="eastAsia" w:eastAsiaTheme="minorEastAsia"/>
                <w:sz w:val="18"/>
                <w:szCs w:val="18"/>
              </w:rPr>
              <w:t>三相交流异步电动机的工作原理和使用方法</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1熟悉三相交流异步电动机的内部结构</w:t>
            </w:r>
          </w:p>
          <w:p>
            <w:pPr>
              <w:spacing w:line="320" w:lineRule="exact"/>
              <w:jc w:val="left"/>
              <w:rPr>
                <w:rFonts w:eastAsiaTheme="minorEastAsia"/>
                <w:sz w:val="18"/>
                <w:szCs w:val="18"/>
              </w:rPr>
            </w:pPr>
            <w:r>
              <w:rPr>
                <w:rFonts w:hint="eastAsia" w:eastAsiaTheme="minorEastAsia"/>
                <w:sz w:val="18"/>
                <w:szCs w:val="18"/>
              </w:rPr>
              <w:t>2理解并掌握三相交流异步电动机的工作原理</w:t>
            </w:r>
          </w:p>
          <w:p>
            <w:pPr>
              <w:spacing w:line="320" w:lineRule="exact"/>
              <w:jc w:val="left"/>
              <w:rPr>
                <w:rFonts w:eastAsiaTheme="minorEastAsia"/>
                <w:sz w:val="18"/>
                <w:szCs w:val="18"/>
              </w:rPr>
            </w:pPr>
            <w:r>
              <w:rPr>
                <w:rFonts w:hint="eastAsia" w:eastAsiaTheme="minorEastAsia"/>
                <w:sz w:val="18"/>
                <w:szCs w:val="18"/>
              </w:rPr>
              <w:t>3掌握三相交流异步电动机的机械特性曲线</w:t>
            </w:r>
          </w:p>
          <w:p>
            <w:pPr>
              <w:spacing w:line="320" w:lineRule="exact"/>
              <w:jc w:val="left"/>
              <w:rPr>
                <w:rFonts w:eastAsiaTheme="minorEastAsia"/>
                <w:sz w:val="18"/>
                <w:szCs w:val="18"/>
              </w:rPr>
            </w:pPr>
            <w:r>
              <w:rPr>
                <w:rFonts w:hint="eastAsia" w:eastAsiaTheme="minorEastAsia"/>
                <w:sz w:val="18"/>
                <w:szCs w:val="18"/>
              </w:rPr>
              <w:t>4 熟练掌握三相交流异步电动机的启动、制动和调速方法</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和雨课堂相结合的教学方法，同时以动画演示为辅助，对交流电动机的结构和工作原理进行讲解，使难以理解的知识点更加直观形象。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6继电接触器控制系统</w:t>
            </w:r>
          </w:p>
          <w:p>
            <w:pPr>
              <w:spacing w:line="320" w:lineRule="exact"/>
              <w:jc w:val="left"/>
              <w:rPr>
                <w:rFonts w:eastAsiaTheme="minorEastAsia"/>
                <w:sz w:val="18"/>
                <w:szCs w:val="18"/>
              </w:rPr>
            </w:pPr>
            <w:r>
              <w:rPr>
                <w:rFonts w:hint="eastAsia" w:eastAsiaTheme="minorEastAsia"/>
                <w:sz w:val="18"/>
                <w:szCs w:val="18"/>
              </w:rPr>
              <w:t>6.1 常用低压控制电器</w:t>
            </w:r>
          </w:p>
          <w:p>
            <w:pPr>
              <w:spacing w:line="320" w:lineRule="exact"/>
              <w:jc w:val="left"/>
              <w:rPr>
                <w:rFonts w:eastAsiaTheme="minorEastAsia"/>
                <w:sz w:val="18"/>
                <w:szCs w:val="18"/>
              </w:rPr>
            </w:pPr>
            <w:r>
              <w:rPr>
                <w:rFonts w:hint="eastAsia" w:eastAsiaTheme="minorEastAsia"/>
                <w:sz w:val="18"/>
                <w:szCs w:val="18"/>
              </w:rPr>
              <w:t>6.2 基本控制环节</w:t>
            </w:r>
          </w:p>
          <w:p>
            <w:pPr>
              <w:spacing w:line="320" w:lineRule="exact"/>
              <w:jc w:val="left"/>
              <w:rPr>
                <w:rFonts w:eastAsiaTheme="minorEastAsia"/>
                <w:sz w:val="18"/>
                <w:szCs w:val="18"/>
              </w:rPr>
            </w:pPr>
            <w:r>
              <w:rPr>
                <w:rFonts w:hint="eastAsia" w:eastAsiaTheme="minorEastAsia"/>
                <w:b/>
                <w:bCs/>
                <w:sz w:val="18"/>
                <w:szCs w:val="18"/>
              </w:rPr>
              <w:t>重点：</w:t>
            </w:r>
            <w:r>
              <w:rPr>
                <w:rFonts w:hint="eastAsia" w:eastAsiaTheme="minorEastAsia"/>
                <w:sz w:val="18"/>
                <w:szCs w:val="18"/>
              </w:rPr>
              <w:t>常用低压电器元件的结构、工作原理、电气符号；常用的基本控制环节</w:t>
            </w:r>
          </w:p>
          <w:p>
            <w:pPr>
              <w:spacing w:line="320" w:lineRule="exact"/>
              <w:jc w:val="left"/>
              <w:rPr>
                <w:rFonts w:eastAsiaTheme="minorEastAsia"/>
                <w:sz w:val="18"/>
                <w:szCs w:val="18"/>
              </w:rPr>
            </w:pPr>
            <w:r>
              <w:rPr>
                <w:rFonts w:hint="eastAsia" w:eastAsiaTheme="minorEastAsia"/>
                <w:b/>
                <w:bCs/>
                <w:sz w:val="18"/>
                <w:szCs w:val="18"/>
              </w:rPr>
              <w:t>难点：</w:t>
            </w:r>
            <w:r>
              <w:rPr>
                <w:rFonts w:hint="eastAsia" w:eastAsiaTheme="minorEastAsia"/>
                <w:sz w:val="18"/>
                <w:szCs w:val="18"/>
              </w:rPr>
              <w:t>简单继电器接触器控制线路的分析和设计</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1理解并掌握常用低压电器元件的功能、结构、工作原理、电气符号</w:t>
            </w:r>
          </w:p>
          <w:p>
            <w:pPr>
              <w:spacing w:line="320" w:lineRule="exact"/>
              <w:jc w:val="left"/>
              <w:rPr>
                <w:rFonts w:eastAsiaTheme="minorEastAsia"/>
                <w:sz w:val="18"/>
                <w:szCs w:val="18"/>
              </w:rPr>
            </w:pPr>
            <w:r>
              <w:rPr>
                <w:rFonts w:hint="eastAsia" w:eastAsiaTheme="minorEastAsia"/>
                <w:sz w:val="18"/>
                <w:szCs w:val="18"/>
              </w:rPr>
              <w:t>2熟悉电气原理图的画法</w:t>
            </w:r>
          </w:p>
          <w:p>
            <w:pPr>
              <w:spacing w:line="320" w:lineRule="exact"/>
              <w:jc w:val="left"/>
              <w:rPr>
                <w:rFonts w:eastAsiaTheme="minorEastAsia"/>
                <w:sz w:val="18"/>
                <w:szCs w:val="18"/>
              </w:rPr>
            </w:pPr>
            <w:r>
              <w:rPr>
                <w:rFonts w:hint="eastAsia" w:eastAsiaTheme="minorEastAsia"/>
                <w:sz w:val="18"/>
                <w:szCs w:val="18"/>
              </w:rPr>
              <w:t>3熟练掌握常用的基本控制环节</w:t>
            </w:r>
          </w:p>
          <w:p>
            <w:pPr>
              <w:spacing w:line="320" w:lineRule="exact"/>
              <w:jc w:val="left"/>
              <w:rPr>
                <w:rFonts w:eastAsiaTheme="minorEastAsia"/>
                <w:sz w:val="18"/>
                <w:szCs w:val="18"/>
              </w:rPr>
            </w:pPr>
            <w:r>
              <w:rPr>
                <w:rFonts w:hint="eastAsia" w:eastAsiaTheme="minorEastAsia"/>
                <w:sz w:val="18"/>
                <w:szCs w:val="18"/>
              </w:rPr>
              <w:t>4理解自锁、互锁、零压保护等概念</w:t>
            </w:r>
          </w:p>
          <w:p>
            <w:pPr>
              <w:spacing w:line="320" w:lineRule="exact"/>
              <w:jc w:val="left"/>
              <w:rPr>
                <w:rFonts w:eastAsiaTheme="minorEastAsia"/>
                <w:sz w:val="18"/>
                <w:szCs w:val="18"/>
              </w:rPr>
            </w:pPr>
            <w:r>
              <w:rPr>
                <w:rFonts w:hint="eastAsia" w:eastAsiaTheme="minorEastAsia"/>
                <w:sz w:val="18"/>
                <w:szCs w:val="18"/>
              </w:rPr>
              <w:t>5会分析和设计简单继电器接触器控制线路</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主要采用课堂</w:t>
            </w:r>
            <w:r>
              <w:rPr>
                <w:rFonts w:eastAsiaTheme="minorEastAsia"/>
                <w:sz w:val="18"/>
                <w:szCs w:val="18"/>
              </w:rPr>
              <w:t>讲授</w:t>
            </w:r>
            <w:r>
              <w:rPr>
                <w:rFonts w:hint="eastAsia" w:eastAsiaTheme="minorEastAsia"/>
                <w:sz w:val="18"/>
                <w:szCs w:val="18"/>
              </w:rPr>
              <w:t>和雨课堂相结合的教学方法，同时以动画演示为辅助。采用案例教学法，以现代智能农业装备中的自动驾驶拖拉机和采摘机器人等实例导入，加深学生对继电接触器控制系统的结构和工作原理的理解和掌握。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1、</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实验1：基尔霍夫定律的实验研究</w:t>
            </w:r>
          </w:p>
          <w:p>
            <w:pPr>
              <w:spacing w:line="320" w:lineRule="exact"/>
              <w:jc w:val="left"/>
              <w:rPr>
                <w:rFonts w:eastAsiaTheme="minorEastAsia"/>
                <w:sz w:val="18"/>
                <w:szCs w:val="18"/>
              </w:rPr>
            </w:pPr>
            <w:r>
              <w:rPr>
                <w:rFonts w:hint="eastAsia" w:eastAsiaTheme="minorEastAsia"/>
                <w:sz w:val="18"/>
                <w:szCs w:val="18"/>
              </w:rPr>
              <w:t>实验2：叠加定理和齐性定理的实验研究</w:t>
            </w:r>
          </w:p>
          <w:p>
            <w:pPr>
              <w:spacing w:line="320" w:lineRule="exact"/>
              <w:jc w:val="left"/>
              <w:rPr>
                <w:rFonts w:eastAsiaTheme="minorEastAsia"/>
                <w:sz w:val="18"/>
                <w:szCs w:val="18"/>
              </w:rPr>
            </w:pPr>
            <w:r>
              <w:rPr>
                <w:rFonts w:hint="eastAsia" w:eastAsiaTheme="minorEastAsia"/>
                <w:sz w:val="18"/>
                <w:szCs w:val="18"/>
              </w:rPr>
              <w:t>实验3：三相交流电路的实验研究</w:t>
            </w:r>
          </w:p>
          <w:p>
            <w:pPr>
              <w:spacing w:line="320" w:lineRule="exact"/>
              <w:jc w:val="left"/>
              <w:rPr>
                <w:rFonts w:eastAsiaTheme="minorEastAsia"/>
                <w:sz w:val="18"/>
                <w:szCs w:val="18"/>
              </w:rPr>
            </w:pPr>
            <w:r>
              <w:rPr>
                <w:rFonts w:hint="eastAsia" w:eastAsiaTheme="minorEastAsia"/>
                <w:sz w:val="18"/>
                <w:szCs w:val="18"/>
              </w:rPr>
              <w:t>实验4：三相交流异步电动机点动、联动控制实验</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1.熟悉并掌握常用仪器仪表的使用方法</w:t>
            </w:r>
          </w:p>
          <w:p>
            <w:pPr>
              <w:spacing w:line="320" w:lineRule="exact"/>
              <w:jc w:val="left"/>
              <w:rPr>
                <w:rFonts w:eastAsiaTheme="minorEastAsia"/>
                <w:sz w:val="18"/>
                <w:szCs w:val="18"/>
              </w:rPr>
            </w:pPr>
            <w:r>
              <w:rPr>
                <w:rFonts w:hint="eastAsia" w:eastAsiaTheme="minorEastAsia"/>
                <w:sz w:val="18"/>
                <w:szCs w:val="18"/>
              </w:rPr>
              <w:t>2.能独立按图接线，对实验数据分析处理</w:t>
            </w:r>
          </w:p>
          <w:p>
            <w:pPr>
              <w:spacing w:line="320" w:lineRule="exact"/>
              <w:jc w:val="left"/>
              <w:rPr>
                <w:rFonts w:eastAsiaTheme="minorEastAsia"/>
                <w:sz w:val="18"/>
                <w:szCs w:val="18"/>
              </w:rPr>
            </w:pPr>
            <w:r>
              <w:rPr>
                <w:rFonts w:hint="eastAsia" w:eastAsiaTheme="minorEastAsia"/>
                <w:sz w:val="18"/>
                <w:szCs w:val="18"/>
              </w:rPr>
              <w:t>3.掌握实验报告的撰写规范、独立撰写实验报告</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ascii="宋体" w:hAnsi="宋体"/>
                <w:bCs/>
                <w:sz w:val="18"/>
                <w:szCs w:val="18"/>
              </w:rPr>
              <w:t>学生分组进行现场实验</w:t>
            </w:r>
            <w:r>
              <w:rPr>
                <w:rFonts w:ascii="宋体" w:hAnsi="宋体"/>
                <w:bCs/>
                <w:sz w:val="18"/>
                <w:szCs w:val="18"/>
              </w:rPr>
              <w:t>、教师指导，结合</w:t>
            </w:r>
            <w:r>
              <w:rPr>
                <w:rFonts w:hint="eastAsia" w:ascii="宋体" w:hAnsi="宋体"/>
                <w:bCs/>
                <w:sz w:val="18"/>
                <w:szCs w:val="18"/>
              </w:rPr>
              <w:t>互动式</w:t>
            </w:r>
            <w:r>
              <w:rPr>
                <w:rFonts w:ascii="宋体" w:hAnsi="宋体"/>
                <w:bCs/>
                <w:sz w:val="18"/>
                <w:szCs w:val="18"/>
              </w:rPr>
              <w:t>讨论和</w:t>
            </w:r>
            <w:r>
              <w:rPr>
                <w:rFonts w:hint="eastAsia" w:ascii="宋体" w:hAnsi="宋体"/>
                <w:bCs/>
                <w:sz w:val="18"/>
                <w:szCs w:val="18"/>
              </w:rPr>
              <w:t>实验中提问，最后撰写实验报告，并进行数据处理和误差分析。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hint="eastAsia" w:eastAsiaTheme="minorEastAsia"/>
                <w:sz w:val="18"/>
                <w:szCs w:val="18"/>
              </w:rPr>
              <w:t>3</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color w:val="0000FF"/>
          <w:szCs w:val="21"/>
        </w:rPr>
      </w:pPr>
      <w:r>
        <w:rPr>
          <w:rFonts w:hint="eastAsia" w:ascii="宋体" w:cs="宋体"/>
          <w:color w:val="000000"/>
          <w:kern w:val="0"/>
          <w:szCs w:val="21"/>
        </w:rPr>
        <w:t>本课程将课程思政切实融入到课堂教学过程中，并结合多元化的教学方法进行实施，以提高学生的综合素养，实现全方位育人目标。在教学中，采用案例教学法，通过高压输电线路工程案例引导学生理解电路的作用，进而结合我国的重大工程——特高压输电，我国完全自主研发的世界上最先进的输电技术，激发学生的爱国主义精神、民族自豪感和大国工匠精神；通过讲解生活实例，如“汽车的外部灯光电路”、“家用电灯在深夜要比黄昏亮”和“家庭用电电路故障分析”等，引导学生对生活中用电现象的关注，激发学生的学习热情，同时培养学生的科学发现能力和科学探索精神；通过播放校园火灾视频加强学生对安全用电的重视，引导学生增强安全责任意识和职业道德素养；从我国的重大科技成果—磁性石墨烯导入，介绍磁性材料的特性以及在电路中的作用，培养学生的科学发现能力；以现代智能农业装备中的自动驾驶拖拉机和采摘机器人等实例导入，与继电接触器控制电路基本知识相结合，加深学生对继电接触器控制系统的结构和工作原理的理解和掌握，同时引导学生积极关注“三农”问题、助力乡村振兴，激发学生的大国三农情怀，提高学生的创新意识。</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）理论课教材：</w:t>
      </w:r>
      <w:r>
        <w:rPr>
          <w:rFonts w:hint="eastAsia"/>
          <w:bCs/>
          <w:kern w:val="0"/>
          <w:szCs w:val="21"/>
        </w:rPr>
        <w:t>电工技术（第4版）</w:t>
      </w:r>
      <w:r>
        <w:rPr>
          <w:bCs/>
          <w:kern w:val="0"/>
          <w:szCs w:val="21"/>
        </w:rPr>
        <w:t>，</w:t>
      </w:r>
      <w:r>
        <w:rPr>
          <w:rFonts w:hint="eastAsia" w:hAnsi="宋体"/>
          <w:bCs/>
          <w:kern w:val="0"/>
          <w:szCs w:val="21"/>
        </w:rPr>
        <w:t>史仪凯</w:t>
      </w:r>
      <w:r>
        <w:rPr>
          <w:bCs/>
          <w:kern w:val="0"/>
          <w:szCs w:val="21"/>
        </w:rPr>
        <w:t>编著，</w:t>
      </w:r>
      <w:r>
        <w:rPr>
          <w:rFonts w:hint="eastAsia" w:hAnsi="宋体"/>
          <w:bCs/>
          <w:kern w:val="0"/>
          <w:szCs w:val="21"/>
        </w:rPr>
        <w:t>高等教育</w:t>
      </w:r>
      <w:r>
        <w:rPr>
          <w:bCs/>
          <w:kern w:val="0"/>
          <w:szCs w:val="21"/>
        </w:rPr>
        <w:t>出版社，</w:t>
      </w:r>
      <w:r>
        <w:rPr>
          <w:rFonts w:hint="eastAsia" w:hAnsi="宋体"/>
          <w:bCs/>
          <w:kern w:val="0"/>
          <w:szCs w:val="21"/>
        </w:rPr>
        <w:t>2021</w:t>
      </w:r>
      <w:r>
        <w:rPr>
          <w:bCs/>
          <w:kern w:val="0"/>
          <w:szCs w:val="21"/>
        </w:rPr>
        <w:t>年</w:t>
      </w:r>
    </w:p>
    <w:p>
      <w:pPr>
        <w:widowControl/>
        <w:snapToGrid w:val="0"/>
        <w:spacing w:line="360" w:lineRule="auto"/>
        <w:ind w:firstLine="420" w:firstLineChars="200"/>
        <w:jc w:val="left"/>
        <w:rPr>
          <w:bCs/>
          <w:kern w:val="0"/>
          <w:szCs w:val="21"/>
        </w:rPr>
      </w:pPr>
      <w:r>
        <w:rPr>
          <w:rFonts w:hAnsi="宋体"/>
        </w:rPr>
        <w:t>（</w:t>
      </w:r>
      <w:r>
        <w:t>2</w:t>
      </w:r>
      <w:r>
        <w:rPr>
          <w:rFonts w:hAnsi="宋体"/>
        </w:rPr>
        <w:t>）实验课教材：</w:t>
      </w:r>
      <w:r>
        <w:rPr>
          <w:rFonts w:hint="eastAsia"/>
          <w:bCs/>
          <w:kern w:val="0"/>
          <w:szCs w:val="21"/>
        </w:rPr>
        <w:t>无</w:t>
      </w:r>
    </w:p>
    <w:p>
      <w:pPr>
        <w:widowControl/>
        <w:snapToGrid w:val="0"/>
        <w:spacing w:line="360" w:lineRule="auto"/>
        <w:ind w:firstLine="420" w:firstLineChars="200"/>
        <w:jc w:val="left"/>
        <w:rPr>
          <w:bCs/>
          <w:kern w:val="0"/>
          <w:szCs w:val="21"/>
        </w:rPr>
      </w:pPr>
      <w:r>
        <w:rPr>
          <w:rFonts w:hAnsi="宋体"/>
        </w:rPr>
        <w:t>（</w:t>
      </w:r>
      <w:r>
        <w:t>3</w:t>
      </w:r>
      <w:r>
        <w:rPr>
          <w:rFonts w:hAnsi="宋体"/>
        </w:rPr>
        <w:t>）实习指导书：</w:t>
      </w:r>
      <w:r>
        <w:rPr>
          <w:rFonts w:hint="eastAsia"/>
          <w:bCs/>
          <w:kern w:val="0"/>
          <w:szCs w:val="21"/>
        </w:rPr>
        <w:t>电工技术实验指导书</w:t>
      </w:r>
      <w:r>
        <w:rPr>
          <w:bCs/>
          <w:kern w:val="0"/>
          <w:szCs w:val="21"/>
        </w:rPr>
        <w:t>，</w:t>
      </w:r>
      <w:r>
        <w:rPr>
          <w:rFonts w:hint="eastAsia" w:hAnsi="宋体"/>
          <w:bCs/>
          <w:kern w:val="0"/>
          <w:szCs w:val="21"/>
        </w:rPr>
        <w:t>自编</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bCs/>
          <w:kern w:val="0"/>
          <w:szCs w:val="21"/>
        </w:rPr>
      </w:pPr>
      <w:r>
        <w:rPr>
          <w:bCs/>
          <w:kern w:val="0"/>
          <w:szCs w:val="21"/>
        </w:rPr>
        <w:t>（1）</w:t>
      </w:r>
      <w:r>
        <w:rPr>
          <w:rFonts w:hint="eastAsia"/>
          <w:bCs/>
          <w:kern w:val="0"/>
          <w:szCs w:val="21"/>
        </w:rPr>
        <w:t>《电工学（上册）》（第七版）</w:t>
      </w:r>
      <w:r>
        <w:rPr>
          <w:bCs/>
          <w:kern w:val="0"/>
          <w:szCs w:val="21"/>
        </w:rPr>
        <w:t>，秦曾煌编著，北京：</w:t>
      </w:r>
      <w:r>
        <w:rPr>
          <w:rFonts w:hint="eastAsia"/>
          <w:bCs/>
          <w:kern w:val="0"/>
          <w:szCs w:val="21"/>
        </w:rPr>
        <w:t>高等教育出版社</w:t>
      </w:r>
      <w:r>
        <w:rPr>
          <w:bCs/>
          <w:kern w:val="0"/>
          <w:szCs w:val="21"/>
        </w:rPr>
        <w:t>，201</w:t>
      </w:r>
      <w:r>
        <w:rPr>
          <w:rFonts w:hint="eastAsia"/>
          <w:bCs/>
          <w:kern w:val="0"/>
          <w:szCs w:val="21"/>
        </w:rPr>
        <w:t>0</w:t>
      </w:r>
      <w:r>
        <w:rPr>
          <w:bCs/>
          <w:kern w:val="0"/>
          <w:szCs w:val="21"/>
        </w:rPr>
        <w:t>年</w:t>
      </w:r>
    </w:p>
    <w:p>
      <w:pPr>
        <w:widowControl/>
        <w:snapToGrid w:val="0"/>
        <w:spacing w:line="360" w:lineRule="auto"/>
        <w:ind w:firstLine="420" w:firstLineChars="200"/>
        <w:jc w:val="left"/>
        <w:rPr>
          <w:bCs/>
          <w:kern w:val="0"/>
          <w:szCs w:val="21"/>
        </w:rPr>
      </w:pPr>
      <w:r>
        <w:rPr>
          <w:bCs/>
          <w:kern w:val="0"/>
          <w:szCs w:val="21"/>
        </w:rPr>
        <w:t>（2）</w:t>
      </w:r>
      <w:r>
        <w:rPr>
          <w:rFonts w:hint="eastAsia"/>
          <w:bCs/>
          <w:kern w:val="0"/>
          <w:szCs w:val="21"/>
        </w:rPr>
        <w:t>《电工学（上册）》（第一版）</w:t>
      </w:r>
      <w:r>
        <w:rPr>
          <w:bCs/>
          <w:kern w:val="0"/>
          <w:szCs w:val="21"/>
        </w:rPr>
        <w:t>，雷勇</w:t>
      </w:r>
      <w:r>
        <w:rPr>
          <w:rFonts w:hint="eastAsia"/>
          <w:bCs/>
          <w:kern w:val="0"/>
          <w:szCs w:val="21"/>
        </w:rPr>
        <w:t>、</w:t>
      </w:r>
      <w:r>
        <w:rPr>
          <w:bCs/>
          <w:kern w:val="0"/>
          <w:szCs w:val="21"/>
        </w:rPr>
        <w:t>宋黎明编著，北京：</w:t>
      </w:r>
      <w:r>
        <w:rPr>
          <w:rFonts w:hint="eastAsia"/>
          <w:bCs/>
          <w:kern w:val="0"/>
          <w:szCs w:val="21"/>
        </w:rPr>
        <w:t>高等教育出版社</w:t>
      </w:r>
      <w:r>
        <w:rPr>
          <w:bCs/>
          <w:kern w:val="0"/>
          <w:szCs w:val="21"/>
        </w:rPr>
        <w:t>，201</w:t>
      </w:r>
      <w:r>
        <w:rPr>
          <w:rFonts w:hint="eastAsia"/>
          <w:bCs/>
          <w:kern w:val="0"/>
          <w:szCs w:val="21"/>
        </w:rPr>
        <w:t>2</w:t>
      </w:r>
      <w:r>
        <w:rPr>
          <w:bCs/>
          <w:kern w:val="0"/>
          <w:szCs w:val="21"/>
        </w:rPr>
        <w:t>年</w:t>
      </w:r>
    </w:p>
    <w:p>
      <w:pPr>
        <w:widowControl/>
        <w:snapToGrid w:val="0"/>
        <w:spacing w:line="360" w:lineRule="auto"/>
        <w:ind w:firstLine="420" w:firstLineChars="200"/>
        <w:jc w:val="left"/>
        <w:rPr>
          <w:bCs/>
          <w:kern w:val="0"/>
          <w:szCs w:val="21"/>
        </w:rPr>
      </w:pPr>
      <w:r>
        <w:rPr>
          <w:bCs/>
          <w:kern w:val="0"/>
          <w:szCs w:val="21"/>
        </w:rPr>
        <w:t>（3）</w:t>
      </w:r>
      <w:r>
        <w:rPr>
          <w:rFonts w:hint="eastAsia"/>
          <w:bCs/>
          <w:kern w:val="0"/>
          <w:szCs w:val="21"/>
        </w:rPr>
        <w:t>《电工技术》（第二版）</w:t>
      </w:r>
      <w:r>
        <w:rPr>
          <w:bCs/>
          <w:kern w:val="0"/>
          <w:szCs w:val="21"/>
        </w:rPr>
        <w:t>，田葳编著，北京：</w:t>
      </w:r>
      <w:r>
        <w:rPr>
          <w:rFonts w:hint="eastAsia"/>
          <w:bCs/>
          <w:kern w:val="0"/>
          <w:szCs w:val="21"/>
        </w:rPr>
        <w:t>高等教育出版社</w:t>
      </w:r>
      <w:r>
        <w:rPr>
          <w:bCs/>
          <w:kern w:val="0"/>
          <w:szCs w:val="21"/>
        </w:rPr>
        <w:t>，201</w:t>
      </w:r>
      <w:r>
        <w:rPr>
          <w:rFonts w:hint="eastAsia"/>
          <w:bCs/>
          <w:kern w:val="0"/>
          <w:szCs w:val="21"/>
        </w:rPr>
        <w:t>5</w:t>
      </w:r>
      <w:r>
        <w:rPr>
          <w:bCs/>
          <w:kern w:val="0"/>
          <w:szCs w:val="21"/>
        </w:rPr>
        <w:t>年</w:t>
      </w:r>
    </w:p>
    <w:p>
      <w:pPr>
        <w:widowControl/>
        <w:snapToGrid w:val="0"/>
        <w:spacing w:line="360" w:lineRule="auto"/>
        <w:ind w:firstLine="420" w:firstLineChars="200"/>
        <w:jc w:val="left"/>
        <w:rPr>
          <w:bCs/>
          <w:kern w:val="0"/>
          <w:szCs w:val="21"/>
        </w:rPr>
      </w:pPr>
      <w:r>
        <w:rPr>
          <w:bCs/>
          <w:kern w:val="0"/>
          <w:szCs w:val="21"/>
        </w:rPr>
        <w:t>（4）</w:t>
      </w:r>
      <w:r>
        <w:rPr>
          <w:rFonts w:hint="eastAsia"/>
          <w:bCs/>
          <w:kern w:val="0"/>
          <w:szCs w:val="21"/>
        </w:rPr>
        <w:t>《电工学</w:t>
      </w:r>
      <w:r>
        <w:rPr>
          <w:bCs/>
          <w:kern w:val="0"/>
          <w:szCs w:val="21"/>
        </w:rPr>
        <w:t>（</w:t>
      </w:r>
      <w:r>
        <w:rPr>
          <w:rFonts w:hint="eastAsia"/>
          <w:bCs/>
          <w:kern w:val="0"/>
          <w:szCs w:val="21"/>
        </w:rPr>
        <w:t>I</w:t>
      </w:r>
      <w:r>
        <w:rPr>
          <w:bCs/>
          <w:kern w:val="0"/>
          <w:szCs w:val="21"/>
        </w:rPr>
        <w:t>）</w:t>
      </w:r>
      <w:r>
        <w:rPr>
          <w:rFonts w:hint="eastAsia"/>
          <w:bCs/>
          <w:kern w:val="0"/>
          <w:szCs w:val="21"/>
        </w:rPr>
        <w:t>：</w:t>
      </w:r>
      <w:r>
        <w:rPr>
          <w:bCs/>
          <w:kern w:val="0"/>
          <w:szCs w:val="21"/>
        </w:rPr>
        <w:t>电工</w:t>
      </w:r>
      <w:r>
        <w:rPr>
          <w:rFonts w:hint="eastAsia"/>
          <w:bCs/>
          <w:kern w:val="0"/>
          <w:szCs w:val="21"/>
        </w:rPr>
        <w:t>技术》</w:t>
      </w:r>
      <w:r>
        <w:rPr>
          <w:bCs/>
          <w:kern w:val="0"/>
          <w:szCs w:val="21"/>
        </w:rPr>
        <w:t>，</w:t>
      </w:r>
      <w:r>
        <w:rPr>
          <w:rFonts w:hint="eastAsia"/>
          <w:bCs/>
          <w:kern w:val="0"/>
          <w:szCs w:val="21"/>
        </w:rPr>
        <w:t>李春茂</w:t>
      </w:r>
      <w:r>
        <w:rPr>
          <w:bCs/>
          <w:kern w:val="0"/>
          <w:szCs w:val="21"/>
        </w:rPr>
        <w:t>编著，北京：</w:t>
      </w:r>
      <w:r>
        <w:rPr>
          <w:rFonts w:hint="eastAsia"/>
          <w:bCs/>
          <w:kern w:val="0"/>
          <w:szCs w:val="21"/>
        </w:rPr>
        <w:t>清华大学出版社</w:t>
      </w:r>
      <w:r>
        <w:rPr>
          <w:bCs/>
          <w:kern w:val="0"/>
          <w:szCs w:val="21"/>
        </w:rPr>
        <w:t>，20</w:t>
      </w:r>
      <w:r>
        <w:rPr>
          <w:rFonts w:hint="eastAsia"/>
          <w:bCs/>
          <w:kern w:val="0"/>
          <w:szCs w:val="21"/>
        </w:rPr>
        <w:t>09</w:t>
      </w:r>
      <w:r>
        <w:rPr>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kern w:val="0"/>
          <w:szCs w:val="21"/>
        </w:rPr>
        <w:t>中国大学MOOC：</w:t>
      </w:r>
      <w:r>
        <w:rPr>
          <w:rFonts w:hint="eastAsia"/>
          <w:kern w:val="0"/>
          <w:szCs w:val="21"/>
        </w:rPr>
        <w:t>国家精品课程《电工技术（电工学 上）》，陈希友等，大连理工大学</w:t>
      </w:r>
    </w:p>
    <w:p>
      <w:pPr>
        <w:snapToGrid w:val="0"/>
        <w:spacing w:line="360" w:lineRule="auto"/>
        <w:ind w:firstLine="420" w:firstLineChars="200"/>
        <w:rPr>
          <w:color w:val="0000FF"/>
          <w:kern w:val="0"/>
        </w:rPr>
      </w:pPr>
      <w:r>
        <w:rPr>
          <w:rFonts w:hAnsi="宋体"/>
          <w:szCs w:val="21"/>
        </w:rPr>
        <w:t>（</w:t>
      </w:r>
      <w:r>
        <w:rPr>
          <w:szCs w:val="21"/>
        </w:rPr>
        <w:t>2</w:t>
      </w:r>
      <w:r>
        <w:rPr>
          <w:rFonts w:hAnsi="宋体"/>
          <w:szCs w:val="21"/>
        </w:rPr>
        <w:t>）</w:t>
      </w:r>
      <w:r>
        <w:rPr>
          <w:kern w:val="0"/>
          <w:szCs w:val="21"/>
        </w:rPr>
        <w:t>中国大学MOOC：</w:t>
      </w:r>
      <w:r>
        <w:rPr>
          <w:rFonts w:hint="eastAsia"/>
          <w:kern w:val="0"/>
          <w:szCs w:val="21"/>
        </w:rPr>
        <w:t>国家精品课程《电工技术与电子技术（一）（电工学 上）》，王香婷等，中国矿业大学</w:t>
      </w:r>
    </w:p>
    <w:p>
      <w:pPr>
        <w:widowControl/>
        <w:snapToGrid w:val="0"/>
        <w:spacing w:line="360" w:lineRule="auto"/>
        <w:ind w:firstLine="420" w:firstLineChars="200"/>
        <w:jc w:val="left"/>
        <w:rPr>
          <w:kern w:val="0"/>
        </w:rPr>
      </w:pPr>
      <w:r>
        <w:rPr>
          <w:rFonts w:hint="eastAsia"/>
          <w:kern w:val="0"/>
        </w:rPr>
        <w:t>（3）</w:t>
      </w:r>
      <w:r>
        <w:rPr>
          <w:kern w:val="0"/>
          <w:szCs w:val="21"/>
        </w:rPr>
        <w:t>中国大学MOOC：国家精品</w:t>
      </w:r>
      <w:r>
        <w:rPr>
          <w:rFonts w:hint="eastAsia"/>
          <w:kern w:val="0"/>
          <w:szCs w:val="21"/>
        </w:rPr>
        <w:t>课程</w:t>
      </w:r>
      <w:r>
        <w:rPr>
          <w:kern w:val="0"/>
          <w:szCs w:val="21"/>
        </w:rPr>
        <w:t>《电工与电子技术实验》</w:t>
      </w:r>
      <w:r>
        <w:rPr>
          <w:rFonts w:hint="eastAsia"/>
          <w:kern w:val="0"/>
          <w:szCs w:val="21"/>
        </w:rPr>
        <w:t>，</w:t>
      </w:r>
      <w:r>
        <w:rPr>
          <w:kern w:val="0"/>
          <w:szCs w:val="21"/>
        </w:rPr>
        <w:t>高玄怡等，北京理工大学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adjustRightInd w:val="0"/>
        <w:snapToGrid w:val="0"/>
        <w:spacing w:line="360" w:lineRule="auto"/>
        <w:ind w:firstLine="424" w:firstLineChars="202"/>
        <w:rPr>
          <w:rFonts w:ascii="宋体" w:hAnsi="宋体"/>
          <w:szCs w:val="21"/>
        </w:rPr>
      </w:pPr>
      <w:r>
        <w:rPr>
          <w:rFonts w:hint="eastAsia" w:ascii="宋体" w:hAnsi="宋体"/>
          <w:szCs w:val="21"/>
        </w:rPr>
        <w:t>本课程实施所需的软、硬件条件齐全，师资力量完善。本课程的教学由电工学教学团队完成，团队成员理论知识扎实，专业技能熟练。</w:t>
      </w:r>
      <w:r>
        <w:rPr>
          <w:rFonts w:hint="eastAsia"/>
        </w:rPr>
        <w:t>电工学教学团队有主讲教师6人，其中校聘教授1人，副教授2人，讲师3人，4人具有博士学位，2人具有硕士学位，具有丰富的教学实践经验</w:t>
      </w:r>
      <w:r>
        <w:rPr>
          <w:rFonts w:hint="eastAsia" w:ascii="宋体" w:hAnsi="宋体"/>
          <w:szCs w:val="21"/>
        </w:rPr>
        <w:t>。</w:t>
      </w:r>
      <w:r>
        <w:rPr>
          <w:rFonts w:hint="eastAsia"/>
        </w:rPr>
        <w:t>实验设备采用天煌的高性能电工实验台，配备有专门的电工电子实验室</w:t>
      </w:r>
      <w:r>
        <w:rPr>
          <w:rFonts w:hint="eastAsia" w:ascii="宋体" w:hAnsi="宋体"/>
          <w:szCs w:val="21"/>
        </w:rPr>
        <w:t>供学生使用。</w:t>
      </w:r>
    </w:p>
    <w:p>
      <w:pPr>
        <w:widowControl/>
        <w:snapToGrid w:val="0"/>
        <w:spacing w:line="360" w:lineRule="auto"/>
        <w:jc w:val="left"/>
        <w:rPr>
          <w:b/>
          <w:bCs/>
          <w:kern w:val="0"/>
          <w:szCs w:val="21"/>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课堂表现</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实验</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期末考试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1.</w:t>
            </w:r>
            <w:r>
              <w:rPr>
                <w:rFonts w:hint="eastAsia" w:eastAsiaTheme="minorEastAsia"/>
                <w:sz w:val="18"/>
                <w:szCs w:val="18"/>
              </w:rPr>
              <w:t>2</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hint="eastAsia" w:eastAsiaTheme="minorEastAsia"/>
                <w:sz w:val="18"/>
                <w:szCs w:val="18"/>
              </w:rPr>
              <w:t>对电路基本元件、正弦交流电、三相电路、三相异步电动机等基本概念和工作原理</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24</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hint="eastAsia" w:eastAsiaTheme="minorEastAsia"/>
                <w:sz w:val="18"/>
                <w:szCs w:val="18"/>
              </w:rPr>
              <w:t>2</w:t>
            </w:r>
            <w:r>
              <w:rPr>
                <w:rFonts w:hAnsiTheme="minorEastAsia" w:eastAsiaTheme="minorEastAsia"/>
                <w:sz w:val="18"/>
                <w:szCs w:val="18"/>
              </w:rPr>
              <w:t>：（支撑毕业要求指标点</w:t>
            </w:r>
            <w:r>
              <w:rPr>
                <w:rFonts w:hint="eastAsia" w:eastAsiaTheme="minorEastAsia"/>
                <w:sz w:val="18"/>
                <w:szCs w:val="18"/>
              </w:rPr>
              <w:t>2</w:t>
            </w:r>
            <w:r>
              <w:rPr>
                <w:rFonts w:eastAsiaTheme="minorEastAsia"/>
                <w:sz w:val="18"/>
                <w:szCs w:val="18"/>
              </w:rPr>
              <w:t>.1</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eastAsiaTheme="minorEastAsia"/>
                <w:sz w:val="18"/>
                <w:szCs w:val="18"/>
              </w:rPr>
              <w:t>对直流电路和交流电路分析和计算方法，以及继电接触器控制系统的分析</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36</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hint="eastAsia" w:eastAsiaTheme="minorEastAsia"/>
                <w:sz w:val="18"/>
                <w:szCs w:val="18"/>
              </w:rPr>
              <w:t>3</w:t>
            </w:r>
            <w:r>
              <w:rPr>
                <w:rFonts w:hAnsiTheme="minorEastAsia" w:eastAsiaTheme="minorEastAsia"/>
                <w:sz w:val="18"/>
                <w:szCs w:val="18"/>
              </w:rPr>
              <w:t>：（支撑毕业要求指标点</w:t>
            </w:r>
            <w:r>
              <w:rPr>
                <w:rFonts w:hint="eastAsia" w:eastAsiaTheme="minorEastAsia"/>
                <w:sz w:val="18"/>
                <w:szCs w:val="18"/>
              </w:rPr>
              <w:t>4</w:t>
            </w:r>
            <w:r>
              <w:rPr>
                <w:rFonts w:eastAsiaTheme="minorEastAsia"/>
                <w:sz w:val="18"/>
                <w:szCs w:val="18"/>
              </w:rPr>
              <w:t>.1</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hAnsiTheme="minorEastAsia" w:eastAsiaTheme="minorEastAsia"/>
                <w:sz w:val="18"/>
                <w:szCs w:val="18"/>
              </w:rPr>
              <w:t>常用电工仪器仪表的操作使用、电路的正确接线和故障排查能力、实验数据的整理和分析、实验报告的撰写规范性</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rPr>
          <w:szCs w:val="21"/>
        </w:rPr>
      </w:pPr>
      <w:r>
        <w:rPr>
          <w:rFonts w:hAnsiTheme="minorEastAsia" w:eastAsiaTheme="minorEastAsia"/>
        </w:rPr>
        <w:t>注：各类考核评价的具体评分标准见《附录：各类考核评分标准表》</w:t>
      </w:r>
      <w:r>
        <w:rPr>
          <w:rFonts w:hAnsiTheme="minorEastAsia" w:eastAsiaTheme="minorEastAsia"/>
        </w:rPr>
        <w:br w:type="textWrapping"/>
      </w:r>
      <w:r>
        <w:rPr>
          <w:szCs w:val="21"/>
        </w:rPr>
        <w:t>（1）</w:t>
      </w:r>
      <w:r>
        <w:rPr>
          <w:rFonts w:hint="eastAsia"/>
          <w:szCs w:val="21"/>
        </w:rPr>
        <w:t>课堂表现及评分标准</w:t>
      </w:r>
    </w:p>
    <w:tbl>
      <w:tblPr>
        <w:tblStyle w:val="29"/>
        <w:tblW w:w="0" w:type="auto"/>
        <w:jc w:val="center"/>
        <w:tblLayout w:type="autofit"/>
        <w:tblCellMar>
          <w:top w:w="0" w:type="dxa"/>
          <w:left w:w="108" w:type="dxa"/>
          <w:bottom w:w="0" w:type="dxa"/>
          <w:right w:w="108" w:type="dxa"/>
        </w:tblCellMar>
      </w:tblPr>
      <w:tblGrid>
        <w:gridCol w:w="1218"/>
        <w:gridCol w:w="1064"/>
        <w:gridCol w:w="1248"/>
        <w:gridCol w:w="1248"/>
        <w:gridCol w:w="1248"/>
        <w:gridCol w:w="1248"/>
        <w:gridCol w:w="1248"/>
      </w:tblGrid>
      <w:tr>
        <w:tblPrEx>
          <w:tblCellMar>
            <w:top w:w="0" w:type="dxa"/>
            <w:left w:w="108" w:type="dxa"/>
            <w:bottom w:w="0" w:type="dxa"/>
            <w:right w:w="108" w:type="dxa"/>
          </w:tblCellMar>
        </w:tblPrEx>
        <w:trPr>
          <w:trHeight w:val="352"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sz w:val="24"/>
              </w:rPr>
            </w:pPr>
            <w:r>
              <w:rPr>
                <w:kern w:val="0"/>
              </w:rPr>
              <w:t>课程目标</w:t>
            </w:r>
          </w:p>
        </w:tc>
        <w:tc>
          <w:tcPr>
            <w:tcW w:w="1064"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szCs w:val="21"/>
              </w:rPr>
            </w:pPr>
            <w:r>
              <w:rPr>
                <w:szCs w:val="21"/>
              </w:rPr>
              <w:t>考核</w:t>
            </w:r>
          </w:p>
          <w:p>
            <w:pPr>
              <w:widowControl/>
              <w:autoSpaceDN w:val="0"/>
              <w:spacing w:line="360" w:lineRule="auto"/>
              <w:jc w:val="center"/>
              <w:rPr>
                <w:sz w:val="24"/>
              </w:rPr>
            </w:pPr>
            <w:r>
              <w:rPr>
                <w:szCs w:val="21"/>
              </w:rPr>
              <w:t>内容</w:t>
            </w:r>
          </w:p>
        </w:tc>
        <w:tc>
          <w:tcPr>
            <w:tcW w:w="6240"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kern w:val="0"/>
              </w:rPr>
            </w:pPr>
            <w:r>
              <w:rPr>
                <w:kern w:val="0"/>
              </w:rPr>
              <w:t>评分标准</w:t>
            </w:r>
          </w:p>
        </w:tc>
      </w:tr>
      <w:tr>
        <w:tblPrEx>
          <w:tblCellMar>
            <w:top w:w="0" w:type="dxa"/>
            <w:left w:w="108" w:type="dxa"/>
            <w:bottom w:w="0" w:type="dxa"/>
            <w:right w:w="108" w:type="dxa"/>
          </w:tblCellMar>
        </w:tblPrEx>
        <w:trPr>
          <w:trHeight w:val="273"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p>
        </w:tc>
        <w:tc>
          <w:tcPr>
            <w:tcW w:w="1064" w:type="dxa"/>
            <w:vMerge w:val="continue"/>
            <w:tcBorders>
              <w:top w:val="single" w:color="000000" w:sz="4" w:space="0"/>
              <w:left w:val="nil"/>
              <w:bottom w:val="single" w:color="000000" w:sz="4" w:space="0"/>
              <w:right w:val="single" w:color="000000" w:sz="4" w:space="0"/>
            </w:tcBorders>
            <w:vAlign w:val="center"/>
          </w:tcPr>
          <w:p>
            <w:pPr>
              <w:widowControl/>
              <w:jc w:val="center"/>
              <w:rPr>
                <w:sz w:val="24"/>
              </w:rPr>
            </w:pP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90-100分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80-89分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 xml:space="preserve">  70-79分</w:t>
            </w:r>
          </w:p>
        </w:tc>
        <w:tc>
          <w:tcPr>
            <w:tcW w:w="1248"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60-69分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&lt;60分</w:t>
            </w:r>
          </w:p>
        </w:tc>
      </w:tr>
      <w:tr>
        <w:tblPrEx>
          <w:tblCellMar>
            <w:top w:w="0" w:type="dxa"/>
            <w:left w:w="108" w:type="dxa"/>
            <w:bottom w:w="0" w:type="dxa"/>
            <w:right w:w="108" w:type="dxa"/>
          </w:tblCellMar>
        </w:tblPrEx>
        <w:trPr>
          <w:trHeight w:val="2235"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课程目标1</w:t>
            </w:r>
          </w:p>
          <w:p>
            <w:pPr>
              <w:jc w:val="center"/>
              <w:rPr>
                <w:color w:val="000000"/>
                <w:sz w:val="18"/>
                <w:szCs w:val="18"/>
              </w:rPr>
            </w:pPr>
            <w:r>
              <w:rPr>
                <w:sz w:val="18"/>
                <w:szCs w:val="18"/>
              </w:rPr>
              <w:t>（</w:t>
            </w:r>
            <w:r>
              <w:rPr>
                <w:rFonts w:hint="eastAsia"/>
                <w:sz w:val="18"/>
                <w:szCs w:val="18"/>
              </w:rPr>
              <w:t>12</w:t>
            </w:r>
            <w:r>
              <w:rPr>
                <w:sz w:val="18"/>
                <w:szCs w:val="18"/>
              </w:rPr>
              <w:t>%）</w:t>
            </w:r>
          </w:p>
        </w:tc>
        <w:tc>
          <w:tcPr>
            <w:tcW w:w="1064"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r>
        <w:tblPrEx>
          <w:tblCellMar>
            <w:top w:w="0" w:type="dxa"/>
            <w:left w:w="108" w:type="dxa"/>
            <w:bottom w:w="0" w:type="dxa"/>
            <w:right w:w="108" w:type="dxa"/>
          </w:tblCellMar>
        </w:tblPrEx>
        <w:trPr>
          <w:trHeight w:val="709"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课程目标2</w:t>
            </w:r>
          </w:p>
          <w:p>
            <w:pPr>
              <w:jc w:val="center"/>
              <w:rPr>
                <w:color w:val="000000"/>
                <w:sz w:val="18"/>
                <w:szCs w:val="18"/>
              </w:rPr>
            </w:pPr>
            <w:r>
              <w:rPr>
                <w:sz w:val="18"/>
                <w:szCs w:val="18"/>
              </w:rPr>
              <w:t>（</w:t>
            </w:r>
            <w:r>
              <w:rPr>
                <w:rFonts w:hint="eastAsia"/>
                <w:sz w:val="18"/>
                <w:szCs w:val="18"/>
              </w:rPr>
              <w:t>8</w:t>
            </w:r>
            <w:r>
              <w:rPr>
                <w:sz w:val="18"/>
                <w:szCs w:val="18"/>
              </w:rPr>
              <w:t>%）</w:t>
            </w:r>
          </w:p>
        </w:tc>
        <w:tc>
          <w:tcPr>
            <w:tcW w:w="1064"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bl>
    <w:p>
      <w:pPr>
        <w:rPr>
          <w:szCs w:val="21"/>
        </w:rPr>
      </w:pPr>
      <w:r>
        <w:rPr>
          <w:rFonts w:hint="eastAsia"/>
          <w:szCs w:val="21"/>
        </w:rPr>
        <w:t>（2）</w:t>
      </w:r>
      <w:r>
        <w:rPr>
          <w:szCs w:val="21"/>
        </w:rPr>
        <w:t>作业评分标准</w:t>
      </w:r>
    </w:p>
    <w:tbl>
      <w:tblPr>
        <w:tblStyle w:val="2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38"/>
        <w:gridCol w:w="1438"/>
        <w:gridCol w:w="1438"/>
        <w:gridCol w:w="143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26" w:type="dxa"/>
            <w:tcBorders>
              <w:tl2br w:val="single" w:color="auto" w:sz="4" w:space="0"/>
            </w:tcBorders>
            <w:vAlign w:val="center"/>
          </w:tcPr>
          <w:p>
            <w:pPr>
              <w:jc w:val="center"/>
              <w:rPr>
                <w:szCs w:val="21"/>
              </w:rPr>
            </w:pPr>
            <w:r>
              <w:t xml:space="preserve">  成绩</w:t>
            </w:r>
          </w:p>
          <w:p>
            <w:pPr>
              <w:ind w:firstLine="630" w:firstLineChars="300"/>
              <w:jc w:val="center"/>
              <w:rPr>
                <w:szCs w:val="21"/>
              </w:rPr>
            </w:pPr>
          </w:p>
          <w:p>
            <w:pPr>
              <w:rPr>
                <w:szCs w:val="21"/>
              </w:rPr>
            </w:pPr>
            <w:r>
              <w:rPr>
                <w:szCs w:val="21"/>
              </w:rPr>
              <w:t>课程目标</w:t>
            </w:r>
          </w:p>
        </w:tc>
        <w:tc>
          <w:tcPr>
            <w:tcW w:w="1438" w:type="dxa"/>
            <w:vAlign w:val="center"/>
          </w:tcPr>
          <w:p>
            <w:pPr>
              <w:ind w:firstLine="210" w:firstLineChars="100"/>
              <w:jc w:val="center"/>
              <w:rPr>
                <w:szCs w:val="21"/>
              </w:rPr>
            </w:pPr>
            <w:r>
              <w:rPr>
                <w:szCs w:val="21"/>
              </w:rPr>
              <w:t>优秀</w:t>
            </w:r>
          </w:p>
          <w:p>
            <w:pPr>
              <w:jc w:val="center"/>
              <w:rPr>
                <w:szCs w:val="21"/>
              </w:rPr>
            </w:pPr>
            <w:r>
              <w:rPr>
                <w:szCs w:val="21"/>
              </w:rPr>
              <w:t>（90-100分）</w:t>
            </w:r>
          </w:p>
        </w:tc>
        <w:tc>
          <w:tcPr>
            <w:tcW w:w="1438" w:type="dxa"/>
            <w:vAlign w:val="center"/>
          </w:tcPr>
          <w:p>
            <w:pPr>
              <w:jc w:val="center"/>
              <w:rPr>
                <w:szCs w:val="21"/>
              </w:rPr>
            </w:pPr>
            <w:r>
              <w:rPr>
                <w:szCs w:val="21"/>
              </w:rPr>
              <w:t>良好</w:t>
            </w:r>
          </w:p>
          <w:p>
            <w:pPr>
              <w:jc w:val="center"/>
              <w:rPr>
                <w:szCs w:val="21"/>
              </w:rPr>
            </w:pPr>
            <w:r>
              <w:rPr>
                <w:szCs w:val="21"/>
              </w:rPr>
              <w:t>（80-89分）</w:t>
            </w:r>
          </w:p>
        </w:tc>
        <w:tc>
          <w:tcPr>
            <w:tcW w:w="1438" w:type="dxa"/>
            <w:vAlign w:val="center"/>
          </w:tcPr>
          <w:p>
            <w:pPr>
              <w:jc w:val="center"/>
              <w:rPr>
                <w:szCs w:val="21"/>
              </w:rPr>
            </w:pPr>
            <w:r>
              <w:rPr>
                <w:szCs w:val="21"/>
              </w:rPr>
              <w:t>中等</w:t>
            </w:r>
          </w:p>
          <w:p>
            <w:pPr>
              <w:jc w:val="center"/>
              <w:rPr>
                <w:szCs w:val="21"/>
              </w:rPr>
            </w:pPr>
            <w:r>
              <w:rPr>
                <w:szCs w:val="21"/>
              </w:rPr>
              <w:t>（70-79分）</w:t>
            </w:r>
          </w:p>
        </w:tc>
        <w:tc>
          <w:tcPr>
            <w:tcW w:w="1438" w:type="dxa"/>
            <w:vAlign w:val="center"/>
          </w:tcPr>
          <w:p>
            <w:pPr>
              <w:jc w:val="center"/>
              <w:rPr>
                <w:szCs w:val="21"/>
              </w:rPr>
            </w:pPr>
            <w:r>
              <w:rPr>
                <w:szCs w:val="21"/>
              </w:rPr>
              <w:t>及格</w:t>
            </w:r>
          </w:p>
          <w:p>
            <w:pPr>
              <w:jc w:val="center"/>
              <w:rPr>
                <w:szCs w:val="21"/>
              </w:rPr>
            </w:pPr>
            <w:r>
              <w:rPr>
                <w:szCs w:val="21"/>
              </w:rPr>
              <w:t>（60-69分）</w:t>
            </w:r>
          </w:p>
        </w:tc>
        <w:tc>
          <w:tcPr>
            <w:tcW w:w="1570" w:type="dxa"/>
            <w:vAlign w:val="center"/>
          </w:tcPr>
          <w:p>
            <w:pPr>
              <w:jc w:val="center"/>
              <w:rPr>
                <w:szCs w:val="21"/>
              </w:rPr>
            </w:pPr>
            <w:r>
              <w:rPr>
                <w:szCs w:val="21"/>
              </w:rPr>
              <w:t>不及格</w:t>
            </w:r>
          </w:p>
          <w:p>
            <w:pPr>
              <w:jc w:val="center"/>
              <w:rPr>
                <w:szCs w:val="21"/>
              </w:rPr>
            </w:pPr>
            <w:r>
              <w:rPr>
                <w:szCs w:val="21"/>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26" w:type="dxa"/>
            <w:vAlign w:val="center"/>
          </w:tcPr>
          <w:p>
            <w:pPr>
              <w:rPr>
                <w:sz w:val="18"/>
                <w:szCs w:val="18"/>
              </w:rPr>
            </w:pPr>
            <w:r>
              <w:rPr>
                <w:sz w:val="18"/>
                <w:szCs w:val="18"/>
              </w:rPr>
              <w:t>课程目标1</w:t>
            </w:r>
          </w:p>
          <w:p>
            <w:pPr>
              <w:jc w:val="center"/>
              <w:rPr>
                <w:sz w:val="18"/>
                <w:szCs w:val="18"/>
              </w:rPr>
            </w:pPr>
            <w:r>
              <w:rPr>
                <w:sz w:val="18"/>
                <w:szCs w:val="18"/>
              </w:rPr>
              <w:t>（</w:t>
            </w:r>
            <w:r>
              <w:rPr>
                <w:rFonts w:hint="eastAsia"/>
                <w:sz w:val="18"/>
                <w:szCs w:val="18"/>
              </w:rPr>
              <w:t>4</w:t>
            </w:r>
            <w:r>
              <w:rPr>
                <w:sz w:val="18"/>
                <w:szCs w:val="18"/>
              </w:rPr>
              <w:t>%）</w:t>
            </w:r>
          </w:p>
        </w:tc>
        <w:tc>
          <w:tcPr>
            <w:tcW w:w="1438" w:type="dxa"/>
          </w:tcPr>
          <w:p>
            <w:pPr>
              <w:jc w:val="left"/>
              <w:rPr>
                <w:sz w:val="18"/>
                <w:szCs w:val="18"/>
              </w:rPr>
            </w:pPr>
            <w:r>
              <w:rPr>
                <w:sz w:val="18"/>
                <w:szCs w:val="18"/>
              </w:rPr>
              <w:t>按时上交，书写规范工整；运用所学理论知识和公式正确，计算步骤完整，计算结果正确</w:t>
            </w:r>
            <w:r>
              <w:rPr>
                <w:rFonts w:hint="eastAsia"/>
                <w:sz w:val="18"/>
                <w:szCs w:val="18"/>
              </w:rPr>
              <w:t>。</w:t>
            </w:r>
          </w:p>
        </w:tc>
        <w:tc>
          <w:tcPr>
            <w:tcW w:w="1438" w:type="dxa"/>
          </w:tcPr>
          <w:p>
            <w:pPr>
              <w:jc w:val="left"/>
              <w:rPr>
                <w:sz w:val="18"/>
                <w:szCs w:val="18"/>
              </w:rPr>
            </w:pPr>
            <w:r>
              <w:rPr>
                <w:sz w:val="18"/>
                <w:szCs w:val="18"/>
              </w:rPr>
              <w:t>按时上交，书写工整；运用所学理论知识和公式正确，计算步骤较完整，计算结果正确</w:t>
            </w:r>
            <w:r>
              <w:rPr>
                <w:rFonts w:hint="eastAsia"/>
                <w:sz w:val="18"/>
                <w:szCs w:val="18"/>
              </w:rPr>
              <w:t>。</w:t>
            </w:r>
          </w:p>
        </w:tc>
        <w:tc>
          <w:tcPr>
            <w:tcW w:w="1438" w:type="dxa"/>
          </w:tcPr>
          <w:p>
            <w:pPr>
              <w:jc w:val="left"/>
              <w:rPr>
                <w:sz w:val="18"/>
                <w:szCs w:val="18"/>
              </w:rPr>
            </w:pPr>
            <w:r>
              <w:rPr>
                <w:sz w:val="18"/>
                <w:szCs w:val="18"/>
              </w:rPr>
              <w:t>按时上交，书写较工整；运用所学理论知识和公式正确，计算步骤较完整，计算结果基本正确</w:t>
            </w:r>
            <w:r>
              <w:rPr>
                <w:rFonts w:hint="eastAsia"/>
                <w:sz w:val="18"/>
                <w:szCs w:val="18"/>
              </w:rPr>
              <w:t>。</w:t>
            </w:r>
          </w:p>
        </w:tc>
        <w:tc>
          <w:tcPr>
            <w:tcW w:w="1438" w:type="dxa"/>
          </w:tcPr>
          <w:p>
            <w:pPr>
              <w:jc w:val="left"/>
              <w:rPr>
                <w:sz w:val="18"/>
                <w:szCs w:val="18"/>
              </w:rPr>
            </w:pPr>
            <w:r>
              <w:rPr>
                <w:sz w:val="18"/>
                <w:szCs w:val="18"/>
              </w:rPr>
              <w:t>按时上交，书写潦草；运用所学理论知识和公式基本正确，计算步骤简单，计算结果基本正确</w:t>
            </w:r>
            <w:r>
              <w:rPr>
                <w:rFonts w:hint="eastAsia"/>
                <w:sz w:val="18"/>
                <w:szCs w:val="18"/>
              </w:rPr>
              <w:t>。</w:t>
            </w:r>
          </w:p>
        </w:tc>
        <w:tc>
          <w:tcPr>
            <w:tcW w:w="1570" w:type="dxa"/>
          </w:tcPr>
          <w:p>
            <w:pPr>
              <w:jc w:val="left"/>
              <w:rPr>
                <w:sz w:val="18"/>
                <w:szCs w:val="18"/>
              </w:rPr>
            </w:pPr>
            <w:r>
              <w:rPr>
                <w:sz w:val="18"/>
                <w:szCs w:val="18"/>
              </w:rPr>
              <w:t>不按时上交书写潦草；运用所学理论知识和公式不正确，计算步骤较少，计算结果不正确</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26" w:type="dxa"/>
            <w:vAlign w:val="center"/>
          </w:tcPr>
          <w:p>
            <w:pPr>
              <w:rPr>
                <w:sz w:val="18"/>
                <w:szCs w:val="18"/>
              </w:rPr>
            </w:pPr>
            <w:r>
              <w:rPr>
                <w:sz w:val="18"/>
                <w:szCs w:val="18"/>
              </w:rPr>
              <w:t>课程目标2</w:t>
            </w:r>
          </w:p>
          <w:p>
            <w:pPr>
              <w:jc w:val="center"/>
              <w:rPr>
                <w:sz w:val="18"/>
                <w:szCs w:val="18"/>
              </w:rPr>
            </w:pPr>
            <w:r>
              <w:rPr>
                <w:sz w:val="18"/>
                <w:szCs w:val="18"/>
              </w:rPr>
              <w:t>（</w:t>
            </w:r>
            <w:r>
              <w:rPr>
                <w:rFonts w:hint="eastAsia"/>
                <w:sz w:val="18"/>
                <w:szCs w:val="18"/>
              </w:rPr>
              <w:t>6</w:t>
            </w:r>
            <w:r>
              <w:rPr>
                <w:sz w:val="18"/>
                <w:szCs w:val="18"/>
              </w:rPr>
              <w:t>%）</w:t>
            </w:r>
          </w:p>
        </w:tc>
        <w:tc>
          <w:tcPr>
            <w:tcW w:w="1438" w:type="dxa"/>
          </w:tcPr>
          <w:p>
            <w:pPr>
              <w:jc w:val="left"/>
              <w:rPr>
                <w:sz w:val="18"/>
                <w:szCs w:val="18"/>
              </w:rPr>
            </w:pPr>
            <w:r>
              <w:rPr>
                <w:sz w:val="18"/>
                <w:szCs w:val="18"/>
              </w:rPr>
              <w:t>按时上交，书写规范工整；运用所学理论知识和公式正确，计算步骤完整，计算结果正确</w:t>
            </w:r>
            <w:r>
              <w:rPr>
                <w:rFonts w:hint="eastAsia"/>
                <w:sz w:val="18"/>
                <w:szCs w:val="18"/>
              </w:rPr>
              <w:t>，能准确画出电气控制元件和电路图。</w:t>
            </w:r>
          </w:p>
        </w:tc>
        <w:tc>
          <w:tcPr>
            <w:tcW w:w="1438" w:type="dxa"/>
          </w:tcPr>
          <w:p>
            <w:pPr>
              <w:jc w:val="left"/>
              <w:rPr>
                <w:sz w:val="18"/>
                <w:szCs w:val="18"/>
              </w:rPr>
            </w:pPr>
            <w:r>
              <w:rPr>
                <w:sz w:val="18"/>
                <w:szCs w:val="18"/>
              </w:rPr>
              <w:t>按时上交，书写工整；运用所学理论知识和公式正确，计算步骤较完整，计算结果正确</w:t>
            </w:r>
            <w:r>
              <w:rPr>
                <w:rFonts w:hint="eastAsia"/>
                <w:sz w:val="18"/>
                <w:szCs w:val="18"/>
              </w:rPr>
              <w:t>，较准确画出电气控制元件和电路图。</w:t>
            </w:r>
          </w:p>
        </w:tc>
        <w:tc>
          <w:tcPr>
            <w:tcW w:w="1438" w:type="dxa"/>
          </w:tcPr>
          <w:p>
            <w:pPr>
              <w:jc w:val="left"/>
              <w:rPr>
                <w:sz w:val="18"/>
                <w:szCs w:val="18"/>
              </w:rPr>
            </w:pPr>
            <w:r>
              <w:rPr>
                <w:sz w:val="18"/>
                <w:szCs w:val="18"/>
              </w:rPr>
              <w:t>按时上交，书写较工整；运用所学理论知识和公式正确，计算步骤较完整，计算结果基本正确</w:t>
            </w:r>
            <w:r>
              <w:rPr>
                <w:rFonts w:hint="eastAsia"/>
                <w:sz w:val="18"/>
                <w:szCs w:val="18"/>
              </w:rPr>
              <w:t>，基本准确画出电气控制元件和电路图。</w:t>
            </w:r>
          </w:p>
        </w:tc>
        <w:tc>
          <w:tcPr>
            <w:tcW w:w="1438" w:type="dxa"/>
          </w:tcPr>
          <w:p>
            <w:pPr>
              <w:jc w:val="left"/>
              <w:rPr>
                <w:sz w:val="18"/>
                <w:szCs w:val="18"/>
              </w:rPr>
            </w:pPr>
            <w:r>
              <w:rPr>
                <w:sz w:val="18"/>
                <w:szCs w:val="18"/>
              </w:rPr>
              <w:t>按时上交，书写潦草；运用所学理论知识和公式基本正确，计算步骤简单，计算结果基本正确</w:t>
            </w:r>
            <w:r>
              <w:rPr>
                <w:rFonts w:hint="eastAsia"/>
                <w:sz w:val="18"/>
                <w:szCs w:val="18"/>
              </w:rPr>
              <w:t>，基本准确画出电气控制元件和电路图。</w:t>
            </w:r>
          </w:p>
        </w:tc>
        <w:tc>
          <w:tcPr>
            <w:tcW w:w="1570" w:type="dxa"/>
          </w:tcPr>
          <w:p>
            <w:pPr>
              <w:jc w:val="left"/>
              <w:rPr>
                <w:sz w:val="18"/>
                <w:szCs w:val="18"/>
              </w:rPr>
            </w:pPr>
            <w:r>
              <w:rPr>
                <w:sz w:val="18"/>
                <w:szCs w:val="18"/>
              </w:rPr>
              <w:t>不按时上交书写潦草；运用所学理论知识和公式不正确，计算步骤较少，计算结果不正确</w:t>
            </w:r>
            <w:r>
              <w:rPr>
                <w:rFonts w:hint="eastAsia"/>
                <w:sz w:val="18"/>
                <w:szCs w:val="18"/>
              </w:rPr>
              <w:t>，不能准确画出电气控制元件和电路图。</w:t>
            </w:r>
          </w:p>
        </w:tc>
      </w:tr>
    </w:tbl>
    <w:p>
      <w:pPr>
        <w:rPr>
          <w:szCs w:val="21"/>
        </w:rPr>
      </w:pPr>
      <w:r>
        <w:rPr>
          <w:rFonts w:hint="eastAsia"/>
          <w:szCs w:val="21"/>
        </w:rPr>
        <w:t>（3）</w:t>
      </w:r>
      <w:r>
        <w:rPr>
          <w:szCs w:val="21"/>
        </w:rPr>
        <w:t>实验环节考核</w:t>
      </w:r>
      <w:r>
        <w:rPr>
          <w:rFonts w:hint="eastAsia"/>
          <w:szCs w:val="21"/>
        </w:rPr>
        <w:t>及</w:t>
      </w:r>
      <w:r>
        <w:rPr>
          <w:szCs w:val="21"/>
        </w:rPr>
        <w:t>评价标准</w:t>
      </w:r>
    </w:p>
    <w:tbl>
      <w:tblPr>
        <w:tblStyle w:val="2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685"/>
        <w:gridCol w:w="1466"/>
        <w:gridCol w:w="1467"/>
        <w:gridCol w:w="131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221" w:type="dxa"/>
            <w:tcBorders>
              <w:tl2br w:val="single" w:color="auto" w:sz="4" w:space="0"/>
            </w:tcBorders>
            <w:vAlign w:val="center"/>
          </w:tcPr>
          <w:p>
            <w:pPr>
              <w:jc w:val="center"/>
              <w:rPr>
                <w:szCs w:val="21"/>
              </w:rPr>
            </w:pPr>
            <w:r>
              <w:t xml:space="preserve">  成绩</w:t>
            </w:r>
          </w:p>
          <w:p>
            <w:pPr>
              <w:rPr>
                <w:szCs w:val="21"/>
              </w:rPr>
            </w:pPr>
          </w:p>
          <w:p>
            <w:pPr>
              <w:rPr>
                <w:szCs w:val="21"/>
              </w:rPr>
            </w:pPr>
            <w:r>
              <w:rPr>
                <w:szCs w:val="21"/>
              </w:rPr>
              <w:t>课程目标</w:t>
            </w:r>
          </w:p>
        </w:tc>
        <w:tc>
          <w:tcPr>
            <w:tcW w:w="1685" w:type="dxa"/>
            <w:vAlign w:val="center"/>
          </w:tcPr>
          <w:p>
            <w:pPr>
              <w:ind w:firstLine="210" w:firstLineChars="100"/>
              <w:jc w:val="center"/>
              <w:rPr>
                <w:szCs w:val="21"/>
              </w:rPr>
            </w:pPr>
            <w:r>
              <w:rPr>
                <w:szCs w:val="21"/>
              </w:rPr>
              <w:t>优秀</w:t>
            </w:r>
          </w:p>
          <w:p>
            <w:pPr>
              <w:jc w:val="center"/>
              <w:rPr>
                <w:szCs w:val="21"/>
              </w:rPr>
            </w:pPr>
            <w:r>
              <w:rPr>
                <w:szCs w:val="21"/>
              </w:rPr>
              <w:t>（90-100分）</w:t>
            </w:r>
          </w:p>
        </w:tc>
        <w:tc>
          <w:tcPr>
            <w:tcW w:w="1466" w:type="dxa"/>
            <w:vAlign w:val="center"/>
          </w:tcPr>
          <w:p>
            <w:pPr>
              <w:jc w:val="center"/>
              <w:rPr>
                <w:szCs w:val="21"/>
              </w:rPr>
            </w:pPr>
            <w:r>
              <w:rPr>
                <w:szCs w:val="21"/>
              </w:rPr>
              <w:t>良好</w:t>
            </w:r>
          </w:p>
          <w:p>
            <w:pPr>
              <w:jc w:val="center"/>
              <w:rPr>
                <w:szCs w:val="21"/>
              </w:rPr>
            </w:pPr>
            <w:r>
              <w:rPr>
                <w:szCs w:val="21"/>
              </w:rPr>
              <w:t>（80-89分）</w:t>
            </w:r>
          </w:p>
        </w:tc>
        <w:tc>
          <w:tcPr>
            <w:tcW w:w="1467" w:type="dxa"/>
            <w:vAlign w:val="center"/>
          </w:tcPr>
          <w:p>
            <w:pPr>
              <w:jc w:val="center"/>
              <w:rPr>
                <w:szCs w:val="21"/>
              </w:rPr>
            </w:pPr>
            <w:r>
              <w:rPr>
                <w:szCs w:val="21"/>
              </w:rPr>
              <w:t>中等</w:t>
            </w:r>
          </w:p>
          <w:p>
            <w:pPr>
              <w:jc w:val="center"/>
              <w:rPr>
                <w:szCs w:val="21"/>
              </w:rPr>
            </w:pPr>
            <w:r>
              <w:rPr>
                <w:szCs w:val="21"/>
              </w:rPr>
              <w:t>（70-79分）</w:t>
            </w:r>
          </w:p>
        </w:tc>
        <w:tc>
          <w:tcPr>
            <w:tcW w:w="1319" w:type="dxa"/>
            <w:vAlign w:val="center"/>
          </w:tcPr>
          <w:p>
            <w:pPr>
              <w:jc w:val="center"/>
              <w:rPr>
                <w:szCs w:val="21"/>
              </w:rPr>
            </w:pPr>
            <w:r>
              <w:rPr>
                <w:szCs w:val="21"/>
              </w:rPr>
              <w:t>及格</w:t>
            </w:r>
          </w:p>
          <w:p>
            <w:pPr>
              <w:jc w:val="center"/>
              <w:rPr>
                <w:szCs w:val="21"/>
              </w:rPr>
            </w:pPr>
            <w:r>
              <w:rPr>
                <w:szCs w:val="21"/>
              </w:rPr>
              <w:t>（60-69分）</w:t>
            </w:r>
          </w:p>
        </w:tc>
        <w:tc>
          <w:tcPr>
            <w:tcW w:w="1340" w:type="dxa"/>
            <w:vAlign w:val="center"/>
          </w:tcPr>
          <w:p>
            <w:pPr>
              <w:jc w:val="center"/>
              <w:rPr>
                <w:szCs w:val="21"/>
              </w:rPr>
            </w:pPr>
            <w:r>
              <w:rPr>
                <w:szCs w:val="21"/>
              </w:rPr>
              <w:t>不及格</w:t>
            </w:r>
          </w:p>
          <w:p>
            <w:pPr>
              <w:jc w:val="center"/>
              <w:rPr>
                <w:szCs w:val="21"/>
              </w:rPr>
            </w:pPr>
            <w:r>
              <w:rPr>
                <w:szCs w:val="21"/>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21" w:type="dxa"/>
            <w:vAlign w:val="center"/>
          </w:tcPr>
          <w:p>
            <w:pPr>
              <w:rPr>
                <w:sz w:val="18"/>
                <w:szCs w:val="18"/>
              </w:rPr>
            </w:pPr>
            <w:r>
              <w:rPr>
                <w:sz w:val="18"/>
                <w:szCs w:val="18"/>
              </w:rPr>
              <w:t>课程目标</w:t>
            </w:r>
            <w:r>
              <w:rPr>
                <w:rFonts w:hint="eastAsia"/>
                <w:sz w:val="18"/>
                <w:szCs w:val="18"/>
              </w:rPr>
              <w:t>3</w:t>
            </w:r>
          </w:p>
          <w:p>
            <w:pPr>
              <w:jc w:val="center"/>
              <w:rPr>
                <w:sz w:val="18"/>
                <w:szCs w:val="18"/>
              </w:rPr>
            </w:pPr>
            <w:r>
              <w:rPr>
                <w:sz w:val="18"/>
                <w:szCs w:val="18"/>
              </w:rPr>
              <w:t>（</w:t>
            </w:r>
            <w:r>
              <w:rPr>
                <w:rFonts w:hint="eastAsia"/>
                <w:sz w:val="18"/>
                <w:szCs w:val="18"/>
              </w:rPr>
              <w:t>10</w:t>
            </w:r>
            <w:r>
              <w:rPr>
                <w:sz w:val="18"/>
                <w:szCs w:val="18"/>
              </w:rPr>
              <w:t>%）</w:t>
            </w:r>
          </w:p>
        </w:tc>
        <w:tc>
          <w:tcPr>
            <w:tcW w:w="1685" w:type="dxa"/>
          </w:tcPr>
          <w:p>
            <w:pPr>
              <w:jc w:val="left"/>
              <w:rPr>
                <w:sz w:val="18"/>
                <w:szCs w:val="18"/>
              </w:rPr>
            </w:pPr>
            <w:r>
              <w:rPr>
                <w:sz w:val="18"/>
                <w:szCs w:val="18"/>
              </w:rPr>
              <w:t>实验态度端正；实验操作规范、实验结果正确；考核中能准确地回答全部问题；实验报告撰写规范、整洁、全面</w:t>
            </w:r>
            <w:r>
              <w:rPr>
                <w:rFonts w:hint="eastAsia"/>
                <w:sz w:val="18"/>
                <w:szCs w:val="18"/>
              </w:rPr>
              <w:t>。</w:t>
            </w:r>
          </w:p>
        </w:tc>
        <w:tc>
          <w:tcPr>
            <w:tcW w:w="1466" w:type="dxa"/>
          </w:tcPr>
          <w:p>
            <w:pPr>
              <w:jc w:val="left"/>
              <w:rPr>
                <w:sz w:val="18"/>
                <w:szCs w:val="18"/>
              </w:rPr>
            </w:pPr>
            <w:r>
              <w:rPr>
                <w:sz w:val="18"/>
                <w:szCs w:val="18"/>
              </w:rPr>
              <w:t>实验态度端正；实验操作规范、实验结果正确；考核中能基本准确地回答全部问题；实验报告撰写规范整洁</w:t>
            </w:r>
            <w:r>
              <w:rPr>
                <w:rFonts w:hint="eastAsia"/>
                <w:sz w:val="18"/>
                <w:szCs w:val="18"/>
              </w:rPr>
              <w:t>。</w:t>
            </w:r>
          </w:p>
        </w:tc>
        <w:tc>
          <w:tcPr>
            <w:tcW w:w="1467" w:type="dxa"/>
          </w:tcPr>
          <w:p>
            <w:pPr>
              <w:jc w:val="left"/>
              <w:rPr>
                <w:sz w:val="18"/>
                <w:szCs w:val="18"/>
              </w:rPr>
            </w:pPr>
            <w:r>
              <w:rPr>
                <w:sz w:val="18"/>
                <w:szCs w:val="18"/>
              </w:rPr>
              <w:t>实验态度端正；实验操作基本规范，实验结果正确；考核中能准确地回答主要问题；实验报告撰写基本规范</w:t>
            </w:r>
            <w:r>
              <w:rPr>
                <w:rFonts w:hint="eastAsia"/>
                <w:sz w:val="18"/>
                <w:szCs w:val="18"/>
              </w:rPr>
              <w:t>。</w:t>
            </w:r>
          </w:p>
        </w:tc>
        <w:tc>
          <w:tcPr>
            <w:tcW w:w="1319" w:type="dxa"/>
          </w:tcPr>
          <w:p>
            <w:pPr>
              <w:jc w:val="left"/>
              <w:rPr>
                <w:sz w:val="18"/>
                <w:szCs w:val="18"/>
              </w:rPr>
            </w:pPr>
            <w:r>
              <w:rPr>
                <w:sz w:val="18"/>
                <w:szCs w:val="18"/>
              </w:rPr>
              <w:t>实验态度较端正；实验操作基本规范，实验结果基本正确；考核中能准确地回答部分问题；实验报告撰写基本规范</w:t>
            </w:r>
            <w:r>
              <w:rPr>
                <w:rFonts w:hint="eastAsia"/>
                <w:sz w:val="18"/>
                <w:szCs w:val="18"/>
              </w:rPr>
              <w:t>。</w:t>
            </w:r>
          </w:p>
        </w:tc>
        <w:tc>
          <w:tcPr>
            <w:tcW w:w="1340" w:type="dxa"/>
          </w:tcPr>
          <w:p>
            <w:pPr>
              <w:jc w:val="left"/>
              <w:rPr>
                <w:sz w:val="18"/>
                <w:szCs w:val="18"/>
              </w:rPr>
            </w:pPr>
            <w:r>
              <w:rPr>
                <w:sz w:val="18"/>
                <w:szCs w:val="18"/>
              </w:rPr>
              <w:t>实验态度不端正；无法独立完成实验操作，实验结果不正确；考核中不能准确地回答主要问题；实验报告书写不规范</w:t>
            </w:r>
            <w:r>
              <w:rPr>
                <w:rFonts w:hint="eastAsia"/>
                <w:sz w:val="18"/>
                <w:szCs w:val="18"/>
              </w:rPr>
              <w:t>。</w:t>
            </w:r>
          </w:p>
        </w:tc>
      </w:tr>
    </w:tbl>
    <w:p>
      <w:pPr>
        <w:rPr>
          <w:b/>
          <w:kern w:val="0"/>
        </w:rPr>
      </w:pPr>
      <w:r>
        <w:rPr>
          <w:szCs w:val="21"/>
        </w:rPr>
        <w:t>（3）平时表现与评分标准</w:t>
      </w:r>
    </w:p>
    <w:tbl>
      <w:tblPr>
        <w:tblStyle w:val="29"/>
        <w:tblW w:w="0" w:type="auto"/>
        <w:jc w:val="center"/>
        <w:tblLayout w:type="autofit"/>
        <w:tblCellMar>
          <w:top w:w="0" w:type="dxa"/>
          <w:left w:w="108" w:type="dxa"/>
          <w:bottom w:w="0" w:type="dxa"/>
          <w:right w:w="108" w:type="dxa"/>
        </w:tblCellMar>
      </w:tblPr>
      <w:tblGrid>
        <w:gridCol w:w="1218"/>
        <w:gridCol w:w="1064"/>
        <w:gridCol w:w="1248"/>
        <w:gridCol w:w="1248"/>
        <w:gridCol w:w="1248"/>
        <w:gridCol w:w="1248"/>
        <w:gridCol w:w="1248"/>
      </w:tblGrid>
      <w:tr>
        <w:tblPrEx>
          <w:tblCellMar>
            <w:top w:w="0" w:type="dxa"/>
            <w:left w:w="108" w:type="dxa"/>
            <w:bottom w:w="0" w:type="dxa"/>
            <w:right w:w="108" w:type="dxa"/>
          </w:tblCellMar>
        </w:tblPrEx>
        <w:trPr>
          <w:trHeight w:val="352"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sz w:val="24"/>
              </w:rPr>
            </w:pPr>
            <w:r>
              <w:rPr>
                <w:kern w:val="0"/>
              </w:rPr>
              <w:t>课程目标</w:t>
            </w:r>
          </w:p>
        </w:tc>
        <w:tc>
          <w:tcPr>
            <w:tcW w:w="1064"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szCs w:val="21"/>
              </w:rPr>
            </w:pPr>
            <w:r>
              <w:rPr>
                <w:szCs w:val="21"/>
              </w:rPr>
              <w:t>考核</w:t>
            </w:r>
          </w:p>
          <w:p>
            <w:pPr>
              <w:widowControl/>
              <w:autoSpaceDN w:val="0"/>
              <w:spacing w:line="360" w:lineRule="auto"/>
              <w:jc w:val="center"/>
              <w:rPr>
                <w:sz w:val="24"/>
              </w:rPr>
            </w:pPr>
            <w:r>
              <w:rPr>
                <w:szCs w:val="21"/>
              </w:rPr>
              <w:t>内容</w:t>
            </w:r>
          </w:p>
        </w:tc>
        <w:tc>
          <w:tcPr>
            <w:tcW w:w="6240"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kern w:val="0"/>
              </w:rPr>
            </w:pPr>
            <w:r>
              <w:rPr>
                <w:kern w:val="0"/>
              </w:rPr>
              <w:t>评分标准</w:t>
            </w:r>
          </w:p>
        </w:tc>
      </w:tr>
      <w:tr>
        <w:tblPrEx>
          <w:tblCellMar>
            <w:top w:w="0" w:type="dxa"/>
            <w:left w:w="108" w:type="dxa"/>
            <w:bottom w:w="0" w:type="dxa"/>
            <w:right w:w="108" w:type="dxa"/>
          </w:tblCellMar>
        </w:tblPrEx>
        <w:trPr>
          <w:trHeight w:val="273"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p>
        </w:tc>
        <w:tc>
          <w:tcPr>
            <w:tcW w:w="1064" w:type="dxa"/>
            <w:vMerge w:val="continue"/>
            <w:tcBorders>
              <w:top w:val="single" w:color="000000" w:sz="4" w:space="0"/>
              <w:left w:val="nil"/>
              <w:bottom w:val="single" w:color="000000" w:sz="4" w:space="0"/>
              <w:right w:val="single" w:color="000000" w:sz="4" w:space="0"/>
            </w:tcBorders>
            <w:vAlign w:val="center"/>
          </w:tcPr>
          <w:p>
            <w:pPr>
              <w:widowControl/>
              <w:jc w:val="center"/>
              <w:rPr>
                <w:sz w:val="24"/>
              </w:rPr>
            </w:pP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90-100分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80-89分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 xml:space="preserve">  70-79分</w:t>
            </w:r>
          </w:p>
        </w:tc>
        <w:tc>
          <w:tcPr>
            <w:tcW w:w="1248"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60-69分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&lt;60分</w:t>
            </w:r>
          </w:p>
        </w:tc>
      </w:tr>
      <w:tr>
        <w:tblPrEx>
          <w:tblCellMar>
            <w:top w:w="0" w:type="dxa"/>
            <w:left w:w="108" w:type="dxa"/>
            <w:bottom w:w="0" w:type="dxa"/>
            <w:right w:w="108" w:type="dxa"/>
          </w:tblCellMar>
        </w:tblPrEx>
        <w:trPr>
          <w:trHeight w:val="2128"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课程目标1</w:t>
            </w:r>
          </w:p>
          <w:p>
            <w:pPr>
              <w:jc w:val="center"/>
              <w:rPr>
                <w:color w:val="000000"/>
                <w:sz w:val="18"/>
                <w:szCs w:val="18"/>
              </w:rPr>
            </w:pPr>
            <w:r>
              <w:rPr>
                <w:sz w:val="18"/>
                <w:szCs w:val="18"/>
              </w:rPr>
              <w:t>（</w:t>
            </w:r>
            <w:r>
              <w:rPr>
                <w:rFonts w:hint="eastAsia"/>
                <w:sz w:val="18"/>
                <w:szCs w:val="18"/>
              </w:rPr>
              <w:t>6</w:t>
            </w:r>
            <w:r>
              <w:rPr>
                <w:sz w:val="18"/>
                <w:szCs w:val="18"/>
              </w:rPr>
              <w:t>%）</w:t>
            </w:r>
          </w:p>
        </w:tc>
        <w:tc>
          <w:tcPr>
            <w:tcW w:w="1064"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r>
        <w:tblPrEx>
          <w:tblCellMar>
            <w:top w:w="0" w:type="dxa"/>
            <w:left w:w="108" w:type="dxa"/>
            <w:bottom w:w="0" w:type="dxa"/>
            <w:right w:w="108" w:type="dxa"/>
          </w:tblCellMar>
        </w:tblPrEx>
        <w:trPr>
          <w:trHeight w:val="709"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课程目标2</w:t>
            </w:r>
          </w:p>
          <w:p>
            <w:pPr>
              <w:jc w:val="center"/>
              <w:rPr>
                <w:color w:val="000000"/>
                <w:sz w:val="18"/>
                <w:szCs w:val="18"/>
              </w:rPr>
            </w:pPr>
            <w:r>
              <w:rPr>
                <w:sz w:val="18"/>
                <w:szCs w:val="18"/>
              </w:rPr>
              <w:t>（</w:t>
            </w:r>
            <w:r>
              <w:rPr>
                <w:rFonts w:hint="eastAsia"/>
                <w:sz w:val="18"/>
                <w:szCs w:val="18"/>
              </w:rPr>
              <w:t>4</w:t>
            </w:r>
            <w:r>
              <w:rPr>
                <w:sz w:val="18"/>
                <w:szCs w:val="18"/>
              </w:rPr>
              <w:t>%）</w:t>
            </w:r>
          </w:p>
        </w:tc>
        <w:tc>
          <w:tcPr>
            <w:tcW w:w="1064"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bl>
    <w:p>
      <w:pPr>
        <w:rPr>
          <w:b/>
          <w:kern w:val="0"/>
        </w:rPr>
      </w:pPr>
      <w:r>
        <w:rPr>
          <w:szCs w:val="21"/>
        </w:rPr>
        <w:t>（4）期末考核与评分标准</w:t>
      </w:r>
    </w:p>
    <w:tbl>
      <w:tblPr>
        <w:tblStyle w:val="29"/>
        <w:tblW w:w="0" w:type="auto"/>
        <w:jc w:val="center"/>
        <w:tblLayout w:type="autofit"/>
        <w:tblCellMar>
          <w:top w:w="0" w:type="dxa"/>
          <w:left w:w="108" w:type="dxa"/>
          <w:bottom w:w="0" w:type="dxa"/>
          <w:right w:w="108" w:type="dxa"/>
        </w:tblCellMar>
      </w:tblPr>
      <w:tblGrid>
        <w:gridCol w:w="1218"/>
        <w:gridCol w:w="1064"/>
        <w:gridCol w:w="1248"/>
        <w:gridCol w:w="1248"/>
        <w:gridCol w:w="1248"/>
        <w:gridCol w:w="1248"/>
        <w:gridCol w:w="1248"/>
      </w:tblGrid>
      <w:tr>
        <w:tblPrEx>
          <w:tblCellMar>
            <w:top w:w="0" w:type="dxa"/>
            <w:left w:w="108" w:type="dxa"/>
            <w:bottom w:w="0" w:type="dxa"/>
            <w:right w:w="108" w:type="dxa"/>
          </w:tblCellMar>
        </w:tblPrEx>
        <w:trPr>
          <w:trHeight w:val="352"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sz w:val="24"/>
              </w:rPr>
            </w:pPr>
            <w:r>
              <w:rPr>
                <w:kern w:val="0"/>
              </w:rPr>
              <w:t>课程目标</w:t>
            </w:r>
          </w:p>
        </w:tc>
        <w:tc>
          <w:tcPr>
            <w:tcW w:w="1064"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szCs w:val="21"/>
              </w:rPr>
            </w:pPr>
            <w:r>
              <w:rPr>
                <w:szCs w:val="21"/>
              </w:rPr>
              <w:t>考核</w:t>
            </w:r>
          </w:p>
          <w:p>
            <w:pPr>
              <w:widowControl/>
              <w:autoSpaceDN w:val="0"/>
              <w:spacing w:line="360" w:lineRule="auto"/>
              <w:jc w:val="center"/>
              <w:rPr>
                <w:sz w:val="24"/>
              </w:rPr>
            </w:pPr>
            <w:r>
              <w:rPr>
                <w:szCs w:val="21"/>
              </w:rPr>
              <w:t>内容</w:t>
            </w:r>
          </w:p>
        </w:tc>
        <w:tc>
          <w:tcPr>
            <w:tcW w:w="6240"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kern w:val="0"/>
              </w:rPr>
            </w:pPr>
            <w:r>
              <w:rPr>
                <w:kern w:val="0"/>
              </w:rPr>
              <w:t>评分标准</w:t>
            </w:r>
          </w:p>
        </w:tc>
      </w:tr>
      <w:tr>
        <w:tblPrEx>
          <w:tblCellMar>
            <w:top w:w="0" w:type="dxa"/>
            <w:left w:w="108" w:type="dxa"/>
            <w:bottom w:w="0" w:type="dxa"/>
            <w:right w:w="108" w:type="dxa"/>
          </w:tblCellMar>
        </w:tblPrEx>
        <w:trPr>
          <w:trHeight w:val="273"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p>
        </w:tc>
        <w:tc>
          <w:tcPr>
            <w:tcW w:w="1064" w:type="dxa"/>
            <w:vMerge w:val="continue"/>
            <w:tcBorders>
              <w:top w:val="single" w:color="000000" w:sz="4" w:space="0"/>
              <w:left w:val="nil"/>
              <w:bottom w:val="single" w:color="000000" w:sz="4" w:space="0"/>
              <w:right w:val="single" w:color="000000" w:sz="4" w:space="0"/>
            </w:tcBorders>
            <w:vAlign w:val="center"/>
          </w:tcPr>
          <w:p>
            <w:pPr>
              <w:widowControl/>
              <w:jc w:val="center"/>
              <w:rPr>
                <w:sz w:val="24"/>
              </w:rPr>
            </w:pP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90-100分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80-89分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 xml:space="preserve">  70-79分</w:t>
            </w:r>
          </w:p>
        </w:tc>
        <w:tc>
          <w:tcPr>
            <w:tcW w:w="1248" w:type="dxa"/>
            <w:tcBorders>
              <w:top w:val="single" w:color="000000" w:sz="4" w:space="0"/>
              <w:left w:val="nil"/>
              <w:bottom w:val="single" w:color="000000" w:sz="4" w:space="0"/>
              <w:right w:val="single" w:color="000000" w:sz="4" w:space="0"/>
            </w:tcBorders>
            <w:vAlign w:val="center"/>
          </w:tcPr>
          <w:p>
            <w:pPr>
              <w:jc w:val="center"/>
              <w:rPr>
                <w:szCs w:val="21"/>
              </w:rPr>
            </w:pPr>
            <w:r>
              <w:rPr>
                <w:szCs w:val="21"/>
              </w:rPr>
              <w:t>60-69分</w:t>
            </w:r>
          </w:p>
        </w:tc>
        <w:tc>
          <w:tcPr>
            <w:tcW w:w="1248" w:type="dxa"/>
            <w:tcBorders>
              <w:top w:val="single" w:color="000000" w:sz="4" w:space="0"/>
              <w:left w:val="nil"/>
              <w:bottom w:val="single" w:color="000000" w:sz="4" w:space="0"/>
              <w:right w:val="single" w:color="000000" w:sz="4" w:space="0"/>
            </w:tcBorders>
            <w:vAlign w:val="center"/>
          </w:tcPr>
          <w:p>
            <w:pPr>
              <w:widowControl/>
              <w:autoSpaceDN w:val="0"/>
              <w:jc w:val="center"/>
              <w:rPr>
                <w:sz w:val="24"/>
              </w:rPr>
            </w:pPr>
            <w:r>
              <w:rPr>
                <w:szCs w:val="21"/>
              </w:rPr>
              <w:t>&lt;60分</w:t>
            </w:r>
          </w:p>
        </w:tc>
      </w:tr>
      <w:tr>
        <w:tblPrEx>
          <w:tblCellMar>
            <w:top w:w="0" w:type="dxa"/>
            <w:left w:w="108" w:type="dxa"/>
            <w:bottom w:w="0" w:type="dxa"/>
            <w:right w:w="108" w:type="dxa"/>
          </w:tblCellMar>
        </w:tblPrEx>
        <w:trPr>
          <w:trHeight w:val="835"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课程目标1</w:t>
            </w:r>
          </w:p>
          <w:p>
            <w:pPr>
              <w:jc w:val="center"/>
              <w:rPr>
                <w:color w:val="000000"/>
                <w:sz w:val="18"/>
                <w:szCs w:val="18"/>
              </w:rPr>
            </w:pPr>
            <w:r>
              <w:rPr>
                <w:sz w:val="18"/>
                <w:szCs w:val="18"/>
              </w:rPr>
              <w:t>（40%）</w:t>
            </w:r>
          </w:p>
        </w:tc>
        <w:tc>
          <w:tcPr>
            <w:tcW w:w="1064" w:type="dxa"/>
            <w:tcBorders>
              <w:top w:val="single" w:color="000000" w:sz="4" w:space="0"/>
              <w:left w:val="nil"/>
              <w:bottom w:val="single" w:color="000000" w:sz="4" w:space="0"/>
              <w:right w:val="single" w:color="000000" w:sz="4" w:space="0"/>
            </w:tcBorders>
            <w:vAlign w:val="center"/>
          </w:tcPr>
          <w:p>
            <w:pPr>
              <w:rPr>
                <w:color w:val="000000"/>
                <w:sz w:val="18"/>
                <w:szCs w:val="18"/>
              </w:rPr>
            </w:pPr>
            <w:r>
              <w:rPr>
                <w:rFonts w:hint="eastAsia"/>
                <w:sz w:val="18"/>
                <w:szCs w:val="18"/>
              </w:rPr>
              <w:t>学生对电路基本概念、基本定律的理解和应用情况。</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ascii="宋体" w:hAnsi="宋体"/>
                <w:sz w:val="18"/>
                <w:szCs w:val="18"/>
              </w:rPr>
              <w:t>电压</w:t>
            </w:r>
            <w:r>
              <w:rPr>
                <w:rStyle w:val="44"/>
                <w:rFonts w:hint="eastAsia" w:ascii="宋体" w:hAnsi="宋体"/>
                <w:sz w:val="18"/>
                <w:szCs w:val="18"/>
              </w:rPr>
              <w:t>元件</w:t>
            </w:r>
            <w:r>
              <w:rPr>
                <w:color w:val="000000"/>
                <w:sz w:val="18"/>
                <w:szCs w:val="18"/>
              </w:rPr>
              <w:t>基本概念、</w:t>
            </w:r>
            <w:r>
              <w:rPr>
                <w:rStyle w:val="44"/>
                <w:rFonts w:ascii="宋体" w:hAnsi="宋体"/>
                <w:sz w:val="18"/>
                <w:szCs w:val="18"/>
              </w:rPr>
              <w:t>正弦交流电路</w:t>
            </w:r>
            <w:r>
              <w:rPr>
                <w:rStyle w:val="44"/>
                <w:rFonts w:hint="eastAsia" w:ascii="宋体" w:hAnsi="宋体"/>
                <w:sz w:val="18"/>
                <w:szCs w:val="18"/>
              </w:rPr>
              <w:t>、三相电路</w:t>
            </w:r>
            <w:r>
              <w:rPr>
                <w:rStyle w:val="44"/>
                <w:rFonts w:ascii="宋体" w:hAnsi="宋体"/>
                <w:sz w:val="18"/>
                <w:szCs w:val="18"/>
              </w:rPr>
              <w:t>的基本概念</w:t>
            </w:r>
            <w:r>
              <w:rPr>
                <w:color w:val="000000"/>
                <w:sz w:val="18"/>
                <w:szCs w:val="18"/>
              </w:rPr>
              <w:t>的判断和选择合理；能够正确地</w:t>
            </w:r>
            <w:r>
              <w:rPr>
                <w:rFonts w:hint="eastAsia"/>
                <w:color w:val="000000"/>
                <w:sz w:val="18"/>
                <w:szCs w:val="18"/>
              </w:rPr>
              <w:t>对简单和复杂直流电路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、对正弦交流电路、以及对三相电路电路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ascii="宋体" w:hAnsi="宋体"/>
                <w:sz w:val="18"/>
                <w:szCs w:val="18"/>
              </w:rPr>
              <w:t>电压</w:t>
            </w:r>
            <w:r>
              <w:rPr>
                <w:rStyle w:val="44"/>
                <w:rFonts w:hint="eastAsia" w:ascii="宋体" w:hAnsi="宋体"/>
                <w:sz w:val="18"/>
                <w:szCs w:val="18"/>
              </w:rPr>
              <w:t>元件</w:t>
            </w:r>
            <w:r>
              <w:rPr>
                <w:color w:val="000000"/>
                <w:sz w:val="18"/>
                <w:szCs w:val="18"/>
              </w:rPr>
              <w:t>基本概念、</w:t>
            </w:r>
            <w:r>
              <w:rPr>
                <w:rStyle w:val="44"/>
                <w:rFonts w:ascii="宋体" w:hAnsi="宋体"/>
                <w:sz w:val="18"/>
                <w:szCs w:val="18"/>
              </w:rPr>
              <w:t>正弦交流电路</w:t>
            </w:r>
            <w:r>
              <w:rPr>
                <w:rStyle w:val="44"/>
                <w:rFonts w:hint="eastAsia" w:ascii="宋体" w:hAnsi="宋体"/>
                <w:sz w:val="18"/>
                <w:szCs w:val="18"/>
              </w:rPr>
              <w:t>、三相电路</w:t>
            </w:r>
            <w:r>
              <w:rPr>
                <w:rStyle w:val="44"/>
                <w:rFonts w:ascii="宋体" w:hAnsi="宋体"/>
                <w:sz w:val="18"/>
                <w:szCs w:val="18"/>
              </w:rPr>
              <w:t>的基本概念</w:t>
            </w:r>
            <w:r>
              <w:rPr>
                <w:color w:val="000000"/>
                <w:sz w:val="18"/>
                <w:szCs w:val="18"/>
              </w:rPr>
              <w:t>的判断和选择</w:t>
            </w:r>
            <w:r>
              <w:rPr>
                <w:rFonts w:hint="eastAsia"/>
                <w:color w:val="000000"/>
                <w:sz w:val="18"/>
                <w:szCs w:val="18"/>
              </w:rPr>
              <w:t>较</w:t>
            </w:r>
            <w:r>
              <w:rPr>
                <w:color w:val="000000"/>
                <w:sz w:val="18"/>
                <w:szCs w:val="18"/>
              </w:rPr>
              <w:t>合理；能够</w:t>
            </w:r>
            <w:r>
              <w:rPr>
                <w:rFonts w:hint="eastAsia"/>
                <w:color w:val="000000"/>
                <w:sz w:val="18"/>
                <w:szCs w:val="18"/>
              </w:rPr>
              <w:t>较</w:t>
            </w:r>
            <w:r>
              <w:rPr>
                <w:color w:val="000000"/>
                <w:sz w:val="18"/>
                <w:szCs w:val="18"/>
              </w:rPr>
              <w:t>正确地</w:t>
            </w:r>
            <w:r>
              <w:rPr>
                <w:rFonts w:hint="eastAsia"/>
                <w:color w:val="000000"/>
                <w:sz w:val="18"/>
                <w:szCs w:val="18"/>
              </w:rPr>
              <w:t>对简单和复杂直流电路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、对正弦交流电路、以及对三相电路电路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ascii="宋体" w:hAnsi="宋体"/>
                <w:sz w:val="18"/>
                <w:szCs w:val="18"/>
              </w:rPr>
              <w:t>电压</w:t>
            </w:r>
            <w:r>
              <w:rPr>
                <w:rStyle w:val="44"/>
                <w:rFonts w:hint="eastAsia" w:ascii="宋体" w:hAnsi="宋体"/>
                <w:sz w:val="18"/>
                <w:szCs w:val="18"/>
              </w:rPr>
              <w:t>元件</w:t>
            </w:r>
            <w:r>
              <w:rPr>
                <w:color w:val="000000"/>
                <w:sz w:val="18"/>
                <w:szCs w:val="18"/>
              </w:rPr>
              <w:t>基本概念、</w:t>
            </w:r>
            <w:r>
              <w:rPr>
                <w:rStyle w:val="44"/>
                <w:rFonts w:ascii="宋体" w:hAnsi="宋体"/>
                <w:sz w:val="18"/>
                <w:szCs w:val="18"/>
              </w:rPr>
              <w:t>正弦交流电路</w:t>
            </w:r>
            <w:r>
              <w:rPr>
                <w:rStyle w:val="44"/>
                <w:rFonts w:hint="eastAsia" w:ascii="宋体" w:hAnsi="宋体"/>
                <w:sz w:val="18"/>
                <w:szCs w:val="18"/>
              </w:rPr>
              <w:t>、三相电路</w:t>
            </w:r>
            <w:r>
              <w:rPr>
                <w:rStyle w:val="44"/>
                <w:rFonts w:ascii="宋体" w:hAnsi="宋体"/>
                <w:sz w:val="18"/>
                <w:szCs w:val="18"/>
              </w:rPr>
              <w:t>的基本概念</w:t>
            </w:r>
            <w:r>
              <w:rPr>
                <w:color w:val="000000"/>
                <w:sz w:val="18"/>
                <w:szCs w:val="18"/>
              </w:rPr>
              <w:t>的判断和选择</w:t>
            </w:r>
            <w:r>
              <w:rPr>
                <w:rFonts w:hint="eastAsia"/>
                <w:color w:val="000000"/>
                <w:sz w:val="18"/>
                <w:szCs w:val="18"/>
              </w:rPr>
              <w:t>基本</w:t>
            </w:r>
            <w:r>
              <w:rPr>
                <w:color w:val="000000"/>
                <w:sz w:val="18"/>
                <w:szCs w:val="18"/>
              </w:rPr>
              <w:t>合理；能够</w:t>
            </w:r>
            <w:r>
              <w:rPr>
                <w:rFonts w:hint="eastAsia"/>
                <w:color w:val="000000"/>
                <w:sz w:val="18"/>
                <w:szCs w:val="18"/>
              </w:rPr>
              <w:t>基本</w:t>
            </w:r>
            <w:r>
              <w:rPr>
                <w:color w:val="000000"/>
                <w:sz w:val="18"/>
                <w:szCs w:val="18"/>
              </w:rPr>
              <w:t>正确地</w:t>
            </w:r>
            <w:r>
              <w:rPr>
                <w:rFonts w:hint="eastAsia"/>
                <w:color w:val="000000"/>
                <w:sz w:val="18"/>
                <w:szCs w:val="18"/>
              </w:rPr>
              <w:t>对简单和复杂直流电路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、对正弦交流电路、以及对三相电路电路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ascii="宋体" w:hAnsi="宋体"/>
                <w:sz w:val="18"/>
                <w:szCs w:val="18"/>
              </w:rPr>
              <w:t>电压</w:t>
            </w:r>
            <w:r>
              <w:rPr>
                <w:rStyle w:val="44"/>
                <w:rFonts w:hint="eastAsia" w:ascii="宋体" w:hAnsi="宋体"/>
                <w:sz w:val="18"/>
                <w:szCs w:val="18"/>
              </w:rPr>
              <w:t>元件</w:t>
            </w:r>
            <w:r>
              <w:rPr>
                <w:color w:val="000000"/>
                <w:sz w:val="18"/>
                <w:szCs w:val="18"/>
              </w:rPr>
              <w:t>基本概念、</w:t>
            </w:r>
            <w:r>
              <w:rPr>
                <w:rStyle w:val="44"/>
                <w:rFonts w:ascii="宋体" w:hAnsi="宋体"/>
                <w:sz w:val="18"/>
                <w:szCs w:val="18"/>
              </w:rPr>
              <w:t>正弦交流电路</w:t>
            </w:r>
            <w:r>
              <w:rPr>
                <w:rStyle w:val="44"/>
                <w:rFonts w:hint="eastAsia" w:ascii="宋体" w:hAnsi="宋体"/>
                <w:sz w:val="18"/>
                <w:szCs w:val="18"/>
              </w:rPr>
              <w:t>、三相电路</w:t>
            </w:r>
            <w:r>
              <w:rPr>
                <w:rStyle w:val="44"/>
                <w:rFonts w:ascii="宋体" w:hAnsi="宋体"/>
                <w:sz w:val="18"/>
                <w:szCs w:val="18"/>
              </w:rPr>
              <w:t>的基本概念</w:t>
            </w:r>
            <w:r>
              <w:rPr>
                <w:color w:val="000000"/>
                <w:sz w:val="18"/>
                <w:szCs w:val="18"/>
              </w:rPr>
              <w:t>的判断和选择</w:t>
            </w:r>
            <w:r>
              <w:rPr>
                <w:rFonts w:hint="eastAsia"/>
                <w:color w:val="000000"/>
                <w:sz w:val="18"/>
                <w:szCs w:val="18"/>
              </w:rPr>
              <w:t>一般</w:t>
            </w:r>
            <w:r>
              <w:rPr>
                <w:color w:val="000000"/>
                <w:sz w:val="18"/>
                <w:szCs w:val="18"/>
              </w:rPr>
              <w:t>；</w:t>
            </w:r>
            <w:r>
              <w:rPr>
                <w:rFonts w:hint="eastAsia"/>
                <w:color w:val="000000"/>
                <w:sz w:val="18"/>
                <w:szCs w:val="18"/>
              </w:rPr>
              <w:t>不</w:t>
            </w:r>
            <w:r>
              <w:rPr>
                <w:color w:val="000000"/>
                <w:sz w:val="18"/>
                <w:szCs w:val="18"/>
              </w:rPr>
              <w:t>能够正确地</w:t>
            </w:r>
            <w:r>
              <w:rPr>
                <w:rFonts w:hint="eastAsia"/>
                <w:color w:val="000000"/>
                <w:sz w:val="18"/>
                <w:szCs w:val="18"/>
              </w:rPr>
              <w:t>对简单和复杂直流电路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、对正弦交流电路、以及对三相电路电路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ascii="宋体" w:hAnsi="宋体"/>
                <w:sz w:val="18"/>
                <w:szCs w:val="18"/>
              </w:rPr>
              <w:t>电压</w:t>
            </w:r>
            <w:r>
              <w:rPr>
                <w:rStyle w:val="44"/>
                <w:rFonts w:hint="eastAsia" w:ascii="宋体" w:hAnsi="宋体"/>
                <w:sz w:val="18"/>
                <w:szCs w:val="18"/>
              </w:rPr>
              <w:t>元件</w:t>
            </w:r>
            <w:r>
              <w:rPr>
                <w:color w:val="000000"/>
                <w:sz w:val="18"/>
                <w:szCs w:val="18"/>
              </w:rPr>
              <w:t>基本概念、</w:t>
            </w:r>
            <w:r>
              <w:rPr>
                <w:rStyle w:val="44"/>
                <w:rFonts w:ascii="宋体" w:hAnsi="宋体"/>
                <w:sz w:val="18"/>
                <w:szCs w:val="18"/>
              </w:rPr>
              <w:t>正弦交流电路</w:t>
            </w:r>
            <w:r>
              <w:rPr>
                <w:rStyle w:val="44"/>
                <w:rFonts w:hint="eastAsia" w:ascii="宋体" w:hAnsi="宋体"/>
                <w:sz w:val="18"/>
                <w:szCs w:val="18"/>
              </w:rPr>
              <w:t>、三相电路</w:t>
            </w:r>
            <w:r>
              <w:rPr>
                <w:rStyle w:val="44"/>
                <w:rFonts w:ascii="宋体" w:hAnsi="宋体"/>
                <w:sz w:val="18"/>
                <w:szCs w:val="18"/>
              </w:rPr>
              <w:t>的基本概念</w:t>
            </w:r>
            <w:r>
              <w:rPr>
                <w:color w:val="000000"/>
                <w:sz w:val="18"/>
                <w:szCs w:val="18"/>
              </w:rPr>
              <w:t>的判断和选择</w:t>
            </w:r>
            <w:r>
              <w:rPr>
                <w:rFonts w:hint="eastAsia"/>
                <w:color w:val="000000"/>
                <w:sz w:val="18"/>
                <w:szCs w:val="18"/>
              </w:rPr>
              <w:t>较差</w:t>
            </w:r>
            <w:r>
              <w:rPr>
                <w:color w:val="000000"/>
                <w:sz w:val="18"/>
                <w:szCs w:val="18"/>
              </w:rPr>
              <w:t>；</w:t>
            </w:r>
            <w:r>
              <w:rPr>
                <w:rFonts w:hint="eastAsia"/>
                <w:color w:val="000000"/>
                <w:sz w:val="18"/>
                <w:szCs w:val="18"/>
              </w:rPr>
              <w:t>不</w:t>
            </w:r>
            <w:r>
              <w:rPr>
                <w:color w:val="000000"/>
                <w:sz w:val="18"/>
                <w:szCs w:val="18"/>
              </w:rPr>
              <w:t>能够正确地</w:t>
            </w:r>
            <w:r>
              <w:rPr>
                <w:rFonts w:hint="eastAsia"/>
                <w:color w:val="000000"/>
                <w:sz w:val="18"/>
                <w:szCs w:val="18"/>
              </w:rPr>
              <w:t>对简单和复杂直流电路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、对正弦交流电路、以及对三相电路电路</w:t>
            </w:r>
            <w:r>
              <w:rPr>
                <w:color w:val="000000"/>
                <w:sz w:val="18"/>
                <w:szCs w:val="18"/>
              </w:rPr>
              <w:t>进行</w:t>
            </w:r>
            <w:r>
              <w:rPr>
                <w:rFonts w:hint="eastAsia"/>
                <w:color w:val="000000"/>
                <w:sz w:val="18"/>
                <w:szCs w:val="18"/>
              </w:rPr>
              <w:t>分析</w:t>
            </w:r>
            <w:r>
              <w:rPr>
                <w:color w:val="000000"/>
                <w:sz w:val="18"/>
                <w:szCs w:val="18"/>
              </w:rPr>
              <w:t>计算</w:t>
            </w:r>
            <w:r>
              <w:rPr>
                <w:rFonts w:hint="eastAsia"/>
                <w:color w:val="000000"/>
                <w:sz w:val="18"/>
                <w:szCs w:val="18"/>
              </w:rPr>
              <w:t>。</w:t>
            </w:r>
          </w:p>
        </w:tc>
      </w:tr>
      <w:tr>
        <w:tblPrEx>
          <w:tblCellMar>
            <w:top w:w="0" w:type="dxa"/>
            <w:left w:w="108" w:type="dxa"/>
            <w:bottom w:w="0" w:type="dxa"/>
            <w:right w:w="108" w:type="dxa"/>
          </w:tblCellMar>
        </w:tblPrEx>
        <w:trPr>
          <w:trHeight w:val="709" w:hRule="atLeast"/>
          <w:jc w:val="center"/>
        </w:trPr>
        <w:tc>
          <w:tcPr>
            <w:tcW w:w="121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课程目标2</w:t>
            </w:r>
          </w:p>
          <w:p>
            <w:pPr>
              <w:jc w:val="center"/>
              <w:rPr>
                <w:color w:val="000000"/>
                <w:sz w:val="18"/>
                <w:szCs w:val="18"/>
              </w:rPr>
            </w:pPr>
            <w:r>
              <w:rPr>
                <w:sz w:val="18"/>
                <w:szCs w:val="18"/>
              </w:rPr>
              <w:t>（20%）</w:t>
            </w:r>
          </w:p>
        </w:tc>
        <w:tc>
          <w:tcPr>
            <w:tcW w:w="1064" w:type="dxa"/>
            <w:tcBorders>
              <w:top w:val="single" w:color="000000" w:sz="4" w:space="0"/>
              <w:left w:val="nil"/>
              <w:bottom w:val="single" w:color="000000" w:sz="4" w:space="0"/>
              <w:right w:val="single" w:color="000000" w:sz="4" w:space="0"/>
            </w:tcBorders>
          </w:tcPr>
          <w:p>
            <w:pPr>
              <w:spacing w:line="260" w:lineRule="atLeast"/>
              <w:jc w:val="center"/>
              <w:rPr>
                <w:color w:val="000000"/>
                <w:sz w:val="18"/>
                <w:szCs w:val="18"/>
              </w:rPr>
            </w:pPr>
            <w:r>
              <w:rPr>
                <w:rFonts w:hint="eastAsia"/>
                <w:color w:val="000000" w:themeColor="text1"/>
                <w:sz w:val="18"/>
                <w:szCs w:val="18"/>
                <w14:textFill>
                  <w14:solidFill>
                    <w14:schemeClr w14:val="tx1"/>
                  </w14:solidFill>
                </w14:textFill>
              </w:rPr>
              <w:t>学生对电路的计算和分析方法的理解和掌握。</w:t>
            </w:r>
          </w:p>
        </w:tc>
        <w:tc>
          <w:tcPr>
            <w:tcW w:w="1248" w:type="dxa"/>
            <w:tcBorders>
              <w:top w:val="single" w:color="000000" w:sz="4" w:space="0"/>
              <w:left w:val="nil"/>
              <w:bottom w:val="single" w:color="000000" w:sz="4" w:space="0"/>
              <w:right w:val="single" w:color="000000" w:sz="4" w:space="0"/>
            </w:tcBorders>
          </w:tcPr>
          <w:p>
            <w:pPr>
              <w:spacing w:line="260" w:lineRule="atLeast"/>
              <w:jc w:val="center"/>
              <w:rPr>
                <w:color w:val="000000"/>
                <w:sz w:val="18"/>
                <w:szCs w:val="18"/>
              </w:rPr>
            </w:pPr>
            <w:r>
              <w:rPr>
                <w:color w:val="000000"/>
                <w:sz w:val="18"/>
                <w:szCs w:val="18"/>
              </w:rPr>
              <w:t>对</w:t>
            </w:r>
            <w:r>
              <w:rPr>
                <w:rStyle w:val="44"/>
                <w:rFonts w:hint="eastAsia" w:ascii="宋体" w:hAnsi="宋体"/>
                <w:sz w:val="18"/>
                <w:szCs w:val="18"/>
              </w:rPr>
              <w:t>磁路和铁芯线圈电路基本概念、交流电动机基本概念</w:t>
            </w:r>
            <w:r>
              <w:rPr>
                <w:rFonts w:hint="eastAsia"/>
                <w:color w:val="000000"/>
                <w:sz w:val="18"/>
                <w:szCs w:val="18"/>
              </w:rPr>
              <w:t>和继电接触器控制</w:t>
            </w:r>
            <w:r>
              <w:rPr>
                <w:color w:val="000000"/>
                <w:sz w:val="18"/>
                <w:szCs w:val="18"/>
              </w:rPr>
              <w:t>系统</w:t>
            </w:r>
            <w:r>
              <w:rPr>
                <w:rStyle w:val="44"/>
                <w:rFonts w:ascii="宋体" w:hAnsi="宋体"/>
                <w:sz w:val="18"/>
                <w:szCs w:val="18"/>
              </w:rPr>
              <w:t>基本概念</w:t>
            </w:r>
            <w:r>
              <w:rPr>
                <w:color w:val="000000"/>
                <w:sz w:val="18"/>
                <w:szCs w:val="18"/>
              </w:rPr>
              <w:t>的判断和选择合理；</w:t>
            </w:r>
            <w:r>
              <w:rPr>
                <w:rFonts w:hint="eastAsia"/>
                <w:color w:val="000000"/>
                <w:sz w:val="18"/>
                <w:szCs w:val="18"/>
              </w:rPr>
              <w:t>能够正确地设计简单的继点接触器控制电路以及故障分析。</w:t>
            </w:r>
          </w:p>
        </w:tc>
        <w:tc>
          <w:tcPr>
            <w:tcW w:w="1248" w:type="dxa"/>
            <w:tcBorders>
              <w:top w:val="single" w:color="000000" w:sz="4" w:space="0"/>
              <w:left w:val="nil"/>
              <w:bottom w:val="single" w:color="000000" w:sz="4" w:space="0"/>
              <w:right w:val="single" w:color="000000" w:sz="4" w:space="0"/>
            </w:tcBorders>
          </w:tcPr>
          <w:p>
            <w:pPr>
              <w:spacing w:line="260" w:lineRule="atLeast"/>
              <w:jc w:val="center"/>
              <w:rPr>
                <w:color w:val="000000"/>
                <w:sz w:val="18"/>
                <w:szCs w:val="18"/>
              </w:rPr>
            </w:pPr>
            <w:r>
              <w:rPr>
                <w:color w:val="000000"/>
                <w:sz w:val="18"/>
                <w:szCs w:val="18"/>
              </w:rPr>
              <w:t>对</w:t>
            </w:r>
            <w:r>
              <w:rPr>
                <w:rStyle w:val="44"/>
                <w:rFonts w:hint="eastAsia" w:ascii="宋体" w:hAnsi="宋体"/>
                <w:sz w:val="18"/>
                <w:szCs w:val="18"/>
              </w:rPr>
              <w:t>磁路和铁芯线圈电路基本概念、交流电动机基本概念</w:t>
            </w:r>
            <w:r>
              <w:rPr>
                <w:rFonts w:hint="eastAsia"/>
                <w:color w:val="000000"/>
                <w:sz w:val="18"/>
                <w:szCs w:val="18"/>
              </w:rPr>
              <w:t>和继电接触器控制</w:t>
            </w:r>
            <w:r>
              <w:rPr>
                <w:color w:val="000000"/>
                <w:sz w:val="18"/>
                <w:szCs w:val="18"/>
              </w:rPr>
              <w:t>系统</w:t>
            </w:r>
            <w:r>
              <w:rPr>
                <w:rStyle w:val="44"/>
                <w:rFonts w:ascii="宋体" w:hAnsi="宋体"/>
                <w:sz w:val="18"/>
                <w:szCs w:val="18"/>
              </w:rPr>
              <w:t>基本概念</w:t>
            </w:r>
            <w:r>
              <w:rPr>
                <w:color w:val="000000"/>
                <w:sz w:val="18"/>
                <w:szCs w:val="18"/>
              </w:rPr>
              <w:t>的判断和选择</w:t>
            </w:r>
            <w:r>
              <w:rPr>
                <w:rFonts w:hint="eastAsia"/>
                <w:color w:val="000000"/>
                <w:sz w:val="18"/>
                <w:szCs w:val="18"/>
              </w:rPr>
              <w:t>较</w:t>
            </w:r>
            <w:r>
              <w:rPr>
                <w:color w:val="000000"/>
                <w:sz w:val="18"/>
                <w:szCs w:val="18"/>
              </w:rPr>
              <w:t>合理；</w:t>
            </w:r>
            <w:r>
              <w:rPr>
                <w:rFonts w:hint="eastAsia"/>
                <w:color w:val="000000"/>
                <w:sz w:val="18"/>
                <w:szCs w:val="18"/>
              </w:rPr>
              <w:t>能够较正确地设计简单的继点接触器控制电路以及故障分析。</w:t>
            </w:r>
          </w:p>
        </w:tc>
        <w:tc>
          <w:tcPr>
            <w:tcW w:w="1248" w:type="dxa"/>
            <w:tcBorders>
              <w:top w:val="single" w:color="000000" w:sz="4" w:space="0"/>
              <w:left w:val="nil"/>
              <w:bottom w:val="single" w:color="000000" w:sz="4" w:space="0"/>
              <w:right w:val="single" w:color="000000" w:sz="4" w:space="0"/>
            </w:tcBorders>
          </w:tcPr>
          <w:p>
            <w:pPr>
              <w:spacing w:line="260" w:lineRule="atLeast"/>
              <w:jc w:val="center"/>
              <w:rPr>
                <w:color w:val="000000"/>
                <w:sz w:val="18"/>
                <w:szCs w:val="18"/>
              </w:rPr>
            </w:pPr>
            <w:r>
              <w:rPr>
                <w:color w:val="000000"/>
                <w:sz w:val="18"/>
                <w:szCs w:val="18"/>
              </w:rPr>
              <w:t>对</w:t>
            </w:r>
            <w:r>
              <w:rPr>
                <w:rStyle w:val="44"/>
                <w:rFonts w:hint="eastAsia" w:ascii="宋体" w:hAnsi="宋体"/>
                <w:sz w:val="18"/>
                <w:szCs w:val="18"/>
              </w:rPr>
              <w:t>磁路和铁芯线圈电路基本概念、交流电动机基本概念</w:t>
            </w:r>
            <w:r>
              <w:rPr>
                <w:rFonts w:hint="eastAsia"/>
                <w:color w:val="000000"/>
                <w:sz w:val="18"/>
                <w:szCs w:val="18"/>
              </w:rPr>
              <w:t>和继电接触器控制</w:t>
            </w:r>
            <w:r>
              <w:rPr>
                <w:color w:val="000000"/>
                <w:sz w:val="18"/>
                <w:szCs w:val="18"/>
              </w:rPr>
              <w:t>系统</w:t>
            </w:r>
            <w:r>
              <w:rPr>
                <w:rStyle w:val="44"/>
                <w:rFonts w:ascii="宋体" w:hAnsi="宋体"/>
                <w:sz w:val="18"/>
                <w:szCs w:val="18"/>
              </w:rPr>
              <w:t>基本概念</w:t>
            </w:r>
            <w:r>
              <w:rPr>
                <w:color w:val="000000"/>
                <w:sz w:val="18"/>
                <w:szCs w:val="18"/>
              </w:rPr>
              <w:t>的判断和选择</w:t>
            </w:r>
            <w:r>
              <w:rPr>
                <w:rFonts w:hint="eastAsia"/>
                <w:color w:val="000000"/>
                <w:sz w:val="18"/>
                <w:szCs w:val="18"/>
              </w:rPr>
              <w:t>基本</w:t>
            </w:r>
            <w:r>
              <w:rPr>
                <w:color w:val="000000"/>
                <w:sz w:val="18"/>
                <w:szCs w:val="18"/>
              </w:rPr>
              <w:t>合理；</w:t>
            </w:r>
            <w:r>
              <w:rPr>
                <w:rFonts w:hint="eastAsia"/>
                <w:color w:val="000000"/>
                <w:sz w:val="18"/>
                <w:szCs w:val="18"/>
              </w:rPr>
              <w:t>能够基本正确地设计简单的继点接触器控制电路以及故障分析。</w:t>
            </w:r>
          </w:p>
        </w:tc>
        <w:tc>
          <w:tcPr>
            <w:tcW w:w="1248" w:type="dxa"/>
            <w:tcBorders>
              <w:top w:val="single" w:color="000000" w:sz="4" w:space="0"/>
              <w:left w:val="nil"/>
              <w:bottom w:val="single" w:color="000000" w:sz="4" w:space="0"/>
              <w:right w:val="single" w:color="000000" w:sz="4" w:space="0"/>
            </w:tcBorders>
          </w:tcPr>
          <w:p>
            <w:pPr>
              <w:spacing w:line="260" w:lineRule="atLeast"/>
              <w:jc w:val="center"/>
              <w:rPr>
                <w:color w:val="000000"/>
                <w:sz w:val="18"/>
                <w:szCs w:val="18"/>
              </w:rPr>
            </w:pPr>
            <w:r>
              <w:rPr>
                <w:color w:val="000000"/>
                <w:sz w:val="18"/>
                <w:szCs w:val="18"/>
              </w:rPr>
              <w:t>对</w:t>
            </w:r>
            <w:r>
              <w:rPr>
                <w:rStyle w:val="44"/>
                <w:rFonts w:hint="eastAsia" w:ascii="宋体" w:hAnsi="宋体"/>
                <w:sz w:val="18"/>
                <w:szCs w:val="18"/>
              </w:rPr>
              <w:t>磁路和铁芯线圈电路基本概念、交流电动机基本概念</w:t>
            </w:r>
            <w:r>
              <w:rPr>
                <w:rFonts w:hint="eastAsia"/>
                <w:color w:val="000000"/>
                <w:sz w:val="18"/>
                <w:szCs w:val="18"/>
              </w:rPr>
              <w:t>和继电接触器控制</w:t>
            </w:r>
            <w:r>
              <w:rPr>
                <w:color w:val="000000"/>
                <w:sz w:val="18"/>
                <w:szCs w:val="18"/>
              </w:rPr>
              <w:t>系统</w:t>
            </w:r>
            <w:r>
              <w:rPr>
                <w:rStyle w:val="44"/>
                <w:rFonts w:ascii="宋体" w:hAnsi="宋体"/>
                <w:sz w:val="18"/>
                <w:szCs w:val="18"/>
              </w:rPr>
              <w:t>基本概念</w:t>
            </w:r>
            <w:r>
              <w:rPr>
                <w:color w:val="000000"/>
                <w:sz w:val="18"/>
                <w:szCs w:val="18"/>
              </w:rPr>
              <w:t>的判断和选择</w:t>
            </w:r>
            <w:r>
              <w:rPr>
                <w:rFonts w:hint="eastAsia"/>
                <w:color w:val="000000"/>
                <w:sz w:val="18"/>
                <w:szCs w:val="18"/>
              </w:rPr>
              <w:t>一般</w:t>
            </w:r>
            <w:r>
              <w:rPr>
                <w:color w:val="000000"/>
                <w:sz w:val="18"/>
                <w:szCs w:val="18"/>
              </w:rPr>
              <w:t>；</w:t>
            </w:r>
            <w:r>
              <w:rPr>
                <w:rFonts w:hint="eastAsia"/>
                <w:color w:val="000000"/>
                <w:sz w:val="18"/>
                <w:szCs w:val="18"/>
              </w:rPr>
              <w:t>不能够正确地设计简单的继点接触器控制电路以及故障分析。</w:t>
            </w:r>
          </w:p>
        </w:tc>
        <w:tc>
          <w:tcPr>
            <w:tcW w:w="1248"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对</w:t>
            </w:r>
            <w:r>
              <w:rPr>
                <w:rStyle w:val="44"/>
                <w:rFonts w:hint="eastAsia" w:ascii="宋体" w:hAnsi="宋体"/>
                <w:sz w:val="18"/>
                <w:szCs w:val="18"/>
              </w:rPr>
              <w:t>磁路和铁芯线圈电路基本概念、交流电动机基本概念</w:t>
            </w:r>
            <w:r>
              <w:rPr>
                <w:rFonts w:hint="eastAsia"/>
                <w:color w:val="000000"/>
                <w:sz w:val="18"/>
                <w:szCs w:val="18"/>
              </w:rPr>
              <w:t>和继电接触器控制</w:t>
            </w:r>
            <w:r>
              <w:rPr>
                <w:color w:val="000000"/>
                <w:sz w:val="18"/>
                <w:szCs w:val="18"/>
              </w:rPr>
              <w:t>系统</w:t>
            </w:r>
            <w:r>
              <w:rPr>
                <w:rStyle w:val="44"/>
                <w:rFonts w:ascii="宋体" w:hAnsi="宋体"/>
                <w:sz w:val="18"/>
                <w:szCs w:val="18"/>
              </w:rPr>
              <w:t>基本概念</w:t>
            </w:r>
            <w:r>
              <w:rPr>
                <w:color w:val="000000"/>
                <w:sz w:val="18"/>
                <w:szCs w:val="18"/>
              </w:rPr>
              <w:t>的判断和选择</w:t>
            </w:r>
            <w:r>
              <w:rPr>
                <w:rFonts w:hint="eastAsia"/>
                <w:color w:val="000000"/>
                <w:sz w:val="18"/>
                <w:szCs w:val="18"/>
              </w:rPr>
              <w:t>较差</w:t>
            </w:r>
            <w:r>
              <w:rPr>
                <w:color w:val="000000"/>
                <w:sz w:val="18"/>
                <w:szCs w:val="18"/>
              </w:rPr>
              <w:t>；</w:t>
            </w:r>
            <w:r>
              <w:rPr>
                <w:rFonts w:hint="eastAsia"/>
                <w:color w:val="000000"/>
                <w:sz w:val="18"/>
                <w:szCs w:val="18"/>
              </w:rPr>
              <w:t>不能够正确地设计简单的继点接触器控制电路以及故障分析。</w:t>
            </w:r>
          </w:p>
        </w:tc>
      </w:tr>
    </w:tbl>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szCs w:val="21"/>
        </w:rPr>
        <w:t>考核结果</w:t>
      </w:r>
      <w:r>
        <w:rPr>
          <w:rFonts w:hint="eastAsia" w:ascii="宋体" w:hAnsi="宋体"/>
          <w:bCs/>
          <w:color w:val="000000" w:themeColor="text1"/>
          <w:szCs w:val="21"/>
          <w14:textFill>
            <w14:solidFill>
              <w14:schemeClr w14:val="tx1"/>
            </w14:solidFill>
          </w14:textFill>
        </w:rPr>
        <w:t>采取双向反馈的方式。</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学生可以通过作业、章节测试、课堂互动等形式向老师进行实时教学反馈；也可以通过网络平台、授课平台向老师反馈学习中遇到的问题；还可以通过教务处的得网上评教向老师反馈教学中存在的问题</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教师将教学中过程性考核评价的结果通过网络平台、授课平台及时反馈给学生，</w:t>
      </w:r>
      <w:r>
        <w:rPr>
          <w:rFonts w:hint="eastAsia" w:hAnsi="宋体"/>
          <w:szCs w:val="21"/>
        </w:rPr>
        <w:t>以起到督促、警示和示范的作用，</w:t>
      </w:r>
      <w:r>
        <w:rPr>
          <w:rFonts w:hint="eastAsia" w:ascii="宋体" w:hAnsi="宋体"/>
          <w:bCs/>
          <w:color w:val="000000" w:themeColor="text1"/>
          <w:szCs w:val="21"/>
          <w14:textFill>
            <w14:solidFill>
              <w14:schemeClr w14:val="tx1"/>
            </w14:solidFill>
          </w14:textFill>
        </w:rPr>
        <w:t>学生也可以根据教师反馈结果适时调整学习方法和学习时间；同时老师也可以设计教学反馈表给学生，以便调整授课进度和授课方法，切实提高教学质量。</w:t>
      </w:r>
      <w:r>
        <w:rPr>
          <w:rFonts w:hint="eastAsia" w:hAnsi="宋体"/>
        </w:rPr>
        <w:t>按照《</w:t>
      </w:r>
      <w:r>
        <w:rPr>
          <w:rFonts w:hint="eastAsia"/>
          <w:szCs w:val="21"/>
        </w:rPr>
        <w:t>河南农业大学考试管理规定</w:t>
      </w:r>
      <w:r>
        <w:rPr>
          <w:rFonts w:hint="eastAsia" w:hAnsi="宋体"/>
        </w:rPr>
        <w:t>》，在期末考试后的一周内，将卷面成绩、平时成绩发布在</w:t>
      </w:r>
      <w:r>
        <w:rPr>
          <w:rFonts w:hint="eastAsia"/>
        </w:rPr>
        <w:t>教务管理系统内，学生登录即可查看。</w:t>
      </w:r>
    </w:p>
    <w:p>
      <w:pPr>
        <w:widowControl/>
        <w:jc w:val="left"/>
        <w:rPr>
          <w:rFonts w:hAnsi="宋体"/>
          <w:color w:val="0000FF"/>
          <w:szCs w:val="21"/>
        </w:rPr>
      </w:pPr>
      <w:r>
        <w:rPr>
          <w:rFonts w:hAnsi="宋体"/>
          <w:color w:val="0000FF"/>
          <w:szCs w:val="21"/>
        </w:rPr>
        <w:br w:type="page"/>
      </w:r>
    </w:p>
    <w:p>
      <w:pPr>
        <w:pStyle w:val="28"/>
        <w:rPr>
          <w:color w:val="0000FF"/>
        </w:rPr>
      </w:pPr>
      <w:bookmarkStart w:id="84" w:name="_Toc16012"/>
      <w:r>
        <w:rPr>
          <w:rFonts w:hint="eastAsia"/>
        </w:rPr>
        <w:t>电子技术</w:t>
      </w:r>
      <w:bookmarkEnd w:id="84"/>
    </w:p>
    <w:p>
      <w:pPr>
        <w:snapToGrid w:val="0"/>
        <w:spacing w:line="360" w:lineRule="auto"/>
        <w:jc w:val="center"/>
        <w:rPr>
          <w:sz w:val="28"/>
          <w:szCs w:val="28"/>
        </w:rPr>
      </w:pPr>
      <w:r>
        <w:rPr>
          <w:sz w:val="28"/>
          <w:szCs w:val="28"/>
        </w:rPr>
        <w:t>（</w:t>
      </w:r>
      <w:r>
        <w:rPr>
          <w:sz w:val="24"/>
        </w:rPr>
        <w:t>Electronic Technology）</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szCs w:val="21"/>
              </w:rPr>
              <w:t>040210</w:t>
            </w:r>
            <w:r>
              <w:rPr>
                <w:rFonts w:hint="eastAsia"/>
                <w:szCs w:val="21"/>
              </w:rPr>
              <w:t>58</w:t>
            </w:r>
            <w:r>
              <w:rPr>
                <w:szCs w:val="21"/>
              </w:rPr>
              <w:t>h</w:t>
            </w:r>
          </w:p>
        </w:tc>
        <w:tc>
          <w:tcPr>
            <w:tcW w:w="1453" w:type="pct"/>
          </w:tcPr>
          <w:p>
            <w:pPr>
              <w:spacing w:line="300" w:lineRule="auto"/>
              <w:rPr>
                <w:b/>
                <w:bCs/>
                <w:szCs w:val="21"/>
              </w:rPr>
            </w:pPr>
            <w:r>
              <w:rPr>
                <w:rFonts w:hAnsi="宋体"/>
                <w:b/>
                <w:bCs/>
                <w:szCs w:val="21"/>
              </w:rPr>
              <w:t>课程总学时：</w:t>
            </w:r>
            <w:r>
              <w:rPr>
                <w:rFonts w:hint="eastAsia" w:hAnsi="宋体"/>
                <w:szCs w:val="21"/>
              </w:rPr>
              <w:t>48</w:t>
            </w:r>
          </w:p>
        </w:tc>
        <w:tc>
          <w:tcPr>
            <w:tcW w:w="1881" w:type="pct"/>
          </w:tcPr>
          <w:p>
            <w:pPr>
              <w:spacing w:line="300" w:lineRule="auto"/>
              <w:rPr>
                <w:b/>
                <w:bCs/>
                <w:szCs w:val="21"/>
              </w:rPr>
            </w:pPr>
            <w:r>
              <w:rPr>
                <w:rFonts w:hAnsi="宋体"/>
                <w:b/>
                <w:bCs/>
                <w:szCs w:val="21"/>
              </w:rPr>
              <w:t>实验学时：</w:t>
            </w:r>
            <w:r>
              <w:rPr>
                <w:b/>
                <w:bCs/>
                <w:szCs w:val="21"/>
              </w:rPr>
              <w:t xml:space="preserve">  </w:t>
            </w:r>
            <w:r>
              <w:rPr>
                <w:rFonts w:hint="eastAsia"/>
                <w:szCs w:val="21"/>
              </w:rPr>
              <w:t>6</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szCs w:val="21"/>
              </w:rPr>
              <w:t>必修</w:t>
            </w:r>
          </w:p>
        </w:tc>
        <w:tc>
          <w:tcPr>
            <w:tcW w:w="1453" w:type="pct"/>
          </w:tcPr>
          <w:p>
            <w:pPr>
              <w:spacing w:line="300" w:lineRule="auto"/>
              <w:rPr>
                <w:b/>
                <w:bCs/>
                <w:szCs w:val="21"/>
              </w:rPr>
            </w:pPr>
            <w:r>
              <w:rPr>
                <w:rFonts w:hAnsi="宋体"/>
                <w:b/>
                <w:szCs w:val="21"/>
              </w:rPr>
              <w:t>课程属性</w:t>
            </w:r>
            <w:r>
              <w:rPr>
                <w:b/>
                <w:szCs w:val="21"/>
              </w:rPr>
              <w:t>:</w:t>
            </w:r>
            <w:r>
              <w:rPr>
                <w:rFonts w:hint="eastAsia"/>
                <w:b/>
                <w:szCs w:val="21"/>
              </w:rPr>
              <w:t xml:space="preserve"> </w:t>
            </w:r>
            <w:r>
              <w:rPr>
                <w:rFonts w:hint="eastAsia"/>
                <w:bCs/>
                <w:kern w:val="0"/>
                <w:szCs w:val="21"/>
              </w:rPr>
              <w:t>专业</w:t>
            </w:r>
            <w:r>
              <w:rPr>
                <w:bCs/>
                <w:kern w:val="0"/>
                <w:szCs w:val="21"/>
              </w:rPr>
              <w:t>类</w:t>
            </w:r>
          </w:p>
        </w:tc>
        <w:tc>
          <w:tcPr>
            <w:tcW w:w="1881" w:type="pct"/>
          </w:tcPr>
          <w:p>
            <w:pPr>
              <w:spacing w:line="300" w:lineRule="auto"/>
              <w:rPr>
                <w:b/>
                <w:bCs/>
                <w:szCs w:val="21"/>
              </w:rPr>
            </w:pPr>
            <w:r>
              <w:rPr>
                <w:rFonts w:hAnsi="宋体"/>
                <w:b/>
                <w:bCs/>
                <w:szCs w:val="21"/>
              </w:rPr>
              <w:t>开设学期：第</w:t>
            </w:r>
            <w:r>
              <w:rPr>
                <w:b/>
                <w:bCs/>
                <w:szCs w:val="21"/>
              </w:rPr>
              <w:t xml:space="preserve"> </w:t>
            </w:r>
            <w:r>
              <w:rPr>
                <w:rFonts w:hint="eastAsia"/>
                <w:b/>
                <w:bCs/>
                <w:szCs w:val="21"/>
              </w:rPr>
              <w:t>4</w:t>
            </w:r>
            <w:r>
              <w:rPr>
                <w:b/>
                <w:bCs/>
                <w:szCs w:val="21"/>
              </w:rPr>
              <w:t xml:space="preserve"> </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张浩</w:t>
            </w:r>
          </w:p>
        </w:tc>
        <w:tc>
          <w:tcPr>
            <w:tcW w:w="1453" w:type="pct"/>
          </w:tcPr>
          <w:p>
            <w:pPr>
              <w:spacing w:line="300" w:lineRule="auto"/>
              <w:rPr>
                <w:b/>
                <w:bCs/>
                <w:szCs w:val="21"/>
              </w:rPr>
            </w:pPr>
            <w:r>
              <w:rPr>
                <w:rFonts w:hAnsi="宋体"/>
                <w:b/>
                <w:bCs/>
                <w:szCs w:val="21"/>
              </w:rPr>
              <w:t>课程团队：</w:t>
            </w:r>
            <w:r>
              <w:rPr>
                <w:rFonts w:hint="eastAsia" w:hAnsi="宋体"/>
                <w:szCs w:val="21"/>
              </w:rPr>
              <w:t>电工学课程团队</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szCs w:val="21"/>
              </w:rPr>
              <w:t>汽车服务工程；核心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szCs w:val="21"/>
              </w:rPr>
              <w:t>具备高等数学，电工技术等基本知识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szCs w:val="21"/>
              </w:rPr>
              <w:t>为后续汽车电子、实习环节、毕业设计等提供电子基础知识和基本技能的储备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张浩</w:t>
            </w:r>
          </w:p>
        </w:tc>
        <w:tc>
          <w:tcPr>
            <w:tcW w:w="1453" w:type="pct"/>
          </w:tcPr>
          <w:p>
            <w:pPr>
              <w:spacing w:line="300" w:lineRule="auto"/>
              <w:rPr>
                <w:b/>
                <w:bCs/>
                <w:szCs w:val="21"/>
              </w:rPr>
            </w:pPr>
            <w:r>
              <w:rPr>
                <w:rFonts w:hAnsi="宋体"/>
                <w:b/>
                <w:bCs/>
                <w:szCs w:val="21"/>
              </w:rPr>
              <w:t>审核人：</w:t>
            </w:r>
            <w:r>
              <w:rPr>
                <w:rFonts w:hint="eastAsia"/>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szCs w:val="21"/>
              </w:rPr>
              <w:t>2023</w:t>
            </w:r>
            <w:r>
              <w:rPr>
                <w:rFonts w:hAnsi="宋体"/>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285"/>
        <w:rPr>
          <w:rFonts w:ascii="宋体" w:hAnsi="宋体"/>
          <w:b/>
          <w:bCs/>
          <w:szCs w:val="21"/>
        </w:rPr>
      </w:pPr>
      <w:r>
        <w:rPr>
          <w:rFonts w:hint="eastAsia" w:ascii="宋体" w:hAnsi="宋体"/>
          <w:b/>
          <w:bCs/>
          <w:szCs w:val="21"/>
        </w:rPr>
        <w:t>l．课程教学理念和性质</w:t>
      </w:r>
    </w:p>
    <w:p>
      <w:pPr>
        <w:adjustRightInd w:val="0"/>
        <w:snapToGrid w:val="0"/>
        <w:spacing w:line="360" w:lineRule="auto"/>
        <w:ind w:firstLine="420" w:firstLineChars="200"/>
        <w:rPr>
          <w:rFonts w:ascii="宋体" w:hAnsi="宋体"/>
          <w:szCs w:val="21"/>
        </w:rPr>
      </w:pPr>
      <w:r>
        <w:rPr>
          <w:rFonts w:hint="eastAsia" w:ascii="宋体" w:hAnsi="宋体"/>
          <w:color w:val="000000"/>
          <w:szCs w:val="21"/>
        </w:rPr>
        <w:t>电子技术是汽车服务工程专业的一门重要的专业基础课程，是研究电子技术的基础学科。</w:t>
      </w:r>
      <w:r>
        <w:rPr>
          <w:rFonts w:hint="eastAsia" w:hAnsi="宋体"/>
          <w:kern w:val="0"/>
          <w:szCs w:val="21"/>
        </w:rPr>
        <w:t>该课程为了培养学生的综合运用能力与科技创新能力，基于基础理论与工程应用相结合的教学理念，</w:t>
      </w:r>
      <w:r>
        <w:rPr>
          <w:rFonts w:hint="eastAsia" w:ascii="宋体" w:hAnsi="宋体"/>
          <w:szCs w:val="21"/>
        </w:rPr>
        <w:t>采用线上线下相结合的混合式教学方法，线下采用讲授法为主，结合讨论法、翻转法等多种教学方法，线上借助慕课堂、雨课堂、学习通等平台辅助教学，同时通过实验强化理解，进一步培养学生的动手能力和解决实际问题的能力。</w:t>
      </w:r>
    </w:p>
    <w:p>
      <w:pPr>
        <w:adjustRightInd w:val="0"/>
        <w:snapToGrid w:val="0"/>
        <w:spacing w:line="360" w:lineRule="auto"/>
        <w:ind w:right="-170" w:rightChars="-81" w:firstLine="285"/>
        <w:rPr>
          <w:rFonts w:ascii="宋体" w:hAnsi="宋体"/>
          <w:b/>
          <w:bCs/>
          <w:szCs w:val="21"/>
        </w:rPr>
      </w:pPr>
      <w:r>
        <w:rPr>
          <w:rFonts w:hint="eastAsia" w:ascii="宋体" w:hAnsi="宋体"/>
          <w:b/>
          <w:bCs/>
          <w:szCs w:val="21"/>
        </w:rPr>
        <w:t>2．课程目标和任务</w:t>
      </w:r>
    </w:p>
    <w:p>
      <w:pPr>
        <w:adjustRightInd w:val="0"/>
        <w:snapToGrid w:val="0"/>
        <w:spacing w:line="360" w:lineRule="auto"/>
        <w:ind w:firstLine="420" w:firstLineChars="200"/>
        <w:rPr>
          <w:rFonts w:ascii="宋体" w:hAnsi="宋体"/>
          <w:bCs/>
          <w:szCs w:val="21"/>
        </w:rPr>
      </w:pPr>
      <w:r>
        <w:rPr>
          <w:rFonts w:hint="eastAsia" w:ascii="宋体" w:hAnsi="宋体"/>
          <w:bCs/>
          <w:szCs w:val="21"/>
        </w:rPr>
        <w:t>通过本课程的学习，</w:t>
      </w:r>
      <w:r>
        <w:rPr>
          <w:rFonts w:hint="eastAsia" w:ascii="宋体" w:hAnsi="宋体"/>
          <w:color w:val="000000"/>
          <w:szCs w:val="21"/>
        </w:rPr>
        <w:t>可以使学生系统地获得电子技术必要的基本理论、基本知识和基本技能，能够理解和分析汽车服务工程专业所应用到的各种电子电路，为学习汽车技术相关专业知识</w:t>
      </w:r>
      <w:r>
        <w:rPr>
          <w:rFonts w:hint="eastAsia"/>
        </w:rPr>
        <w:t>、开展创新创业类项目或竞赛、</w:t>
      </w:r>
      <w:r>
        <w:rPr>
          <w:rFonts w:hint="eastAsia" w:ascii="宋体" w:hAnsi="宋体"/>
          <w:color w:val="000000"/>
          <w:szCs w:val="21"/>
        </w:rPr>
        <w:t>以及今后从事汽车相关领域工作打下必要的理论和实践基础。</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ascii="宋体" w:hAnsi="宋体"/>
                <w:sz w:val="18"/>
                <w:szCs w:val="18"/>
              </w:rPr>
              <w:t>目标1：掌握电子电路的基本理论、基本概念、基本原理，熟悉汽车相关的常用电子器件及常用数字和模拟电路，了解汽车电子领域的相关专业知识。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1.</w:t>
            </w:r>
            <w:r>
              <w:rPr>
                <w:rFonts w:hint="eastAsia" w:eastAsiaTheme="minorEastAsia"/>
                <w:sz w:val="18"/>
                <w:szCs w:val="18"/>
              </w:rPr>
              <w:t>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ascii="宋体" w:hAnsi="宋体" w:cs="宋体"/>
                <w:sz w:val="18"/>
                <w:szCs w:val="18"/>
                <w:lang w:bidi="ar"/>
              </w:rPr>
              <w:t>目标2：掌握电子电路的基本分析方法和设计方法，能对一般汽车电子电路进行初步的综合分析和设计。</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w:t>
            </w:r>
            <w:r>
              <w:rPr>
                <w:rFonts w:hint="eastAsia" w:eastAsiaTheme="minorEastAsia"/>
                <w:sz w:val="18"/>
                <w:szCs w:val="18"/>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sz w:val="18"/>
                <w:szCs w:val="18"/>
              </w:rPr>
              <w:t>目标3：掌握常用电子仪器仪表的使用，对照电子原理图能正确搭建实际电路并进行简单的测试和分析，具备解决简单汽车电子技术方面实际问题的能力。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4.</w:t>
            </w:r>
            <w:r>
              <w:rPr>
                <w:rFonts w:hint="eastAsia" w:eastAsiaTheme="minorEastAsia"/>
                <w:sz w:val="18"/>
                <w:szCs w:val="18"/>
              </w:rPr>
              <w:t>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ascii="宋体" w:hAnsi="宋体"/>
                <w:sz w:val="18"/>
                <w:szCs w:val="18"/>
              </w:rPr>
              <w:t>1</w:t>
            </w:r>
          </w:p>
        </w:tc>
        <w:tc>
          <w:tcPr>
            <w:tcW w:w="2527" w:type="dxa"/>
            <w:tcBorders>
              <w:top w:val="single" w:color="auto" w:sz="4" w:space="0"/>
              <w:left w:val="single" w:color="auto" w:sz="4" w:space="0"/>
              <w:bottom w:val="single" w:color="auto" w:sz="4" w:space="0"/>
              <w:right w:val="single" w:color="auto" w:sz="4" w:space="0"/>
            </w:tcBorders>
          </w:tcPr>
          <w:p>
            <w:pPr>
              <w:rPr>
                <w:b/>
                <w:bCs/>
                <w:sz w:val="18"/>
                <w:szCs w:val="18"/>
              </w:rPr>
            </w:pPr>
            <w:r>
              <w:rPr>
                <w:rFonts w:hint="eastAsia" w:ascii="宋体" w:hAnsi="宋体"/>
                <w:b/>
                <w:bCs/>
                <w:sz w:val="18"/>
                <w:szCs w:val="18"/>
              </w:rPr>
              <w:t xml:space="preserve">第一章 </w:t>
            </w:r>
            <w:r>
              <w:rPr>
                <w:rFonts w:ascii="宋体" w:hAnsi="宋体"/>
                <w:b/>
                <w:bCs/>
                <w:sz w:val="18"/>
                <w:szCs w:val="18"/>
              </w:rPr>
              <w:t>半导体器件</w:t>
            </w:r>
          </w:p>
          <w:p>
            <w:pPr>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半导体的导电特性</w:t>
            </w:r>
          </w:p>
          <w:p>
            <w:pPr>
              <w:rPr>
                <w:rFonts w:ascii="宋体" w:hAnsi="宋体"/>
                <w:sz w:val="18"/>
                <w:szCs w:val="18"/>
              </w:rPr>
            </w:pPr>
            <w:r>
              <w:rPr>
                <w:rFonts w:ascii="宋体" w:hAnsi="宋体"/>
                <w:sz w:val="18"/>
                <w:szCs w:val="18"/>
              </w:rPr>
              <w:t>2.PN结及其单向导电性</w:t>
            </w:r>
          </w:p>
          <w:p>
            <w:pPr>
              <w:rPr>
                <w:rFonts w:ascii="宋体" w:hAnsi="宋体"/>
                <w:sz w:val="18"/>
                <w:szCs w:val="18"/>
              </w:rPr>
            </w:pPr>
            <w:r>
              <w:rPr>
                <w:rFonts w:ascii="宋体" w:hAnsi="宋体"/>
                <w:sz w:val="18"/>
                <w:szCs w:val="18"/>
              </w:rPr>
              <w:t>3.二极管</w:t>
            </w:r>
          </w:p>
          <w:p>
            <w:pPr>
              <w:rPr>
                <w:rFonts w:ascii="宋体" w:hAnsi="宋体"/>
                <w:sz w:val="18"/>
                <w:szCs w:val="18"/>
              </w:rPr>
            </w:pPr>
            <w:r>
              <w:rPr>
                <w:rFonts w:ascii="宋体" w:hAnsi="宋体"/>
                <w:sz w:val="18"/>
                <w:szCs w:val="18"/>
              </w:rPr>
              <w:t>4.稳压二极管</w:t>
            </w:r>
          </w:p>
          <w:p>
            <w:pPr>
              <w:rPr>
                <w:rFonts w:ascii="宋体" w:hAnsi="宋体"/>
                <w:sz w:val="18"/>
                <w:szCs w:val="18"/>
              </w:rPr>
            </w:pPr>
            <w:r>
              <w:rPr>
                <w:rFonts w:ascii="宋体" w:hAnsi="宋体"/>
                <w:sz w:val="18"/>
                <w:szCs w:val="18"/>
              </w:rPr>
              <w:t>5.双极型晶体管</w:t>
            </w:r>
          </w:p>
          <w:p>
            <w:pPr>
              <w:rPr>
                <w:rFonts w:ascii="宋体" w:hAnsi="宋体"/>
                <w:sz w:val="18"/>
                <w:szCs w:val="18"/>
              </w:rPr>
            </w:pPr>
            <w:r>
              <w:rPr>
                <w:rFonts w:ascii="宋体" w:hAnsi="宋体"/>
                <w:sz w:val="18"/>
                <w:szCs w:val="18"/>
              </w:rPr>
              <w:t>6.光电器件</w:t>
            </w:r>
          </w:p>
          <w:p>
            <w:pPr>
              <w:rPr>
                <w:rFonts w:ascii="宋体" w:hAnsi="宋体"/>
                <w:sz w:val="18"/>
                <w:szCs w:val="18"/>
              </w:rPr>
            </w:pPr>
            <w:r>
              <w:rPr>
                <w:rFonts w:hint="eastAsia" w:ascii="宋体" w:hAnsi="宋体"/>
                <w:b/>
                <w:bCs/>
                <w:sz w:val="18"/>
                <w:szCs w:val="18"/>
              </w:rPr>
              <w:t>重点：</w:t>
            </w:r>
            <w:r>
              <w:rPr>
                <w:rFonts w:hint="eastAsia" w:ascii="宋体" w:hAnsi="宋体"/>
                <w:sz w:val="18"/>
                <w:szCs w:val="18"/>
              </w:rPr>
              <w:t>本征激发、杂质半导体、P</w:t>
            </w:r>
            <w:r>
              <w:rPr>
                <w:rFonts w:ascii="宋体" w:hAnsi="宋体"/>
                <w:sz w:val="18"/>
                <w:szCs w:val="18"/>
              </w:rPr>
              <w:t>N</w:t>
            </w:r>
            <w:r>
              <w:rPr>
                <w:rFonts w:hint="eastAsia" w:ascii="宋体" w:hAnsi="宋体"/>
                <w:sz w:val="18"/>
                <w:szCs w:val="18"/>
              </w:rPr>
              <w:t>结的形成、半导体二极管</w:t>
            </w:r>
          </w:p>
          <w:p>
            <w:pPr>
              <w:rPr>
                <w:rFonts w:eastAsiaTheme="minorEastAsia"/>
                <w:color w:val="0000FF"/>
                <w:sz w:val="18"/>
                <w:szCs w:val="18"/>
              </w:rPr>
            </w:pPr>
            <w:r>
              <w:rPr>
                <w:rFonts w:hint="eastAsia" w:ascii="宋体" w:hAnsi="宋体"/>
                <w:b/>
                <w:bCs/>
                <w:sz w:val="18"/>
                <w:szCs w:val="18"/>
              </w:rPr>
              <w:t>难点：</w:t>
            </w:r>
            <w:r>
              <w:rPr>
                <w:rFonts w:hint="eastAsia" w:ascii="宋体" w:hAnsi="宋体"/>
                <w:sz w:val="18"/>
                <w:szCs w:val="18"/>
              </w:rPr>
              <w:t>晶体三极管。</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sz w:val="18"/>
                <w:szCs w:val="18"/>
              </w:rPr>
              <w:t>1</w:t>
            </w:r>
            <w:r>
              <w:rPr>
                <w:rFonts w:hint="eastAsia" w:ascii="宋体" w:hAnsi="宋体"/>
                <w:sz w:val="18"/>
                <w:szCs w:val="18"/>
              </w:rPr>
              <w:t>熟练掌握半导体二极管的单向导电作用，三极管的三种工作状态，进而</w:t>
            </w:r>
            <w:r>
              <w:rPr>
                <w:rFonts w:hint="eastAsia"/>
                <w:sz w:val="18"/>
                <w:szCs w:val="18"/>
              </w:rPr>
              <w:t>提高学生的空间思维能力和理解力</w:t>
            </w:r>
            <w:r>
              <w:rPr>
                <w:rFonts w:hint="eastAsia" w:ascii="宋体" w:hAnsi="宋体"/>
                <w:sz w:val="18"/>
                <w:szCs w:val="18"/>
              </w:rPr>
              <w:t>；</w:t>
            </w:r>
          </w:p>
          <w:p>
            <w:pPr>
              <w:rPr>
                <w:rFonts w:ascii="宋体" w:hAnsi="宋体"/>
                <w:sz w:val="18"/>
                <w:szCs w:val="18"/>
              </w:rPr>
            </w:pPr>
            <w:r>
              <w:rPr>
                <w:rFonts w:hint="eastAsia" w:ascii="宋体" w:hAnsi="宋体"/>
                <w:sz w:val="18"/>
                <w:szCs w:val="18"/>
              </w:rPr>
              <w:t>2掌握半导体二极管和晶体三极管的构成，半导体温敏、光敏和参杂特性，本征半导体和参杂半导体的导电原理；</w:t>
            </w:r>
          </w:p>
          <w:p>
            <w:pPr>
              <w:rPr>
                <w:rFonts w:ascii="宋体" w:hAnsi="宋体"/>
                <w:sz w:val="18"/>
                <w:szCs w:val="18"/>
              </w:rPr>
            </w:pPr>
            <w:r>
              <w:rPr>
                <w:rFonts w:hint="eastAsia" w:ascii="宋体" w:hAnsi="宋体"/>
                <w:sz w:val="18"/>
                <w:szCs w:val="18"/>
              </w:rPr>
              <w:t>3理解二极管和晶体三极管的特性曲线图、工作方式，两种载流子扩散和漂移，稳压管的稳压作用；</w:t>
            </w:r>
          </w:p>
          <w:p>
            <w:pPr>
              <w:rPr>
                <w:rFonts w:eastAsiaTheme="minorEastAsia"/>
                <w:color w:val="0000FF"/>
                <w:sz w:val="18"/>
                <w:szCs w:val="18"/>
              </w:rPr>
            </w:pPr>
            <w:r>
              <w:rPr>
                <w:rFonts w:hint="eastAsia" w:ascii="宋体" w:hAnsi="宋体"/>
                <w:sz w:val="18"/>
                <w:szCs w:val="18"/>
              </w:rPr>
              <w:t>4了解发光二极管和光电二极管的性能、使用方法。</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color w:val="0000FF"/>
                <w:sz w:val="18"/>
                <w:szCs w:val="18"/>
              </w:rPr>
            </w:pPr>
            <w:r>
              <w:rPr>
                <w:sz w:val="18"/>
                <w:szCs w:val="18"/>
              </w:rPr>
              <w:t>6</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Cs/>
                <w:sz w:val="18"/>
                <w:szCs w:val="18"/>
              </w:rPr>
              <w:t>本章侧重于基本概念的理解和掌握，因此主要采用多媒体动画的教学方法，同时结合线上微课等多样化的教学形式，以</w:t>
            </w:r>
            <w:r>
              <w:rPr>
                <w:rFonts w:hint="eastAsia" w:ascii="宋体" w:hAnsi="宋体"/>
                <w:sz w:val="18"/>
                <w:szCs w:val="18"/>
              </w:rPr>
              <w:t>促进师生交流互动，及时反馈教学信息，提高教学效果。同时结合二极管、三极管的发明添加课程思政，激发学生刻苦钻研的精神。</w:t>
            </w:r>
          </w:p>
          <w:p>
            <w:pPr>
              <w:rPr>
                <w:rFonts w:ascii="宋体" w:hAnsi="宋体"/>
                <w:b/>
                <w:bCs/>
                <w:sz w:val="18"/>
                <w:szCs w:val="18"/>
              </w:rPr>
            </w:pPr>
          </w:p>
          <w:p>
            <w:pPr>
              <w:rPr>
                <w:rFonts w:eastAsiaTheme="minorEastAsia"/>
                <w:color w:val="0000FF"/>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2</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
                <w:bCs/>
                <w:color w:val="000000"/>
                <w:sz w:val="18"/>
                <w:szCs w:val="18"/>
              </w:rPr>
              <w:t>第二章基本放大电路</w:t>
            </w:r>
          </w:p>
          <w:p>
            <w:pPr>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共发射极放大电路的组成</w:t>
            </w:r>
          </w:p>
          <w:p>
            <w:pPr>
              <w:rPr>
                <w:rFonts w:ascii="宋体" w:hAnsi="宋体"/>
                <w:sz w:val="18"/>
                <w:szCs w:val="18"/>
              </w:rPr>
            </w:pPr>
            <w:r>
              <w:rPr>
                <w:rFonts w:ascii="宋体" w:hAnsi="宋体"/>
                <w:sz w:val="18"/>
                <w:szCs w:val="18"/>
              </w:rPr>
              <w:t>2.放大电路的静态分析</w:t>
            </w:r>
          </w:p>
          <w:p>
            <w:pPr>
              <w:rPr>
                <w:rFonts w:ascii="宋体" w:hAnsi="宋体"/>
                <w:sz w:val="18"/>
                <w:szCs w:val="18"/>
              </w:rPr>
            </w:pPr>
            <w:r>
              <w:rPr>
                <w:rFonts w:ascii="宋体" w:hAnsi="宋体"/>
                <w:sz w:val="18"/>
                <w:szCs w:val="18"/>
              </w:rPr>
              <w:t>3.放大电路的动态分析</w:t>
            </w:r>
          </w:p>
          <w:p>
            <w:pPr>
              <w:rPr>
                <w:rFonts w:ascii="宋体" w:hAnsi="宋体"/>
                <w:sz w:val="18"/>
                <w:szCs w:val="18"/>
              </w:rPr>
            </w:pPr>
            <w:r>
              <w:rPr>
                <w:rFonts w:ascii="宋体" w:hAnsi="宋体"/>
                <w:sz w:val="18"/>
                <w:szCs w:val="18"/>
              </w:rPr>
              <w:t>4.静态工作点的稳定</w:t>
            </w:r>
          </w:p>
          <w:p>
            <w:pPr>
              <w:rPr>
                <w:rFonts w:ascii="宋体" w:hAnsi="宋体"/>
                <w:sz w:val="18"/>
                <w:szCs w:val="18"/>
              </w:rPr>
            </w:pPr>
            <w:r>
              <w:rPr>
                <w:rFonts w:ascii="宋体" w:hAnsi="宋体"/>
                <w:sz w:val="18"/>
                <w:szCs w:val="18"/>
              </w:rPr>
              <w:t>5.放大电路的频率特性</w:t>
            </w:r>
          </w:p>
          <w:p>
            <w:pPr>
              <w:rPr>
                <w:rFonts w:ascii="宋体" w:hAnsi="宋体"/>
                <w:sz w:val="18"/>
                <w:szCs w:val="18"/>
              </w:rPr>
            </w:pPr>
            <w:r>
              <w:rPr>
                <w:rFonts w:ascii="宋体" w:hAnsi="宋体"/>
                <w:sz w:val="18"/>
                <w:szCs w:val="18"/>
              </w:rPr>
              <w:t>6.射极输出器</w:t>
            </w:r>
          </w:p>
          <w:p>
            <w:pPr>
              <w:rPr>
                <w:rFonts w:ascii="宋体" w:hAnsi="宋体"/>
                <w:sz w:val="18"/>
                <w:szCs w:val="18"/>
              </w:rPr>
            </w:pPr>
            <w:r>
              <w:rPr>
                <w:rFonts w:ascii="宋体" w:hAnsi="宋体"/>
                <w:sz w:val="18"/>
                <w:szCs w:val="18"/>
              </w:rPr>
              <w:t>7.差分放大电路</w:t>
            </w:r>
          </w:p>
          <w:p>
            <w:pPr>
              <w:rPr>
                <w:rFonts w:ascii="宋体" w:hAnsi="宋体"/>
                <w:sz w:val="18"/>
                <w:szCs w:val="18"/>
              </w:rPr>
            </w:pPr>
            <w:r>
              <w:rPr>
                <w:rFonts w:ascii="宋体" w:hAnsi="宋体"/>
                <w:sz w:val="18"/>
                <w:szCs w:val="18"/>
              </w:rPr>
              <w:t>8.互补对称功率放大电路</w:t>
            </w:r>
          </w:p>
          <w:p>
            <w:pPr>
              <w:rPr>
                <w:rFonts w:ascii="宋体" w:hAnsi="宋体"/>
                <w:sz w:val="18"/>
                <w:szCs w:val="18"/>
              </w:rPr>
            </w:pPr>
            <w:r>
              <w:rPr>
                <w:rFonts w:ascii="宋体" w:hAnsi="宋体"/>
                <w:sz w:val="18"/>
                <w:szCs w:val="18"/>
              </w:rPr>
              <w:t>9.场效晶体管</w:t>
            </w:r>
          </w:p>
          <w:p>
            <w:pPr>
              <w:rPr>
                <w:rFonts w:ascii="宋体" w:hAnsi="宋体"/>
                <w:sz w:val="18"/>
                <w:szCs w:val="18"/>
              </w:rPr>
            </w:pPr>
            <w:r>
              <w:rPr>
                <w:rFonts w:hint="eastAsia" w:ascii="宋体" w:hAnsi="宋体"/>
                <w:b/>
                <w:bCs/>
                <w:sz w:val="18"/>
                <w:szCs w:val="18"/>
              </w:rPr>
              <w:t>重点：</w:t>
            </w:r>
            <w:r>
              <w:rPr>
                <w:rFonts w:hint="eastAsia" w:ascii="宋体" w:hAnsi="宋体"/>
                <w:bCs/>
                <w:sz w:val="18"/>
                <w:szCs w:val="18"/>
              </w:rPr>
              <w:t>直流通路</w:t>
            </w:r>
            <w:r>
              <w:rPr>
                <w:rFonts w:hint="eastAsia" w:ascii="宋体" w:hAnsi="宋体"/>
                <w:sz w:val="18"/>
                <w:szCs w:val="18"/>
              </w:rPr>
              <w:t>、交流通路、放大电路的性能指标、低频电压放大电路的分析方法。</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差分放大电路、功率放大电路。</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Cs/>
                <w:sz w:val="18"/>
                <w:szCs w:val="18"/>
              </w:rPr>
              <w:t>1熟练掌握静态工作点、</w:t>
            </w:r>
            <w:r>
              <w:rPr>
                <w:rFonts w:hint="eastAsia" w:ascii="宋体" w:hAnsi="宋体"/>
                <w:sz w:val="18"/>
                <w:szCs w:val="18"/>
              </w:rPr>
              <w:t>输入输出电阻、电压放大倍数的概念和计算；</w:t>
            </w:r>
          </w:p>
          <w:p>
            <w:pPr>
              <w:rPr>
                <w:rFonts w:ascii="宋体" w:hAnsi="宋体"/>
                <w:sz w:val="18"/>
                <w:szCs w:val="18"/>
              </w:rPr>
            </w:pPr>
            <w:r>
              <w:rPr>
                <w:rFonts w:hint="eastAsia" w:ascii="宋体" w:hAnsi="宋体"/>
                <w:sz w:val="18"/>
                <w:szCs w:val="18"/>
              </w:rPr>
              <w:t>2掌握基本放大电路的估算法、微变等效电路法等分析方法；</w:t>
            </w:r>
          </w:p>
          <w:p>
            <w:pPr>
              <w:rPr>
                <w:rFonts w:ascii="宋体" w:hAnsi="宋体"/>
                <w:sz w:val="18"/>
                <w:szCs w:val="18"/>
              </w:rPr>
            </w:pPr>
            <w:r>
              <w:rPr>
                <w:rFonts w:hint="eastAsia" w:ascii="宋体" w:hAnsi="宋体"/>
                <w:sz w:val="18"/>
                <w:szCs w:val="18"/>
              </w:rPr>
              <w:t>3理解单管放大电路的工作原理和性能特点，多级放大电路极间耦合方式、差分放大电路；</w:t>
            </w:r>
          </w:p>
          <w:p>
            <w:pPr>
              <w:rPr>
                <w:rFonts w:eastAsiaTheme="minorEastAsia"/>
                <w:sz w:val="18"/>
                <w:szCs w:val="18"/>
              </w:rPr>
            </w:pPr>
            <w:r>
              <w:rPr>
                <w:rFonts w:hint="eastAsia" w:ascii="宋体" w:hAnsi="宋体"/>
                <w:sz w:val="18"/>
                <w:szCs w:val="18"/>
              </w:rPr>
              <w:t>4了解基本的互补对称功率放大器和差动放大电路的工作原理，交越失真产生的原因和解决方法。</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8</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b/>
                <w:bCs/>
                <w:sz w:val="18"/>
                <w:szCs w:val="18"/>
              </w:rPr>
            </w:pPr>
            <w:r>
              <w:rPr>
                <w:rFonts w:hint="eastAsia" w:ascii="宋体" w:hAnsi="宋体"/>
                <w:bCs/>
                <w:sz w:val="18"/>
                <w:szCs w:val="18"/>
              </w:rPr>
              <w:t>本章侧重于电路的分析和计算，因此主要采用多媒体技术结合板书的教学方法通过大量的例题和习题来帮助学生更好的掌握与运用，同时加强线上反馈交流，提高答疑解惑效率</w:t>
            </w:r>
            <w:r>
              <w:rPr>
                <w:rFonts w:hint="eastAsia" w:ascii="宋体" w:hAnsi="宋体"/>
                <w:sz w:val="18"/>
                <w:szCs w:val="18"/>
              </w:rPr>
              <w:t>。</w:t>
            </w:r>
          </w:p>
          <w:p>
            <w:pP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3</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第三章</w:t>
            </w:r>
            <w:r>
              <w:rPr>
                <w:rFonts w:ascii="宋体" w:hAnsi="宋体"/>
                <w:b/>
                <w:bCs/>
                <w:sz w:val="18"/>
                <w:szCs w:val="18"/>
              </w:rPr>
              <w:t>集成运算放大器</w:t>
            </w:r>
          </w:p>
          <w:p>
            <w:pPr>
              <w:rPr>
                <w:rFonts w:ascii="宋体" w:hAnsi="宋体"/>
                <w:sz w:val="18"/>
                <w:szCs w:val="18"/>
              </w:rPr>
            </w:pPr>
            <w:r>
              <w:rPr>
                <w:rFonts w:ascii="宋体" w:hAnsi="宋体"/>
                <w:sz w:val="18"/>
                <w:szCs w:val="18"/>
              </w:rPr>
              <w:t>1.集成运算放大器的简单介绍</w:t>
            </w:r>
          </w:p>
          <w:p>
            <w:pPr>
              <w:rPr>
                <w:rFonts w:ascii="宋体" w:hAnsi="宋体"/>
                <w:sz w:val="18"/>
                <w:szCs w:val="18"/>
              </w:rPr>
            </w:pPr>
            <w:r>
              <w:rPr>
                <w:rFonts w:ascii="宋体" w:hAnsi="宋体"/>
                <w:sz w:val="18"/>
                <w:szCs w:val="18"/>
              </w:rPr>
              <w:t>2.运算放大器在信号运算方面的应用</w:t>
            </w:r>
          </w:p>
          <w:p>
            <w:pPr>
              <w:rPr>
                <w:rFonts w:ascii="宋体" w:hAnsi="宋体"/>
                <w:sz w:val="18"/>
                <w:szCs w:val="18"/>
              </w:rPr>
            </w:pPr>
            <w:r>
              <w:rPr>
                <w:rFonts w:ascii="宋体" w:hAnsi="宋体"/>
                <w:sz w:val="18"/>
                <w:szCs w:val="18"/>
              </w:rPr>
              <w:t>3.电压比较器</w:t>
            </w:r>
          </w:p>
          <w:p>
            <w:pPr>
              <w:rPr>
                <w:rFonts w:ascii="宋体" w:hAnsi="宋体"/>
                <w:sz w:val="18"/>
                <w:szCs w:val="18"/>
              </w:rPr>
            </w:pPr>
            <w:r>
              <w:rPr>
                <w:rFonts w:hint="eastAsia" w:ascii="宋体" w:hAnsi="宋体"/>
                <w:b/>
                <w:bCs/>
                <w:sz w:val="18"/>
                <w:szCs w:val="18"/>
              </w:rPr>
              <w:t>重点和：</w:t>
            </w:r>
            <w:r>
              <w:rPr>
                <w:rFonts w:hint="eastAsia" w:ascii="宋体" w:hAnsi="宋体"/>
                <w:sz w:val="18"/>
                <w:szCs w:val="18"/>
              </w:rPr>
              <w:t>集成运算放大器的应用，</w:t>
            </w:r>
            <w:r>
              <w:rPr>
                <w:rFonts w:ascii="宋体" w:hAnsi="宋体"/>
                <w:sz w:val="18"/>
                <w:szCs w:val="18"/>
              </w:rPr>
              <w:t>集成运算放大器应用实验。</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集成运算放大器的电压传输特性。</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1熟练掌握用集成运算放大器组成的比例、加、减运算电路；</w:t>
            </w:r>
          </w:p>
          <w:p>
            <w:pPr>
              <w:rPr>
                <w:rFonts w:ascii="宋体" w:hAnsi="宋体"/>
                <w:sz w:val="18"/>
                <w:szCs w:val="18"/>
              </w:rPr>
            </w:pPr>
            <w:r>
              <w:rPr>
                <w:rFonts w:hint="eastAsia" w:ascii="宋体" w:hAnsi="宋体"/>
                <w:sz w:val="18"/>
                <w:szCs w:val="18"/>
              </w:rPr>
              <w:t>2掌握理想集成运算放大器的基本分析方法，虚短路、虚断路的含义；</w:t>
            </w:r>
          </w:p>
          <w:p>
            <w:pPr>
              <w:rPr>
                <w:rFonts w:ascii="宋体" w:hAnsi="宋体"/>
                <w:sz w:val="18"/>
                <w:szCs w:val="18"/>
              </w:rPr>
            </w:pPr>
            <w:r>
              <w:rPr>
                <w:rFonts w:hint="eastAsia" w:ascii="宋体" w:hAnsi="宋体"/>
                <w:sz w:val="18"/>
                <w:szCs w:val="18"/>
              </w:rPr>
              <w:t>3理解集成运算放大器的基本组成、电压传输特性和主要参数，积分、微分运算电路的工作原理；</w:t>
            </w:r>
          </w:p>
          <w:p>
            <w:pPr>
              <w:rPr>
                <w:rFonts w:eastAsiaTheme="minorEastAsia"/>
                <w:sz w:val="18"/>
                <w:szCs w:val="18"/>
              </w:rPr>
            </w:pPr>
            <w:r>
              <w:rPr>
                <w:rFonts w:hint="eastAsia" w:ascii="宋体" w:hAnsi="宋体"/>
                <w:sz w:val="18"/>
                <w:szCs w:val="18"/>
              </w:rPr>
              <w:t>4了解电压比较器的外部特性和工作原理，运算放大器非线性应用的概念。</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5</w:t>
            </w:r>
          </w:p>
        </w:tc>
        <w:tc>
          <w:tcPr>
            <w:tcW w:w="1843"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bCs/>
                <w:sz w:val="18"/>
                <w:szCs w:val="18"/>
              </w:rPr>
              <w:t>本章侧重于集成运放的理解和运用，偏向工程化，因此教学中偏向工程应用，借助多媒体手段和，多采用集成芯片的实例教学方法，同时结合实验操作、</w:t>
            </w:r>
            <w:r>
              <w:rPr>
                <w:rFonts w:hint="eastAsia" w:ascii="宋体" w:hAnsi="宋体"/>
                <w:sz w:val="18"/>
                <w:szCs w:val="18"/>
              </w:rPr>
              <w:t>课外</w:t>
            </w:r>
            <w:r>
              <w:rPr>
                <w:rFonts w:hAnsi="宋体"/>
                <w:sz w:val="18"/>
                <w:szCs w:val="18"/>
              </w:rPr>
              <w:t>作业</w:t>
            </w:r>
            <w:r>
              <w:rPr>
                <w:rFonts w:hint="eastAsia" w:ascii="宋体" w:hAnsi="宋体"/>
                <w:sz w:val="18"/>
                <w:szCs w:val="18"/>
              </w:rPr>
              <w:t>巩固</w:t>
            </w:r>
            <w:r>
              <w:rPr>
                <w:rFonts w:hAnsi="宋体"/>
                <w:sz w:val="18"/>
                <w:szCs w:val="18"/>
              </w:rPr>
              <w:t>、</w:t>
            </w:r>
            <w:r>
              <w:rPr>
                <w:rFonts w:hint="eastAsia" w:ascii="宋体" w:hAnsi="宋体"/>
                <w:sz w:val="18"/>
                <w:szCs w:val="18"/>
              </w:rPr>
              <w:t>微信群辅导答疑、扩充资料自学</w:t>
            </w:r>
            <w:r>
              <w:rPr>
                <w:rFonts w:hint="eastAsia" w:ascii="宋体" w:hAnsi="宋体"/>
                <w:bCs/>
                <w:sz w:val="18"/>
                <w:szCs w:val="18"/>
              </w:rPr>
              <w:t>，给学生更多思考的机会</w:t>
            </w:r>
            <w:r>
              <w:rPr>
                <w:rFonts w:hint="eastAsia" w:ascii="宋体" w:hAnsi="宋体"/>
                <w:sz w:val="18"/>
                <w:szCs w:val="18"/>
              </w:rPr>
              <w:t>，提高学习兴趣。</w:t>
            </w:r>
          </w:p>
        </w:tc>
        <w:tc>
          <w:tcPr>
            <w:tcW w:w="1134"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目标2</w:t>
            </w:r>
          </w:p>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4</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第四章</w:t>
            </w:r>
            <w:r>
              <w:rPr>
                <w:rFonts w:ascii="宋体" w:hAnsi="宋体"/>
                <w:b/>
                <w:bCs/>
                <w:sz w:val="18"/>
                <w:szCs w:val="18"/>
              </w:rPr>
              <w:t>电子电路中的反馈</w:t>
            </w:r>
          </w:p>
          <w:p>
            <w:pPr>
              <w:rPr>
                <w:rFonts w:ascii="宋体" w:hAnsi="宋体"/>
                <w:sz w:val="18"/>
                <w:szCs w:val="18"/>
              </w:rPr>
            </w:pPr>
            <w:r>
              <w:rPr>
                <w:rFonts w:hint="eastAsia" w:ascii="宋体" w:hAnsi="宋体"/>
                <w:sz w:val="18"/>
                <w:szCs w:val="18"/>
              </w:rPr>
              <w:t>1.</w:t>
            </w:r>
            <w:r>
              <w:rPr>
                <w:rFonts w:ascii="宋体" w:hAnsi="宋体"/>
                <w:sz w:val="18"/>
                <w:szCs w:val="18"/>
              </w:rPr>
              <w:t>反馈的基本概念</w:t>
            </w:r>
          </w:p>
          <w:p>
            <w:pPr>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放大电路中的负反馈</w:t>
            </w:r>
          </w:p>
          <w:p>
            <w:pPr>
              <w:rPr>
                <w:rFonts w:ascii="宋体" w:hAnsi="宋体"/>
                <w:sz w:val="18"/>
                <w:szCs w:val="18"/>
              </w:rPr>
            </w:pPr>
            <w:r>
              <w:rPr>
                <w:rFonts w:ascii="宋体" w:hAnsi="宋体"/>
                <w:sz w:val="18"/>
                <w:szCs w:val="18"/>
              </w:rPr>
              <w:t>3</w:t>
            </w:r>
            <w:r>
              <w:rPr>
                <w:rFonts w:hint="eastAsia" w:ascii="宋体" w:hAnsi="宋体"/>
                <w:sz w:val="18"/>
                <w:szCs w:val="18"/>
              </w:rPr>
              <w:t>．</w:t>
            </w:r>
            <w:r>
              <w:rPr>
                <w:rFonts w:ascii="宋体" w:hAnsi="宋体"/>
                <w:sz w:val="18"/>
                <w:szCs w:val="18"/>
              </w:rPr>
              <w:t>振荡电路中的正反馈</w:t>
            </w:r>
          </w:p>
          <w:p>
            <w:pPr>
              <w:rPr>
                <w:rFonts w:ascii="宋体" w:hAnsi="宋体"/>
                <w:sz w:val="18"/>
                <w:szCs w:val="18"/>
              </w:rPr>
            </w:pPr>
            <w:r>
              <w:rPr>
                <w:rFonts w:hint="eastAsia" w:ascii="宋体" w:hAnsi="宋体"/>
                <w:b/>
                <w:bCs/>
                <w:sz w:val="18"/>
                <w:szCs w:val="18"/>
              </w:rPr>
              <w:t>重点：</w:t>
            </w:r>
            <w:r>
              <w:rPr>
                <w:rFonts w:hint="eastAsia" w:ascii="宋体" w:hAnsi="宋体"/>
                <w:sz w:val="18"/>
                <w:szCs w:val="18"/>
              </w:rPr>
              <w:t>反馈的概念、反馈类型的判断、负反馈对放大电路工作性能的影响。</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正反馈与自激振荡过程。</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Cs/>
                <w:sz w:val="18"/>
                <w:szCs w:val="18"/>
              </w:rPr>
              <w:t>1</w:t>
            </w:r>
            <w:r>
              <w:rPr>
                <w:rFonts w:hint="eastAsia" w:ascii="宋体" w:hAnsi="宋体"/>
                <w:sz w:val="18"/>
                <w:szCs w:val="18"/>
              </w:rPr>
              <w:t>掌握负反馈的类型及判断，反馈的概念和组成环节；</w:t>
            </w:r>
          </w:p>
          <w:p>
            <w:pPr>
              <w:rPr>
                <w:rFonts w:ascii="宋体" w:hAnsi="宋体"/>
                <w:sz w:val="18"/>
                <w:szCs w:val="18"/>
              </w:rPr>
            </w:pPr>
            <w:r>
              <w:rPr>
                <w:rFonts w:hint="eastAsia" w:ascii="宋体" w:hAnsi="宋体"/>
                <w:sz w:val="18"/>
                <w:szCs w:val="18"/>
              </w:rPr>
              <w:t>2理解</w:t>
            </w:r>
            <w:r>
              <w:rPr>
                <w:rFonts w:ascii="宋体" w:hAnsi="宋体"/>
                <w:sz w:val="18"/>
                <w:szCs w:val="18"/>
              </w:rPr>
              <w:t>RC</w:t>
            </w:r>
            <w:r>
              <w:rPr>
                <w:rFonts w:hint="eastAsia" w:ascii="宋体" w:hAnsi="宋体"/>
                <w:sz w:val="18"/>
                <w:szCs w:val="18"/>
              </w:rPr>
              <w:t>桥式振荡电路的组成原理；</w:t>
            </w:r>
          </w:p>
          <w:p>
            <w:pPr>
              <w:rPr>
                <w:rFonts w:eastAsiaTheme="minorEastAsia"/>
                <w:sz w:val="18"/>
                <w:szCs w:val="18"/>
              </w:rPr>
            </w:pPr>
            <w:r>
              <w:rPr>
                <w:rFonts w:hint="eastAsia" w:ascii="宋体" w:hAnsi="宋体"/>
                <w:sz w:val="18"/>
                <w:szCs w:val="18"/>
              </w:rPr>
              <w:t>3了解反馈的分类方法，负反馈对放大电路放大倍数、稳定性失真、输入、输出电阻等方面的影响，振荡电路的自激振荡原理。</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3</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b/>
                <w:bCs/>
                <w:sz w:val="18"/>
                <w:szCs w:val="18"/>
              </w:rPr>
            </w:pPr>
            <w:r>
              <w:rPr>
                <w:rFonts w:hint="eastAsia" w:ascii="宋体" w:hAnsi="宋体"/>
                <w:bCs/>
                <w:sz w:val="18"/>
                <w:szCs w:val="18"/>
              </w:rPr>
              <w:t>本章侧重于对反馈的理解和运用，因此主要采用多媒体教学技术通过大量的实例来帮助学生更好的理解反馈在电路中的作用，同时通过线上微课帮助学生加深理解</w:t>
            </w:r>
            <w:r>
              <w:rPr>
                <w:rFonts w:hint="eastAsia" w:ascii="宋体" w:hAnsi="宋体"/>
                <w:sz w:val="18"/>
                <w:szCs w:val="18"/>
              </w:rPr>
              <w:t>。</w:t>
            </w:r>
          </w:p>
          <w:p>
            <w:pP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目标1</w:t>
            </w:r>
          </w:p>
          <w:p>
            <w:pPr>
              <w:rPr>
                <w:rFonts w:eastAsiaTheme="minorEastAsia"/>
                <w:sz w:val="18"/>
                <w:szCs w:val="18"/>
              </w:rPr>
            </w:pPr>
            <w:r>
              <w:rPr>
                <w:rFonts w:hint="eastAsia" w:ascii="宋体" w:hAnsi="宋体"/>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5</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bCs/>
                <w:sz w:val="18"/>
                <w:szCs w:val="18"/>
              </w:rPr>
            </w:pPr>
            <w:r>
              <w:rPr>
                <w:rFonts w:hint="eastAsia" w:ascii="宋体" w:hAnsi="宋体"/>
                <w:b/>
                <w:bCs/>
                <w:sz w:val="18"/>
                <w:szCs w:val="18"/>
              </w:rPr>
              <w:t>第五章直流稳压电源</w:t>
            </w:r>
          </w:p>
          <w:p>
            <w:pPr>
              <w:rPr>
                <w:rFonts w:ascii="宋体" w:hAnsi="宋体"/>
                <w:sz w:val="18"/>
                <w:szCs w:val="18"/>
              </w:rPr>
            </w:pPr>
            <w:r>
              <w:rPr>
                <w:rFonts w:ascii="宋体" w:hAnsi="宋体"/>
                <w:sz w:val="18"/>
                <w:szCs w:val="18"/>
              </w:rPr>
              <w:t>1整流电路</w:t>
            </w:r>
          </w:p>
          <w:p>
            <w:pPr>
              <w:rPr>
                <w:rFonts w:ascii="宋体" w:hAnsi="宋体"/>
                <w:sz w:val="18"/>
                <w:szCs w:val="18"/>
              </w:rPr>
            </w:pPr>
            <w:r>
              <w:rPr>
                <w:rFonts w:ascii="宋体" w:hAnsi="宋体"/>
                <w:sz w:val="18"/>
                <w:szCs w:val="18"/>
              </w:rPr>
              <w:t>2.滤波器</w:t>
            </w:r>
          </w:p>
          <w:p>
            <w:pPr>
              <w:rPr>
                <w:rFonts w:ascii="宋体" w:hAnsi="宋体"/>
                <w:sz w:val="18"/>
                <w:szCs w:val="18"/>
              </w:rPr>
            </w:pPr>
            <w:r>
              <w:rPr>
                <w:rFonts w:ascii="宋体" w:hAnsi="宋体"/>
                <w:sz w:val="18"/>
                <w:szCs w:val="18"/>
              </w:rPr>
              <w:t>3直流稳压电源</w:t>
            </w:r>
          </w:p>
          <w:p>
            <w:pPr>
              <w:rPr>
                <w:rFonts w:ascii="宋体" w:hAnsi="宋体"/>
                <w:sz w:val="18"/>
                <w:szCs w:val="18"/>
              </w:rPr>
            </w:pPr>
            <w:r>
              <w:rPr>
                <w:rFonts w:hint="eastAsia" w:ascii="宋体" w:hAnsi="宋体"/>
                <w:b/>
                <w:bCs/>
                <w:sz w:val="18"/>
                <w:szCs w:val="18"/>
              </w:rPr>
              <w:t>重点：</w:t>
            </w:r>
            <w:r>
              <w:rPr>
                <w:rFonts w:hint="eastAsia" w:ascii="宋体" w:hAnsi="宋体"/>
                <w:sz w:val="18"/>
                <w:szCs w:val="18"/>
              </w:rPr>
              <w:t>单相桥式整流电路、电容滤波电路。</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串联稳压电路。</w:t>
            </w:r>
          </w:p>
        </w:tc>
        <w:tc>
          <w:tcPr>
            <w:tcW w:w="1763" w:type="dxa"/>
            <w:tcBorders>
              <w:top w:val="single" w:color="auto" w:sz="4" w:space="0"/>
              <w:left w:val="single" w:color="auto" w:sz="4" w:space="0"/>
              <w:bottom w:val="single" w:color="auto" w:sz="4" w:space="0"/>
              <w:right w:val="single" w:color="auto" w:sz="4" w:space="0"/>
            </w:tcBorders>
          </w:tcPr>
          <w:p>
            <w:pPr>
              <w:rPr>
                <w:color w:val="000000"/>
                <w:sz w:val="18"/>
                <w:szCs w:val="18"/>
              </w:rPr>
            </w:pPr>
            <w:r>
              <w:rPr>
                <w:color w:val="000000"/>
                <w:sz w:val="18"/>
                <w:szCs w:val="18"/>
              </w:rPr>
              <w:t>1掌握稳压电源的基本组成和工作原理，单相桥式整流电路的组成和工作原理；</w:t>
            </w:r>
          </w:p>
          <w:p>
            <w:pPr>
              <w:rPr>
                <w:color w:val="000000"/>
                <w:sz w:val="18"/>
                <w:szCs w:val="18"/>
              </w:rPr>
            </w:pPr>
            <w:r>
              <w:rPr>
                <w:color w:val="000000"/>
                <w:sz w:val="18"/>
                <w:szCs w:val="18"/>
              </w:rPr>
              <w:t>2理解电容滤波电路的组成及特点，并联式稳压电路工作原理及特点；</w:t>
            </w:r>
          </w:p>
          <w:p>
            <w:pPr>
              <w:rPr>
                <w:rFonts w:eastAsiaTheme="minorEastAsia"/>
                <w:sz w:val="18"/>
                <w:szCs w:val="18"/>
              </w:rPr>
            </w:pPr>
            <w:r>
              <w:rPr>
                <w:color w:val="000000"/>
                <w:sz w:val="18"/>
                <w:szCs w:val="18"/>
              </w:rPr>
              <w:t>3了解由交流电源转换成直流电源的意义和组成环节，其他滤波电路串联式稳压电路，集成稳压器的应用。</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Cs/>
                <w:sz w:val="18"/>
                <w:szCs w:val="18"/>
              </w:rPr>
              <w:t>本章侧重于对直流稳压电源的基本组成的认识，因此主要采用直流电源实物与多媒体技术结合的教学方法，通过交通中各种直流稳压电源的介绍，激发学生的学习兴趣，引发学生思考，掌握直流稳压电源的基本设计方法</w:t>
            </w:r>
            <w:r>
              <w:rPr>
                <w:rFonts w:hint="eastAsia" w:ascii="宋体" w:hAnsi="宋体"/>
                <w:sz w:val="18"/>
                <w:szCs w:val="18"/>
              </w:rPr>
              <w:t>。</w:t>
            </w:r>
          </w:p>
          <w:p>
            <w:pP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目标2</w:t>
            </w:r>
          </w:p>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6</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bCs/>
                <w:color w:val="000000"/>
                <w:sz w:val="18"/>
                <w:szCs w:val="18"/>
              </w:rPr>
            </w:pPr>
            <w:r>
              <w:rPr>
                <w:rFonts w:hint="eastAsia" w:ascii="宋体" w:hAnsi="宋体"/>
                <w:b/>
                <w:bCs/>
                <w:color w:val="000000"/>
                <w:sz w:val="18"/>
                <w:szCs w:val="18"/>
              </w:rPr>
              <w:t>第六章数字电路基础</w:t>
            </w:r>
          </w:p>
          <w:p>
            <w:pPr>
              <w:rPr>
                <w:rFonts w:ascii="宋体" w:hAnsi="宋体"/>
                <w:sz w:val="18"/>
                <w:szCs w:val="18"/>
              </w:rPr>
            </w:pPr>
            <w:r>
              <w:rPr>
                <w:rFonts w:ascii="宋体" w:hAnsi="宋体"/>
                <w:sz w:val="18"/>
                <w:szCs w:val="18"/>
              </w:rPr>
              <w:t>1数制和脉冲信号</w:t>
            </w:r>
          </w:p>
          <w:p>
            <w:pPr>
              <w:rPr>
                <w:rFonts w:ascii="宋体" w:hAnsi="宋体"/>
                <w:sz w:val="18"/>
                <w:szCs w:val="18"/>
              </w:rPr>
            </w:pPr>
            <w:r>
              <w:rPr>
                <w:rFonts w:ascii="宋体" w:hAnsi="宋体"/>
                <w:sz w:val="18"/>
                <w:szCs w:val="18"/>
              </w:rPr>
              <w:t>2基本门电路及其组合</w:t>
            </w:r>
          </w:p>
          <w:p>
            <w:pPr>
              <w:rPr>
                <w:rFonts w:ascii="宋体" w:hAnsi="宋体"/>
                <w:sz w:val="18"/>
                <w:szCs w:val="18"/>
              </w:rPr>
            </w:pPr>
            <w:r>
              <w:rPr>
                <w:rFonts w:ascii="宋体" w:hAnsi="宋体"/>
                <w:sz w:val="18"/>
                <w:szCs w:val="18"/>
              </w:rPr>
              <w:t>3 TTL门电路</w:t>
            </w:r>
          </w:p>
          <w:p>
            <w:pPr>
              <w:rPr>
                <w:rFonts w:ascii="宋体" w:hAnsi="宋体"/>
                <w:sz w:val="18"/>
                <w:szCs w:val="18"/>
              </w:rPr>
            </w:pPr>
            <w:r>
              <w:rPr>
                <w:rFonts w:ascii="宋体" w:hAnsi="宋体"/>
                <w:sz w:val="18"/>
                <w:szCs w:val="18"/>
              </w:rPr>
              <w:t>4</w:t>
            </w:r>
            <w:r>
              <w:rPr>
                <w:rFonts w:hint="eastAsia" w:ascii="宋体" w:hAnsi="宋体"/>
                <w:sz w:val="18"/>
                <w:szCs w:val="18"/>
              </w:rPr>
              <w:t>．</w:t>
            </w:r>
            <w:r>
              <w:rPr>
                <w:rFonts w:ascii="宋体" w:hAnsi="宋体"/>
                <w:sz w:val="18"/>
                <w:szCs w:val="18"/>
              </w:rPr>
              <w:t>CMOS门电路</w:t>
            </w:r>
          </w:p>
          <w:p>
            <w:pPr>
              <w:rPr>
                <w:rFonts w:ascii="宋体" w:hAnsi="宋体"/>
                <w:sz w:val="18"/>
                <w:szCs w:val="18"/>
              </w:rPr>
            </w:pPr>
            <w:r>
              <w:rPr>
                <w:rFonts w:ascii="宋体" w:hAnsi="宋体"/>
                <w:sz w:val="18"/>
                <w:szCs w:val="18"/>
              </w:rPr>
              <w:t>5逻辑代数</w:t>
            </w:r>
          </w:p>
          <w:p>
            <w:pPr>
              <w:rPr>
                <w:rFonts w:ascii="宋体" w:hAnsi="宋体"/>
                <w:sz w:val="18"/>
                <w:szCs w:val="18"/>
              </w:rPr>
            </w:pPr>
            <w:r>
              <w:rPr>
                <w:rFonts w:ascii="宋体" w:hAnsi="宋体"/>
                <w:sz w:val="18"/>
                <w:szCs w:val="18"/>
              </w:rPr>
              <w:t>6组合逻辑电路的分析和设计</w:t>
            </w:r>
          </w:p>
          <w:p>
            <w:pPr>
              <w:rPr>
                <w:rFonts w:ascii="宋体" w:hAnsi="宋体"/>
                <w:sz w:val="18"/>
                <w:szCs w:val="18"/>
              </w:rPr>
            </w:pPr>
            <w:r>
              <w:rPr>
                <w:rFonts w:ascii="宋体" w:hAnsi="宋体"/>
                <w:sz w:val="18"/>
                <w:szCs w:val="18"/>
              </w:rPr>
              <w:t>7加法器</w:t>
            </w:r>
          </w:p>
          <w:p>
            <w:pPr>
              <w:rPr>
                <w:rFonts w:ascii="宋体" w:hAnsi="宋体"/>
                <w:sz w:val="18"/>
                <w:szCs w:val="18"/>
              </w:rPr>
            </w:pPr>
            <w:r>
              <w:rPr>
                <w:rFonts w:ascii="宋体" w:hAnsi="宋体"/>
                <w:sz w:val="18"/>
                <w:szCs w:val="18"/>
              </w:rPr>
              <w:t>8编码器</w:t>
            </w:r>
          </w:p>
          <w:p>
            <w:pPr>
              <w:rPr>
                <w:rFonts w:ascii="宋体" w:hAnsi="宋体"/>
                <w:sz w:val="18"/>
                <w:szCs w:val="18"/>
              </w:rPr>
            </w:pPr>
            <w:r>
              <w:rPr>
                <w:rFonts w:ascii="宋体" w:hAnsi="宋体"/>
                <w:sz w:val="18"/>
                <w:szCs w:val="18"/>
              </w:rPr>
              <w:t>9译码器和数字显示</w:t>
            </w:r>
          </w:p>
          <w:p>
            <w:pPr>
              <w:rPr>
                <w:szCs w:val="21"/>
              </w:rPr>
            </w:pPr>
            <w:r>
              <w:rPr>
                <w:rFonts w:hint="eastAsia" w:ascii="宋体" w:hAnsi="宋体"/>
                <w:b/>
                <w:bCs/>
                <w:sz w:val="18"/>
                <w:szCs w:val="18"/>
              </w:rPr>
              <w:t>重点：</w:t>
            </w:r>
            <w:r>
              <w:rPr>
                <w:rFonts w:hint="eastAsia" w:ascii="宋体" w:hAnsi="宋体"/>
                <w:sz w:val="18"/>
                <w:szCs w:val="18"/>
              </w:rPr>
              <w:t>基本门电路、逻辑代数、组合逻辑电路分析与设计，</w:t>
            </w:r>
            <w:r>
              <w:rPr>
                <w:rFonts w:ascii="宋体" w:hAnsi="宋体"/>
                <w:sz w:val="18"/>
                <w:szCs w:val="18"/>
              </w:rPr>
              <w:t>门电路逻辑功能测试实验和组合逻辑电路设计</w:t>
            </w:r>
            <w:r>
              <w:rPr>
                <w:rFonts w:hint="eastAsia"/>
                <w:szCs w:val="21"/>
              </w:rPr>
              <w:t>实验。</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编码器、译码器和数码显示。</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1熟练掌握基本门电路的逻辑功能，能根据需求进行组合逻辑电路的设计；</w:t>
            </w:r>
          </w:p>
          <w:p>
            <w:pPr>
              <w:rPr>
                <w:rFonts w:ascii="宋体" w:hAnsi="宋体"/>
                <w:sz w:val="18"/>
                <w:szCs w:val="18"/>
              </w:rPr>
            </w:pPr>
            <w:r>
              <w:rPr>
                <w:rFonts w:hint="eastAsia" w:ascii="宋体" w:hAnsi="宋体"/>
                <w:sz w:val="18"/>
                <w:szCs w:val="18"/>
              </w:rPr>
              <w:t>2掌握逻辑代数的基本运算法则，能对组合逻辑表达式进行化简，能应用逻辑代数分析简单的组合逻辑电路；3理解二——十进制的转换，七段</w:t>
            </w:r>
            <w:r>
              <w:rPr>
                <w:rFonts w:ascii="宋体" w:hAnsi="宋体"/>
                <w:sz w:val="18"/>
                <w:szCs w:val="18"/>
              </w:rPr>
              <w:t>LED</w:t>
            </w:r>
            <w:r>
              <w:rPr>
                <w:rFonts w:hint="eastAsia" w:ascii="宋体" w:hAnsi="宋体"/>
                <w:sz w:val="18"/>
                <w:szCs w:val="18"/>
              </w:rPr>
              <w:t>显示译码驱动器的功能，三态门的概念；</w:t>
            </w:r>
          </w:p>
          <w:p>
            <w:pPr>
              <w:rPr>
                <w:rFonts w:eastAsiaTheme="minorEastAsia"/>
                <w:sz w:val="18"/>
                <w:szCs w:val="18"/>
              </w:rPr>
            </w:pPr>
            <w:r>
              <w:rPr>
                <w:rFonts w:hint="eastAsia" w:ascii="宋体" w:hAnsi="宋体"/>
                <w:sz w:val="18"/>
                <w:szCs w:val="18"/>
              </w:rPr>
              <w:t>4了解加法器，</w:t>
            </w:r>
            <w:r>
              <w:rPr>
                <w:rFonts w:ascii="宋体" w:hAnsi="宋体"/>
                <w:sz w:val="18"/>
                <w:szCs w:val="18"/>
              </w:rPr>
              <w:t>8421</w:t>
            </w:r>
            <w:r>
              <w:rPr>
                <w:rFonts w:hint="eastAsia" w:ascii="宋体" w:hAnsi="宋体"/>
                <w:sz w:val="18"/>
                <w:szCs w:val="18"/>
              </w:rPr>
              <w:t>编码器和二进制译码器的工作原理，</w:t>
            </w:r>
            <w:r>
              <w:rPr>
                <w:rFonts w:ascii="宋体" w:hAnsi="宋体"/>
                <w:sz w:val="18"/>
                <w:szCs w:val="18"/>
              </w:rPr>
              <w:t>TTL</w:t>
            </w:r>
            <w:r>
              <w:rPr>
                <w:rFonts w:hint="eastAsia" w:ascii="宋体" w:hAnsi="宋体"/>
                <w:sz w:val="18"/>
                <w:szCs w:val="18"/>
              </w:rPr>
              <w:t>电路的特点。</w:t>
            </w:r>
          </w:p>
        </w:tc>
        <w:tc>
          <w:tcPr>
            <w:tcW w:w="662"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ascii="宋体" w:hAnsi="宋体"/>
                <w:sz w:val="18"/>
                <w:szCs w:val="18"/>
              </w:rPr>
              <w:t>1</w:t>
            </w:r>
            <w:r>
              <w:rPr>
                <w:rFonts w:hint="eastAsia" w:ascii="宋体" w:hAnsi="宋体"/>
                <w:sz w:val="18"/>
                <w:szCs w:val="18"/>
              </w:rPr>
              <w:t>0</w:t>
            </w:r>
          </w:p>
        </w:tc>
        <w:tc>
          <w:tcPr>
            <w:tcW w:w="1843"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bCs/>
                <w:sz w:val="18"/>
                <w:szCs w:val="18"/>
              </w:rPr>
              <w:t>本章侧重于组合逻辑电路的分析与设计，因此主要采用大量的交通应用实例电路和实验锻炼学生分析问题、解决问题的能力，教学上结合多媒体技术和板书强化理解，同时通过课后作业的反馈了解学生的学习效果。</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目标1</w:t>
            </w:r>
          </w:p>
          <w:p>
            <w:pPr>
              <w:rPr>
                <w:rFonts w:ascii="宋体" w:hAnsi="宋体"/>
                <w:sz w:val="18"/>
                <w:szCs w:val="18"/>
              </w:rPr>
            </w:pPr>
            <w:r>
              <w:rPr>
                <w:rFonts w:hint="eastAsia" w:ascii="宋体" w:hAnsi="宋体"/>
                <w:sz w:val="18"/>
                <w:szCs w:val="18"/>
              </w:rPr>
              <w:t>目标2</w:t>
            </w:r>
          </w:p>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7</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bCs/>
                <w:color w:val="000000"/>
                <w:sz w:val="18"/>
                <w:szCs w:val="18"/>
              </w:rPr>
            </w:pPr>
            <w:r>
              <w:rPr>
                <w:rFonts w:hint="eastAsia" w:ascii="宋体" w:hAnsi="宋体"/>
                <w:b/>
                <w:bCs/>
                <w:color w:val="000000"/>
                <w:sz w:val="18"/>
                <w:szCs w:val="18"/>
              </w:rPr>
              <w:t>第七章触发器与时序逻辑电路</w:t>
            </w:r>
            <w:r>
              <w:rPr>
                <w:rFonts w:ascii="宋体" w:hAnsi="宋体"/>
                <w:b/>
                <w:bCs/>
                <w:color w:val="000000"/>
                <w:sz w:val="18"/>
                <w:szCs w:val="18"/>
              </w:rPr>
              <w:t> </w:t>
            </w:r>
          </w:p>
          <w:p>
            <w:pPr>
              <w:rPr>
                <w:rFonts w:ascii="宋体" w:hAnsi="宋体"/>
                <w:sz w:val="18"/>
                <w:szCs w:val="18"/>
              </w:rPr>
            </w:pPr>
            <w:r>
              <w:rPr>
                <w:rFonts w:hint="eastAsia" w:ascii="宋体" w:hAnsi="宋体"/>
                <w:sz w:val="18"/>
                <w:szCs w:val="18"/>
              </w:rPr>
              <w:t>1．双稳态触发器</w:t>
            </w:r>
          </w:p>
          <w:p>
            <w:pPr>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寄存器</w:t>
            </w:r>
          </w:p>
          <w:p>
            <w:pPr>
              <w:rPr>
                <w:rFonts w:ascii="宋体" w:hAnsi="宋体"/>
                <w:sz w:val="18"/>
                <w:szCs w:val="18"/>
              </w:rPr>
            </w:pPr>
            <w:r>
              <w:rPr>
                <w:rFonts w:ascii="宋体" w:hAnsi="宋体"/>
                <w:sz w:val="18"/>
                <w:szCs w:val="18"/>
              </w:rPr>
              <w:t>3</w:t>
            </w:r>
            <w:r>
              <w:rPr>
                <w:rFonts w:hint="eastAsia" w:ascii="宋体" w:hAnsi="宋体"/>
                <w:sz w:val="18"/>
                <w:szCs w:val="18"/>
              </w:rPr>
              <w:t>．</w:t>
            </w:r>
            <w:r>
              <w:rPr>
                <w:rFonts w:ascii="宋体" w:hAnsi="宋体"/>
                <w:sz w:val="18"/>
                <w:szCs w:val="18"/>
              </w:rPr>
              <w:t>计数器</w:t>
            </w:r>
          </w:p>
          <w:p>
            <w:pPr>
              <w:rPr>
                <w:rFonts w:ascii="宋体" w:hAnsi="宋体"/>
                <w:sz w:val="18"/>
                <w:szCs w:val="18"/>
              </w:rPr>
            </w:pPr>
            <w:r>
              <w:rPr>
                <w:rFonts w:ascii="宋体" w:hAnsi="宋体"/>
                <w:sz w:val="18"/>
                <w:szCs w:val="18"/>
              </w:rPr>
              <w:t>4</w:t>
            </w:r>
            <w:r>
              <w:rPr>
                <w:rFonts w:hint="eastAsia" w:ascii="宋体" w:hAnsi="宋体"/>
                <w:sz w:val="18"/>
                <w:szCs w:val="18"/>
              </w:rPr>
              <w:t>．</w:t>
            </w:r>
            <w:r>
              <w:rPr>
                <w:rFonts w:ascii="宋体" w:hAnsi="宋体"/>
                <w:sz w:val="18"/>
                <w:szCs w:val="18"/>
              </w:rPr>
              <w:t>由555定时器组成的单稳态触发器和无稳态触发器</w:t>
            </w:r>
          </w:p>
          <w:p>
            <w:pPr>
              <w:rPr>
                <w:rFonts w:ascii="宋体" w:hAnsi="宋体"/>
                <w:sz w:val="18"/>
                <w:szCs w:val="18"/>
              </w:rPr>
            </w:pPr>
            <w:r>
              <w:rPr>
                <w:rFonts w:hint="eastAsia" w:ascii="宋体" w:hAnsi="宋体"/>
                <w:sz w:val="18"/>
                <w:szCs w:val="18"/>
              </w:rPr>
              <w:t>5. A/D和D/A转换</w:t>
            </w:r>
          </w:p>
          <w:p>
            <w:pPr>
              <w:rPr>
                <w:rFonts w:ascii="宋体" w:hAnsi="宋体"/>
                <w:sz w:val="18"/>
                <w:szCs w:val="18"/>
              </w:rPr>
            </w:pPr>
            <w:r>
              <w:rPr>
                <w:rFonts w:hint="eastAsia" w:ascii="宋体" w:hAnsi="宋体"/>
                <w:b/>
                <w:bCs/>
                <w:sz w:val="18"/>
                <w:szCs w:val="18"/>
              </w:rPr>
              <w:t>重点：</w:t>
            </w:r>
            <w:r>
              <w:rPr>
                <w:rFonts w:hint="eastAsia" w:ascii="宋体" w:hAnsi="宋体"/>
                <w:sz w:val="18"/>
                <w:szCs w:val="18"/>
              </w:rPr>
              <w:t>双稳态触发器、寄存器。</w:t>
            </w:r>
          </w:p>
          <w:p>
            <w:pPr>
              <w:rPr>
                <w:rFonts w:eastAsiaTheme="minorEastAsia"/>
                <w:sz w:val="18"/>
                <w:szCs w:val="18"/>
              </w:rPr>
            </w:pPr>
            <w:r>
              <w:rPr>
                <w:rFonts w:hint="eastAsia" w:ascii="宋体" w:hAnsi="宋体"/>
                <w:b/>
                <w:bCs/>
                <w:sz w:val="18"/>
                <w:szCs w:val="18"/>
              </w:rPr>
              <w:t>难点：</w:t>
            </w:r>
            <w:r>
              <w:rPr>
                <w:rFonts w:hint="eastAsia" w:ascii="宋体" w:hAnsi="宋体"/>
                <w:sz w:val="18"/>
                <w:szCs w:val="18"/>
              </w:rPr>
              <w:t>计数器，</w:t>
            </w:r>
            <w:r>
              <w:rPr>
                <w:rFonts w:ascii="宋体" w:hAnsi="宋体"/>
                <w:sz w:val="18"/>
                <w:szCs w:val="18"/>
              </w:rPr>
              <w:t>计数、译码、显示实验</w:t>
            </w:r>
            <w:r>
              <w:rPr>
                <w:rFonts w:hint="eastAsia" w:ascii="宋体" w:hAnsi="宋体"/>
                <w:sz w:val="18"/>
                <w:szCs w:val="18"/>
              </w:rPr>
              <w:t>。</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bCs/>
                <w:sz w:val="18"/>
                <w:szCs w:val="18"/>
              </w:rPr>
              <w:t>1熟练</w:t>
            </w:r>
            <w:r>
              <w:rPr>
                <w:rFonts w:hint="eastAsia" w:ascii="宋体" w:hAnsi="宋体"/>
                <w:sz w:val="18"/>
                <w:szCs w:val="18"/>
              </w:rPr>
              <w:t>掌握</w:t>
            </w:r>
            <w:r>
              <w:rPr>
                <w:rFonts w:ascii="宋体" w:hAnsi="宋体"/>
                <w:sz w:val="18"/>
                <w:szCs w:val="18"/>
              </w:rPr>
              <w:t>R—S</w:t>
            </w:r>
            <w:r>
              <w:rPr>
                <w:rFonts w:hint="eastAsia" w:ascii="宋体" w:hAnsi="宋体"/>
                <w:sz w:val="18"/>
                <w:szCs w:val="18"/>
              </w:rPr>
              <w:t>触发器、</w:t>
            </w:r>
            <w:r>
              <w:rPr>
                <w:rFonts w:ascii="宋体" w:hAnsi="宋体"/>
                <w:sz w:val="18"/>
                <w:szCs w:val="18"/>
              </w:rPr>
              <w:t>J—K</w:t>
            </w:r>
            <w:r>
              <w:rPr>
                <w:rFonts w:hint="eastAsia" w:ascii="宋体" w:hAnsi="宋体"/>
                <w:sz w:val="18"/>
                <w:szCs w:val="18"/>
              </w:rPr>
              <w:t>触发器、</w:t>
            </w:r>
            <w:r>
              <w:rPr>
                <w:rFonts w:ascii="宋体" w:hAnsi="宋体"/>
                <w:sz w:val="18"/>
                <w:szCs w:val="18"/>
              </w:rPr>
              <w:t>D</w:t>
            </w:r>
            <w:r>
              <w:rPr>
                <w:rFonts w:hint="eastAsia" w:ascii="宋体" w:hAnsi="宋体"/>
                <w:sz w:val="18"/>
                <w:szCs w:val="18"/>
              </w:rPr>
              <w:t>触发器的逻辑功能；</w:t>
            </w:r>
          </w:p>
          <w:p>
            <w:pPr>
              <w:rPr>
                <w:rFonts w:ascii="宋体" w:hAnsi="宋体"/>
                <w:sz w:val="18"/>
                <w:szCs w:val="18"/>
              </w:rPr>
            </w:pPr>
            <w:r>
              <w:rPr>
                <w:rFonts w:hint="eastAsia" w:ascii="宋体" w:hAnsi="宋体"/>
                <w:sz w:val="18"/>
                <w:szCs w:val="18"/>
              </w:rPr>
              <w:t>2掌握同步和异步的二进制和十进制计数器的工作原理及分析方法；</w:t>
            </w:r>
          </w:p>
          <w:p>
            <w:pPr>
              <w:rPr>
                <w:rFonts w:ascii="宋体" w:hAnsi="宋体"/>
                <w:sz w:val="18"/>
                <w:szCs w:val="18"/>
              </w:rPr>
            </w:pPr>
            <w:r>
              <w:rPr>
                <w:rFonts w:hint="eastAsia" w:ascii="宋体" w:hAnsi="宋体"/>
                <w:sz w:val="18"/>
                <w:szCs w:val="18"/>
              </w:rPr>
              <w:t>3理解寄存器和移位寄存器的工作原理；</w:t>
            </w:r>
          </w:p>
          <w:p>
            <w:pPr>
              <w:rPr>
                <w:rFonts w:eastAsiaTheme="minorEastAsia"/>
                <w:sz w:val="18"/>
                <w:szCs w:val="18"/>
              </w:rPr>
            </w:pPr>
            <w:r>
              <w:rPr>
                <w:rFonts w:hint="eastAsia" w:ascii="宋体" w:hAnsi="宋体"/>
                <w:sz w:val="18"/>
                <w:szCs w:val="18"/>
              </w:rPr>
              <w:t>4了解集成定时器的工作原理，单稳态触发器和多谐振荡器的工作原理。</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8</w:t>
            </w:r>
          </w:p>
        </w:tc>
        <w:tc>
          <w:tcPr>
            <w:tcW w:w="1843"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bCs/>
                <w:sz w:val="18"/>
                <w:szCs w:val="18"/>
              </w:rPr>
              <w:t>本章侧重于时序逻辑电路的分析和理解，难度较大，因此主要采用多媒体技术结合板书的线下教学方法以及线上微课等同步开展的教学方法，同时让学生自己动手进行实验操作以帮助学生更好的理解和掌握。</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目标1</w:t>
            </w:r>
          </w:p>
          <w:p>
            <w:pPr>
              <w:rPr>
                <w:rFonts w:ascii="宋体" w:hAnsi="宋体"/>
                <w:sz w:val="18"/>
                <w:szCs w:val="18"/>
              </w:rPr>
            </w:pPr>
            <w:r>
              <w:rPr>
                <w:rFonts w:hint="eastAsia" w:ascii="宋体" w:hAnsi="宋体"/>
                <w:sz w:val="18"/>
                <w:szCs w:val="18"/>
              </w:rPr>
              <w:t>目标2</w:t>
            </w:r>
          </w:p>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sz w:val="18"/>
                <w:szCs w:val="18"/>
              </w:rPr>
              <w:t>8</w:t>
            </w:r>
          </w:p>
        </w:tc>
        <w:tc>
          <w:tcPr>
            <w:tcW w:w="2527" w:type="dxa"/>
            <w:tcBorders>
              <w:top w:val="single" w:color="auto" w:sz="4" w:space="0"/>
              <w:left w:val="single" w:color="auto" w:sz="4" w:space="0"/>
              <w:bottom w:val="single" w:color="auto" w:sz="4" w:space="0"/>
              <w:right w:val="single" w:color="auto" w:sz="4" w:space="0"/>
            </w:tcBorders>
          </w:tcPr>
          <w:p>
            <w:pPr>
              <w:rPr>
                <w:rFonts w:ascii="宋体" w:hAnsi="宋体"/>
                <w:b/>
                <w:color w:val="000000"/>
                <w:sz w:val="18"/>
                <w:szCs w:val="18"/>
              </w:rPr>
            </w:pPr>
            <w:r>
              <w:rPr>
                <w:rFonts w:hint="eastAsia" w:ascii="宋体" w:hAnsi="宋体"/>
                <w:b/>
                <w:color w:val="000000"/>
                <w:sz w:val="18"/>
                <w:szCs w:val="18"/>
              </w:rPr>
              <w:t>实验部分</w:t>
            </w:r>
          </w:p>
          <w:p>
            <w:pPr>
              <w:rPr>
                <w:rFonts w:ascii="宋体" w:hAnsi="宋体"/>
                <w:bCs/>
                <w:color w:val="000000"/>
                <w:sz w:val="18"/>
                <w:szCs w:val="18"/>
              </w:rPr>
            </w:pPr>
            <w:r>
              <w:rPr>
                <w:rFonts w:hint="eastAsia" w:ascii="宋体" w:hAnsi="宋体"/>
                <w:bCs/>
                <w:color w:val="000000"/>
                <w:sz w:val="18"/>
                <w:szCs w:val="18"/>
              </w:rPr>
              <w:t>实验1：集成运算放大器应用</w:t>
            </w:r>
          </w:p>
          <w:p>
            <w:pPr>
              <w:rPr>
                <w:rFonts w:ascii="宋体" w:hAnsi="宋体"/>
                <w:bCs/>
                <w:color w:val="000000"/>
                <w:sz w:val="18"/>
                <w:szCs w:val="18"/>
              </w:rPr>
            </w:pPr>
            <w:r>
              <w:rPr>
                <w:rFonts w:hint="eastAsia" w:ascii="宋体" w:hAnsi="宋体"/>
                <w:bCs/>
                <w:color w:val="000000"/>
                <w:sz w:val="18"/>
                <w:szCs w:val="18"/>
              </w:rPr>
              <w:t>实验2：门电路逻辑功能测试</w:t>
            </w:r>
          </w:p>
          <w:p>
            <w:pPr>
              <w:rPr>
                <w:rFonts w:ascii="宋体" w:hAnsi="宋体"/>
                <w:bCs/>
                <w:color w:val="000000"/>
                <w:sz w:val="18"/>
                <w:szCs w:val="18"/>
              </w:rPr>
            </w:pPr>
            <w:r>
              <w:rPr>
                <w:rFonts w:hint="eastAsia" w:ascii="宋体" w:hAnsi="宋体"/>
                <w:bCs/>
                <w:color w:val="000000"/>
                <w:sz w:val="18"/>
                <w:szCs w:val="18"/>
              </w:rPr>
              <w:t>实验3：组合逻辑电路设计</w:t>
            </w:r>
          </w:p>
          <w:p>
            <w:pPr>
              <w:rPr>
                <w:rFonts w:eastAsiaTheme="minorEastAsia"/>
                <w:sz w:val="18"/>
                <w:szCs w:val="18"/>
              </w:rPr>
            </w:pPr>
            <w:r>
              <w:rPr>
                <w:rFonts w:hint="eastAsia" w:ascii="宋体" w:hAnsi="宋体"/>
                <w:bCs/>
                <w:color w:val="000000"/>
                <w:sz w:val="18"/>
                <w:szCs w:val="18"/>
              </w:rPr>
              <w:t>实验4：计数、译码、显示实验</w:t>
            </w:r>
          </w:p>
        </w:tc>
        <w:tc>
          <w:tcPr>
            <w:tcW w:w="1763" w:type="dxa"/>
            <w:tcBorders>
              <w:top w:val="single" w:color="auto" w:sz="4" w:space="0"/>
              <w:left w:val="single" w:color="auto" w:sz="4" w:space="0"/>
              <w:bottom w:val="single" w:color="auto" w:sz="4" w:space="0"/>
              <w:right w:val="single" w:color="auto" w:sz="4" w:space="0"/>
            </w:tcBorders>
          </w:tcPr>
          <w:p>
            <w:pPr>
              <w:rPr>
                <w:rFonts w:ascii="宋体" w:hAnsi="宋体"/>
                <w:bCs/>
                <w:sz w:val="18"/>
                <w:szCs w:val="18"/>
              </w:rPr>
            </w:pPr>
            <w:r>
              <w:rPr>
                <w:rFonts w:hint="eastAsia" w:ascii="宋体" w:hAnsi="宋体"/>
                <w:bCs/>
                <w:sz w:val="18"/>
                <w:szCs w:val="18"/>
              </w:rPr>
              <w:t>1.能独立进行电子技术实验，对实验数据进行处理和分析；</w:t>
            </w:r>
          </w:p>
          <w:p>
            <w:pPr>
              <w:rPr>
                <w:rFonts w:eastAsiaTheme="minorEastAsia"/>
                <w:sz w:val="18"/>
                <w:szCs w:val="18"/>
              </w:rPr>
            </w:pPr>
            <w:r>
              <w:rPr>
                <w:rFonts w:hint="eastAsia" w:ascii="宋体" w:hAnsi="宋体"/>
                <w:bCs/>
                <w:sz w:val="18"/>
                <w:szCs w:val="18"/>
              </w:rPr>
              <w:t>2.掌握试验报告的撰写规范、独立撰写试验报告。</w:t>
            </w:r>
          </w:p>
        </w:tc>
        <w:tc>
          <w:tcPr>
            <w:tcW w:w="662" w:type="dxa"/>
            <w:tcBorders>
              <w:top w:val="single" w:color="auto" w:sz="4" w:space="0"/>
              <w:left w:val="single" w:color="auto" w:sz="4" w:space="0"/>
              <w:bottom w:val="single" w:color="auto" w:sz="4" w:space="0"/>
              <w:right w:val="single" w:color="auto" w:sz="4" w:space="0"/>
            </w:tcBorders>
          </w:tcPr>
          <w:p>
            <w:pPr>
              <w:jc w:val="center"/>
              <w:rPr>
                <w:rFonts w:eastAsiaTheme="minorEastAsia"/>
                <w:sz w:val="18"/>
                <w:szCs w:val="18"/>
              </w:rPr>
            </w:pPr>
            <w:r>
              <w:rPr>
                <w:rFonts w:hint="eastAsia" w:ascii="宋体" w:hAnsi="宋体"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bCs/>
                <w:sz w:val="18"/>
                <w:szCs w:val="18"/>
              </w:rPr>
              <w:t>独立或结组进行现场实验</w:t>
            </w:r>
            <w:r>
              <w:rPr>
                <w:rFonts w:ascii="宋体" w:hAnsi="宋体"/>
                <w:bCs/>
                <w:sz w:val="18"/>
                <w:szCs w:val="18"/>
              </w:rPr>
              <w:t>、教师指导，结合</w:t>
            </w:r>
            <w:r>
              <w:rPr>
                <w:rFonts w:hint="eastAsia" w:ascii="宋体" w:hAnsi="宋体"/>
                <w:bCs/>
                <w:sz w:val="18"/>
                <w:szCs w:val="18"/>
              </w:rPr>
              <w:t>互动式</w:t>
            </w:r>
            <w:r>
              <w:rPr>
                <w:rFonts w:ascii="宋体" w:hAnsi="宋体"/>
                <w:bCs/>
                <w:sz w:val="18"/>
                <w:szCs w:val="18"/>
              </w:rPr>
              <w:t>讨论和</w:t>
            </w:r>
            <w:r>
              <w:rPr>
                <w:rFonts w:hint="eastAsia" w:ascii="宋体" w:hAnsi="宋体"/>
                <w:bCs/>
                <w:sz w:val="18"/>
                <w:szCs w:val="18"/>
              </w:rPr>
              <w:t>实验中提问，最后撰写实验报告，并进行数据处理和误差分析。</w:t>
            </w:r>
          </w:p>
        </w:tc>
        <w:tc>
          <w:tcPr>
            <w:tcW w:w="1134" w:type="dxa"/>
            <w:tcBorders>
              <w:top w:val="single" w:color="auto" w:sz="4" w:space="0"/>
              <w:left w:val="single" w:color="auto" w:sz="4" w:space="0"/>
              <w:bottom w:val="single" w:color="auto" w:sz="4" w:space="0"/>
              <w:right w:val="single" w:color="auto" w:sz="4" w:space="0"/>
            </w:tcBorders>
          </w:tcPr>
          <w:p>
            <w:pPr>
              <w:rPr>
                <w:rFonts w:eastAsiaTheme="minorEastAsia"/>
                <w:sz w:val="18"/>
                <w:szCs w:val="18"/>
              </w:rPr>
            </w:pPr>
            <w:r>
              <w:rPr>
                <w:rFonts w:hint="eastAsia" w:ascii="宋体" w:hAnsi="宋体"/>
                <w:sz w:val="18"/>
                <w:szCs w:val="18"/>
              </w:rPr>
              <w:t>目标3</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adjustRightInd w:val="0"/>
        <w:snapToGrid w:val="0"/>
        <w:spacing w:line="360" w:lineRule="auto"/>
        <w:ind w:right="-170" w:rightChars="-81" w:firstLine="420" w:firstLineChars="200"/>
        <w:rPr>
          <w:rFonts w:hAnsi="宋体"/>
          <w:kern w:val="0"/>
          <w:szCs w:val="21"/>
        </w:rPr>
      </w:pPr>
      <w:r>
        <w:rPr>
          <w:rFonts w:hint="eastAsia" w:hAnsi="宋体"/>
          <w:kern w:val="0"/>
          <w:szCs w:val="21"/>
        </w:rPr>
        <w:t>本课程在教学内容上进行了大量的思政内容设计，通过爱国教育、家国情怀、社会责任、民族自信、思想品德、道德情操、三观教育、人生领悟等来实现立德树人，提高人才培养质量的目的。在课程教学中，通过专业知识和思政元素的有机融合引导学生树立正确的世界观、人生观和价值观，激发学生的家国情怀、大国“三农”情怀和大国工匠精神，提高学生的科学素养、辩证思维能力和创新意识。例如，结合电子器件（二极管、三极管、集成电路等）的发明以及电子器件发展历程，弘扬勇于探索的科学精神；通过“中国芯”的热点问题、集成电路的光刻机精度问题等，激发学生投身科学研究，科技报国的爱国情怀；直流稳压电源章节引出我国电力发展历程及发展现状，尤其是特高压工程建设，提升学生的民族自豪感；结合晶体管的放大原理和电流分配实验，多级放大电路的零点漂移实验、TTL与非门的电压传输特性实验等，说明实践是检验真理的唯一标准，激发学生的科学探索精神，提高学生的工程实践能力。</w:t>
      </w:r>
    </w:p>
    <w:p>
      <w:pPr>
        <w:ind w:firstLine="360" w:firstLineChars="200"/>
        <w:rPr>
          <w:rFonts w:ascii="宋体" w:hAnsi="宋体"/>
          <w:bCs/>
          <w:sz w:val="18"/>
          <w:szCs w:val="18"/>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）理论课教材：</w:t>
      </w:r>
      <w:r>
        <w:rPr>
          <w:rFonts w:hint="eastAsia"/>
          <w:bCs/>
          <w:kern w:val="0"/>
          <w:szCs w:val="21"/>
        </w:rPr>
        <w:t>电子技术（第4版）</w:t>
      </w:r>
      <w:r>
        <w:rPr>
          <w:bCs/>
          <w:kern w:val="0"/>
          <w:szCs w:val="21"/>
        </w:rPr>
        <w:t>，</w:t>
      </w:r>
      <w:r>
        <w:rPr>
          <w:rFonts w:hint="eastAsia" w:hAnsi="宋体"/>
          <w:bCs/>
          <w:kern w:val="0"/>
          <w:szCs w:val="21"/>
        </w:rPr>
        <w:t>史仪凯</w:t>
      </w:r>
      <w:r>
        <w:rPr>
          <w:bCs/>
          <w:kern w:val="0"/>
          <w:szCs w:val="21"/>
        </w:rPr>
        <w:t>编著，</w:t>
      </w:r>
      <w:r>
        <w:rPr>
          <w:rFonts w:hint="eastAsia" w:hAnsi="宋体"/>
          <w:bCs/>
          <w:kern w:val="0"/>
          <w:szCs w:val="21"/>
        </w:rPr>
        <w:t>高等教育</w:t>
      </w:r>
      <w:r>
        <w:rPr>
          <w:bCs/>
          <w:kern w:val="0"/>
          <w:szCs w:val="21"/>
        </w:rPr>
        <w:t>出版社，</w:t>
      </w:r>
      <w:r>
        <w:rPr>
          <w:rFonts w:hint="eastAsia" w:hAnsi="宋体"/>
          <w:bCs/>
          <w:kern w:val="0"/>
          <w:szCs w:val="21"/>
        </w:rPr>
        <w:t>2021</w:t>
      </w:r>
      <w:r>
        <w:rPr>
          <w:bCs/>
          <w:kern w:val="0"/>
          <w:szCs w:val="21"/>
        </w:rPr>
        <w:t>年</w:t>
      </w:r>
    </w:p>
    <w:p>
      <w:pPr>
        <w:widowControl/>
        <w:snapToGrid w:val="0"/>
        <w:spacing w:line="360" w:lineRule="auto"/>
        <w:ind w:firstLine="420" w:firstLineChars="200"/>
        <w:jc w:val="left"/>
        <w:rPr>
          <w:bCs/>
          <w:kern w:val="0"/>
          <w:szCs w:val="21"/>
        </w:rPr>
      </w:pPr>
      <w:r>
        <w:rPr>
          <w:rFonts w:hAnsi="宋体"/>
        </w:rPr>
        <w:t>（</w:t>
      </w:r>
      <w:r>
        <w:t>2</w:t>
      </w:r>
      <w:r>
        <w:rPr>
          <w:rFonts w:hAnsi="宋体"/>
        </w:rPr>
        <w:t>）实验课教材：</w:t>
      </w:r>
      <w:r>
        <w:rPr>
          <w:rFonts w:hint="eastAsia"/>
          <w:bCs/>
          <w:kern w:val="0"/>
          <w:szCs w:val="21"/>
        </w:rPr>
        <w:t>无</w:t>
      </w:r>
    </w:p>
    <w:p>
      <w:pPr>
        <w:widowControl/>
        <w:snapToGrid w:val="0"/>
        <w:spacing w:line="360" w:lineRule="auto"/>
        <w:ind w:firstLine="420" w:firstLineChars="200"/>
        <w:jc w:val="left"/>
        <w:rPr>
          <w:bCs/>
          <w:kern w:val="0"/>
          <w:szCs w:val="21"/>
        </w:rPr>
      </w:pPr>
      <w:r>
        <w:rPr>
          <w:rFonts w:hAnsi="宋体"/>
        </w:rPr>
        <w:t>（</w:t>
      </w:r>
      <w:r>
        <w:t>3</w:t>
      </w:r>
      <w:r>
        <w:rPr>
          <w:rFonts w:hAnsi="宋体"/>
        </w:rPr>
        <w:t>）实习指导书：</w:t>
      </w:r>
      <w:r>
        <w:rPr>
          <w:rFonts w:ascii="宋体" w:hAnsi="宋体"/>
          <w:szCs w:val="21"/>
        </w:rPr>
        <w:t>电子技术实验指导书</w:t>
      </w:r>
      <w:r>
        <w:rPr>
          <w:bCs/>
          <w:kern w:val="0"/>
          <w:szCs w:val="21"/>
        </w:rPr>
        <w:t>，</w:t>
      </w:r>
      <w:r>
        <w:rPr>
          <w:rFonts w:hint="eastAsia" w:hAnsi="宋体"/>
          <w:bCs/>
          <w:kern w:val="0"/>
          <w:szCs w:val="21"/>
        </w:rPr>
        <w:t>自编</w:t>
      </w:r>
    </w:p>
    <w:p>
      <w:pPr>
        <w:widowControl/>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color w:val="0000FF"/>
          <w:kern w:val="0"/>
          <w:szCs w:val="21"/>
        </w:rPr>
      </w:pPr>
      <w:r>
        <w:rPr>
          <w:color w:val="000000"/>
          <w:kern w:val="0"/>
          <w:szCs w:val="21"/>
        </w:rPr>
        <w:t>（1）</w:t>
      </w:r>
      <w:r>
        <w:rPr>
          <w:color w:val="000000"/>
          <w:kern w:val="10"/>
          <w:szCs w:val="21"/>
        </w:rPr>
        <w:t>《电工学》（下册）电子技术，秦曾煌主编，</w:t>
      </w:r>
      <w:r>
        <w:rPr>
          <w:color w:val="000000"/>
          <w:szCs w:val="21"/>
        </w:rPr>
        <w:t>高等教育出版社，2013年</w:t>
      </w:r>
    </w:p>
    <w:p>
      <w:pPr>
        <w:widowControl/>
        <w:adjustRightInd w:val="0"/>
        <w:snapToGrid w:val="0"/>
        <w:spacing w:line="360" w:lineRule="auto"/>
        <w:ind w:firstLine="420" w:firstLineChars="200"/>
        <w:jc w:val="left"/>
        <w:rPr>
          <w:color w:val="000000"/>
          <w:kern w:val="0"/>
          <w:szCs w:val="21"/>
        </w:rPr>
      </w:pPr>
      <w:r>
        <w:rPr>
          <w:color w:val="000000"/>
          <w:kern w:val="0"/>
          <w:szCs w:val="21"/>
        </w:rPr>
        <w:t>（2）</w:t>
      </w:r>
      <w:r>
        <w:rPr>
          <w:color w:val="000000"/>
          <w:kern w:val="10"/>
          <w:szCs w:val="21"/>
        </w:rPr>
        <w:t>《电工学》（下册）</w:t>
      </w:r>
      <w:r>
        <w:rPr>
          <w:rFonts w:hint="eastAsia"/>
          <w:color w:val="000000"/>
          <w:kern w:val="10"/>
          <w:szCs w:val="21"/>
        </w:rPr>
        <w:t>学习辅导与习题解答</w:t>
      </w:r>
      <w:r>
        <w:rPr>
          <w:color w:val="000000"/>
          <w:kern w:val="10"/>
          <w:szCs w:val="21"/>
        </w:rPr>
        <w:t>，</w:t>
      </w:r>
      <w:r>
        <w:rPr>
          <w:rFonts w:hint="eastAsia"/>
          <w:color w:val="000000"/>
          <w:kern w:val="10"/>
          <w:szCs w:val="21"/>
        </w:rPr>
        <w:t>姜三勇</w:t>
      </w:r>
      <w:r>
        <w:rPr>
          <w:color w:val="000000"/>
          <w:kern w:val="10"/>
          <w:szCs w:val="21"/>
        </w:rPr>
        <w:t>主编，</w:t>
      </w:r>
      <w:r>
        <w:rPr>
          <w:color w:val="000000"/>
          <w:szCs w:val="21"/>
        </w:rPr>
        <w:t>高等教育出版社，201</w:t>
      </w:r>
      <w:r>
        <w:rPr>
          <w:rFonts w:hint="eastAsia"/>
          <w:color w:val="000000"/>
          <w:szCs w:val="21"/>
        </w:rPr>
        <w:t>1</w:t>
      </w:r>
      <w:r>
        <w:rPr>
          <w:color w:val="000000"/>
          <w:szCs w:val="21"/>
        </w:rPr>
        <w:t>年</w:t>
      </w:r>
    </w:p>
    <w:p>
      <w:pPr>
        <w:adjustRightInd w:val="0"/>
        <w:snapToGrid w:val="0"/>
        <w:spacing w:line="360" w:lineRule="auto"/>
        <w:ind w:firstLine="420" w:firstLineChars="200"/>
        <w:rPr>
          <w:color w:val="000000"/>
          <w:kern w:val="0"/>
          <w:szCs w:val="21"/>
        </w:rPr>
      </w:pPr>
      <w:r>
        <w:rPr>
          <w:color w:val="000000"/>
          <w:kern w:val="0"/>
          <w:szCs w:val="21"/>
        </w:rPr>
        <w:t>（3）《电工学</w:t>
      </w:r>
      <w:r>
        <w:rPr>
          <w:rFonts w:hint="eastAsia"/>
          <w:color w:val="000000"/>
          <w:kern w:val="0"/>
          <w:szCs w:val="21"/>
        </w:rPr>
        <w:t>（</w:t>
      </w:r>
      <w:r>
        <w:rPr>
          <w:color w:val="000000"/>
          <w:kern w:val="0"/>
          <w:szCs w:val="21"/>
        </w:rPr>
        <w:t>下册</w:t>
      </w:r>
      <w:r>
        <w:rPr>
          <w:rFonts w:hint="eastAsia"/>
          <w:color w:val="000000"/>
          <w:kern w:val="0"/>
          <w:szCs w:val="21"/>
        </w:rPr>
        <w:t>）—</w:t>
      </w:r>
      <w:r>
        <w:rPr>
          <w:color w:val="000000"/>
          <w:kern w:val="0"/>
          <w:szCs w:val="21"/>
        </w:rPr>
        <w:t>电子技术》，</w:t>
      </w:r>
      <w:r>
        <w:rPr>
          <w:rFonts w:hint="eastAsia"/>
          <w:color w:val="000000"/>
          <w:kern w:val="0"/>
          <w:szCs w:val="21"/>
        </w:rPr>
        <w:t>雷勇主编</w:t>
      </w:r>
      <w:r>
        <w:rPr>
          <w:color w:val="000000"/>
          <w:kern w:val="0"/>
          <w:szCs w:val="21"/>
        </w:rPr>
        <w:t>，</w:t>
      </w:r>
      <w:r>
        <w:rPr>
          <w:rFonts w:hint="eastAsia"/>
          <w:color w:val="000000"/>
          <w:kern w:val="0"/>
          <w:szCs w:val="21"/>
        </w:rPr>
        <w:t>高等教育出版社</w:t>
      </w:r>
      <w:r>
        <w:rPr>
          <w:color w:val="000000"/>
          <w:kern w:val="0"/>
          <w:szCs w:val="21"/>
        </w:rPr>
        <w:t>，201</w:t>
      </w:r>
      <w:r>
        <w:rPr>
          <w:rFonts w:hint="eastAsia"/>
          <w:color w:val="000000"/>
          <w:kern w:val="0"/>
          <w:szCs w:val="21"/>
        </w:rPr>
        <w:t>8</w:t>
      </w:r>
      <w:r>
        <w:rPr>
          <w:color w:val="000000"/>
          <w:kern w:val="0"/>
          <w:szCs w:val="21"/>
        </w:rPr>
        <w:t>年</w:t>
      </w:r>
    </w:p>
    <w:p>
      <w:pPr>
        <w:adjustRightInd w:val="0"/>
        <w:snapToGrid w:val="0"/>
        <w:spacing w:line="360" w:lineRule="auto"/>
        <w:ind w:left="359" w:leftChars="171"/>
        <w:rPr>
          <w:szCs w:val="21"/>
        </w:rPr>
      </w:pPr>
      <w:r>
        <w:rPr>
          <w:kern w:val="0"/>
          <w:szCs w:val="21"/>
        </w:rPr>
        <w:t>（4）</w:t>
      </w:r>
      <w:r>
        <w:rPr>
          <w:rFonts w:hint="eastAsia"/>
          <w:kern w:val="0"/>
          <w:szCs w:val="21"/>
        </w:rPr>
        <w:t>《</w:t>
      </w:r>
      <w:r>
        <w:rPr>
          <w:kern w:val="0"/>
          <w:szCs w:val="21"/>
        </w:rPr>
        <w:t>电工技术基础（电工学Ⅱ）第2版</w:t>
      </w:r>
      <w:r>
        <w:rPr>
          <w:rFonts w:hint="eastAsia"/>
          <w:kern w:val="0"/>
          <w:szCs w:val="21"/>
        </w:rPr>
        <w:t>》</w:t>
      </w:r>
      <w:r>
        <w:rPr>
          <w:kern w:val="0"/>
          <w:szCs w:val="21"/>
        </w:rPr>
        <w:t>，王英主编，机械工业出版社，2019年</w:t>
      </w:r>
      <w:r>
        <w:rPr>
          <w:szCs w:val="21"/>
        </w:rPr>
        <w:t xml:space="preserve">  </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adjustRightInd w:val="0"/>
        <w:snapToGrid w:val="0"/>
        <w:spacing w:line="360" w:lineRule="auto"/>
        <w:ind w:firstLine="420" w:firstLineChars="200"/>
        <w:jc w:val="left"/>
        <w:rPr>
          <w:kern w:val="0"/>
          <w:szCs w:val="21"/>
        </w:rPr>
      </w:pPr>
      <w:r>
        <w:rPr>
          <w:kern w:val="0"/>
          <w:szCs w:val="21"/>
        </w:rPr>
        <w:t>（1）中国大学MOOC：《电子技术》，王玲等，河南农业大学</w:t>
      </w:r>
    </w:p>
    <w:p>
      <w:pPr>
        <w:widowControl/>
        <w:adjustRightInd w:val="0"/>
        <w:snapToGrid w:val="0"/>
        <w:spacing w:line="360" w:lineRule="auto"/>
        <w:ind w:firstLine="420" w:firstLineChars="200"/>
        <w:jc w:val="left"/>
        <w:rPr>
          <w:kern w:val="0"/>
          <w:szCs w:val="21"/>
        </w:rPr>
      </w:pPr>
      <w:r>
        <w:rPr>
          <w:kern w:val="0"/>
          <w:szCs w:val="21"/>
        </w:rPr>
        <w:t>（2）中国大学MOOC：国家精品</w:t>
      </w:r>
      <w:r>
        <w:rPr>
          <w:rFonts w:hint="eastAsia"/>
          <w:kern w:val="0"/>
          <w:szCs w:val="21"/>
        </w:rPr>
        <w:t>课程</w:t>
      </w:r>
      <w:r>
        <w:rPr>
          <w:kern w:val="0"/>
          <w:szCs w:val="21"/>
        </w:rPr>
        <w:t>《模拟电子技术》</w:t>
      </w:r>
      <w:r>
        <w:rPr>
          <w:rFonts w:hint="eastAsia"/>
          <w:kern w:val="0"/>
          <w:szCs w:val="21"/>
        </w:rPr>
        <w:t>，</w:t>
      </w:r>
      <w:r>
        <w:rPr>
          <w:kern w:val="0"/>
          <w:szCs w:val="21"/>
        </w:rPr>
        <w:t>刘颖等，北京交通大学</w:t>
      </w:r>
    </w:p>
    <w:p>
      <w:pPr>
        <w:widowControl/>
        <w:adjustRightInd w:val="0"/>
        <w:snapToGrid w:val="0"/>
        <w:spacing w:line="360" w:lineRule="auto"/>
        <w:ind w:firstLine="420" w:firstLineChars="200"/>
        <w:jc w:val="left"/>
        <w:rPr>
          <w:kern w:val="0"/>
          <w:szCs w:val="21"/>
        </w:rPr>
      </w:pPr>
      <w:r>
        <w:rPr>
          <w:kern w:val="0"/>
          <w:szCs w:val="21"/>
        </w:rPr>
        <w:t>（3）中国大学MOOC：国家精品</w:t>
      </w:r>
      <w:r>
        <w:rPr>
          <w:rFonts w:hint="eastAsia"/>
          <w:kern w:val="0"/>
          <w:szCs w:val="21"/>
        </w:rPr>
        <w:t>课程</w:t>
      </w:r>
      <w:r>
        <w:rPr>
          <w:kern w:val="0"/>
          <w:szCs w:val="21"/>
        </w:rPr>
        <w:t>《数字电子技术》，覃爱娜等，中南大学</w:t>
      </w:r>
    </w:p>
    <w:p>
      <w:pPr>
        <w:widowControl/>
        <w:adjustRightInd w:val="0"/>
        <w:snapToGrid w:val="0"/>
        <w:spacing w:line="360" w:lineRule="auto"/>
        <w:ind w:firstLine="420" w:firstLineChars="200"/>
        <w:jc w:val="left"/>
        <w:rPr>
          <w:kern w:val="0"/>
          <w:szCs w:val="21"/>
        </w:rPr>
      </w:pPr>
      <w:r>
        <w:rPr>
          <w:kern w:val="0"/>
          <w:szCs w:val="21"/>
        </w:rPr>
        <w:t>（4）中国大学MOOC：国家精品</w:t>
      </w:r>
      <w:r>
        <w:rPr>
          <w:rFonts w:hint="eastAsia"/>
          <w:kern w:val="0"/>
          <w:szCs w:val="21"/>
        </w:rPr>
        <w:t>课程</w:t>
      </w:r>
      <w:r>
        <w:rPr>
          <w:kern w:val="0"/>
          <w:szCs w:val="21"/>
        </w:rPr>
        <w:t>《电工与电子技术实验》，高玄怡等，北京理工大学</w:t>
      </w:r>
    </w:p>
    <w:p>
      <w:pPr>
        <w:widowControl/>
        <w:adjustRightInd w:val="0"/>
        <w:snapToGrid w:val="0"/>
        <w:spacing w:line="360" w:lineRule="auto"/>
        <w:ind w:firstLine="420" w:firstLineChars="200"/>
        <w:jc w:val="left"/>
        <w:rPr>
          <w:color w:val="000000"/>
          <w:szCs w:val="21"/>
        </w:rPr>
      </w:pPr>
      <w:r>
        <w:rPr>
          <w:color w:val="000000"/>
          <w:szCs w:val="21"/>
        </w:rPr>
        <w:t>（5）电子技术论坛，http://bbs.elecfans.com/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adjustRightInd w:val="0"/>
        <w:snapToGrid w:val="0"/>
        <w:spacing w:line="360" w:lineRule="auto"/>
        <w:ind w:firstLine="424" w:firstLineChars="202"/>
        <w:rPr>
          <w:rFonts w:ascii="宋体" w:hAnsi="宋体"/>
          <w:szCs w:val="21"/>
        </w:rPr>
      </w:pPr>
      <w:r>
        <w:rPr>
          <w:rFonts w:hint="eastAsia" w:ascii="宋体" w:hAnsi="宋体"/>
          <w:szCs w:val="21"/>
        </w:rPr>
        <w:t>本课程实施所需的软、硬件条件齐全，师资力量完善。本课程的教学由电工学教学团队完成，团队成员理论知识扎实，专业技能熟练。</w:t>
      </w:r>
      <w:r>
        <w:rPr>
          <w:rFonts w:hint="eastAsia"/>
        </w:rPr>
        <w:t>电工学教学团队有主讲教师6人，其中校聘教授1人，副教授2人，讲师3人，4人具有博士学位，2人具有硕士学位，具有丰富的教学实践经验</w:t>
      </w:r>
      <w:r>
        <w:rPr>
          <w:rFonts w:hint="eastAsia" w:ascii="宋体" w:hAnsi="宋体"/>
          <w:szCs w:val="21"/>
        </w:rPr>
        <w:t>。</w:t>
      </w:r>
      <w:r>
        <w:rPr>
          <w:rFonts w:hint="eastAsia"/>
        </w:rPr>
        <w:t>实验设备采用天煌的高性能电工实验台，配备有专门的电工电子实验室</w:t>
      </w:r>
      <w:r>
        <w:rPr>
          <w:rFonts w:hint="eastAsia" w:ascii="宋体" w:hAnsi="宋体"/>
          <w:szCs w:val="21"/>
        </w:rPr>
        <w:t>供学生使用。同时，</w:t>
      </w:r>
      <w:r>
        <w:rPr>
          <w:kern w:val="0"/>
          <w:szCs w:val="21"/>
        </w:rPr>
        <w:t>经过教学团队成员的共同努力，已</w:t>
      </w:r>
      <w:r>
        <w:rPr>
          <w:rFonts w:hint="eastAsia"/>
          <w:kern w:val="0"/>
          <w:szCs w:val="21"/>
        </w:rPr>
        <w:t>在中国大学MOOC上</w:t>
      </w:r>
      <w:r>
        <w:rPr>
          <w:kern w:val="0"/>
          <w:szCs w:val="21"/>
        </w:rPr>
        <w:t>建成《</w:t>
      </w:r>
      <w:r>
        <w:rPr>
          <w:rFonts w:hint="eastAsia"/>
          <w:kern w:val="0"/>
          <w:szCs w:val="21"/>
        </w:rPr>
        <w:t>电子技术</w:t>
      </w:r>
      <w:r>
        <w:rPr>
          <w:kern w:val="0"/>
          <w:szCs w:val="21"/>
        </w:rPr>
        <w:t>》</w:t>
      </w:r>
      <w:r>
        <w:rPr>
          <w:rFonts w:hint="eastAsia"/>
          <w:kern w:val="0"/>
          <w:szCs w:val="21"/>
        </w:rPr>
        <w:t>慕课</w:t>
      </w:r>
      <w:r>
        <w:rPr>
          <w:kern w:val="0"/>
          <w:szCs w:val="21"/>
        </w:rPr>
        <w:t>，网络教学资源建设初具规模，并</w:t>
      </w:r>
      <w:r>
        <w:rPr>
          <w:rFonts w:hint="eastAsia"/>
          <w:kern w:val="0"/>
          <w:szCs w:val="21"/>
        </w:rPr>
        <w:t>持续</w:t>
      </w:r>
      <w:r>
        <w:rPr>
          <w:kern w:val="0"/>
          <w:szCs w:val="21"/>
        </w:rPr>
        <w:t>更新</w:t>
      </w:r>
      <w:r>
        <w:rPr>
          <w:rFonts w:hint="eastAsia"/>
          <w:kern w:val="0"/>
          <w:szCs w:val="21"/>
        </w:rPr>
        <w:t>中</w:t>
      </w:r>
      <w:r>
        <w:rPr>
          <w:kern w:val="0"/>
          <w:szCs w:val="21"/>
        </w:rPr>
        <w:t>。</w:t>
      </w:r>
    </w:p>
    <w:p>
      <w:pPr>
        <w:widowControl/>
        <w:snapToGrid w:val="0"/>
        <w:spacing w:line="360" w:lineRule="auto"/>
        <w:jc w:val="left"/>
        <w:rPr>
          <w:b/>
          <w:bCs/>
          <w:kern w:val="0"/>
          <w:szCs w:val="21"/>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2075"/>
        <w:gridCol w:w="708"/>
        <w:gridCol w:w="895"/>
        <w:gridCol w:w="918"/>
        <w:gridCol w:w="67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207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193"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5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075"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平时表现</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实验</w:t>
            </w:r>
          </w:p>
        </w:tc>
        <w:tc>
          <w:tcPr>
            <w:tcW w:w="67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期末考试</w:t>
            </w:r>
          </w:p>
        </w:tc>
        <w:tc>
          <w:tcPr>
            <w:tcW w:w="65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1.</w:t>
            </w:r>
            <w:r>
              <w:rPr>
                <w:rFonts w:hint="eastAsia" w:eastAsiaTheme="minorEastAsia"/>
                <w:sz w:val="18"/>
                <w:szCs w:val="18"/>
              </w:rPr>
              <w:t>2</w:t>
            </w:r>
            <w:r>
              <w:rPr>
                <w:rFonts w:hAnsiTheme="minorEastAsia" w:eastAsiaTheme="minorEastAsia"/>
                <w:sz w:val="18"/>
                <w:szCs w:val="18"/>
              </w:rPr>
              <w:t>）</w:t>
            </w:r>
          </w:p>
        </w:tc>
        <w:tc>
          <w:tcPr>
            <w:tcW w:w="2075"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hint="eastAsia" w:hAnsiTheme="minorEastAsia" w:eastAsiaTheme="minorEastAsia"/>
                <w:sz w:val="18"/>
                <w:szCs w:val="18"/>
              </w:rPr>
              <w:t>半导体器件、基本放大电路、集成运算放大器、直流稳压电源、基本门电路和触发器等模拟电路和数字电路基本概念、基础知识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24</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jc w:val="left"/>
              <w:rPr>
                <w:rFonts w:eastAsiaTheme="minorEastAsia"/>
                <w:sz w:val="18"/>
                <w:szCs w:val="18"/>
              </w:rPr>
            </w:pPr>
            <w:r>
              <w:rPr>
                <w:rFonts w:hint="eastAsia" w:ascii="宋体" w:hAnsi="宋体"/>
                <w:sz w:val="18"/>
                <w:szCs w:val="18"/>
              </w:rPr>
              <w:t>目标2：</w:t>
            </w:r>
            <w:r>
              <w:rPr>
                <w:rFonts w:hAnsi="宋体"/>
                <w:sz w:val="18"/>
                <w:szCs w:val="18"/>
              </w:rPr>
              <w:t>（支撑毕业要求指标点2.</w:t>
            </w:r>
            <w:r>
              <w:rPr>
                <w:rFonts w:hint="eastAsia" w:hAnsi="宋体"/>
                <w:sz w:val="18"/>
                <w:szCs w:val="18"/>
              </w:rPr>
              <w:t>1</w:t>
            </w:r>
            <w:r>
              <w:rPr>
                <w:rFonts w:hAnsi="宋体"/>
                <w:sz w:val="18"/>
                <w:szCs w:val="18"/>
              </w:rPr>
              <w:t>）</w:t>
            </w:r>
          </w:p>
        </w:tc>
        <w:tc>
          <w:tcPr>
            <w:tcW w:w="207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eastAsiaTheme="minorEastAsia"/>
                <w:sz w:val="18"/>
                <w:szCs w:val="18"/>
              </w:rPr>
              <w:t>共发射极基本放大电路的分析和计算、组合逻辑电路的分析和设计、时序逻辑电路的分析</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36</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jc w:val="left"/>
              <w:rPr>
                <w:rFonts w:eastAsiaTheme="minorEastAsia"/>
                <w:sz w:val="18"/>
                <w:szCs w:val="18"/>
              </w:rPr>
            </w:pPr>
            <w:r>
              <w:rPr>
                <w:rFonts w:hint="eastAsia" w:ascii="宋体" w:hAnsi="宋体"/>
                <w:sz w:val="18"/>
                <w:szCs w:val="18"/>
              </w:rPr>
              <w:t>目标</w:t>
            </w:r>
            <w:r>
              <w:rPr>
                <w:rFonts w:hint="eastAsia"/>
                <w:sz w:val="18"/>
                <w:szCs w:val="18"/>
              </w:rPr>
              <w:t>3：</w:t>
            </w:r>
            <w:r>
              <w:rPr>
                <w:rFonts w:hAnsi="宋体"/>
                <w:sz w:val="18"/>
                <w:szCs w:val="18"/>
              </w:rPr>
              <w:t>（支撑毕业要求指标点</w:t>
            </w:r>
            <w:r>
              <w:rPr>
                <w:rFonts w:ascii="宋体" w:hAnsi="宋体"/>
                <w:sz w:val="18"/>
                <w:szCs w:val="18"/>
              </w:rPr>
              <w:t>4.</w:t>
            </w:r>
            <w:r>
              <w:rPr>
                <w:rFonts w:hint="eastAsia" w:ascii="宋体" w:hAnsi="宋体"/>
                <w:sz w:val="18"/>
                <w:szCs w:val="18"/>
              </w:rPr>
              <w:t>1</w:t>
            </w:r>
            <w:r>
              <w:rPr>
                <w:rFonts w:ascii="宋体" w:hAnsi="宋体"/>
                <w:sz w:val="18"/>
                <w:szCs w:val="18"/>
              </w:rPr>
              <w:t>）</w:t>
            </w:r>
          </w:p>
        </w:tc>
        <w:tc>
          <w:tcPr>
            <w:tcW w:w="207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hint="eastAsia" w:hAnsiTheme="minorEastAsia" w:eastAsiaTheme="minorEastAsia"/>
                <w:sz w:val="18"/>
                <w:szCs w:val="18"/>
              </w:rPr>
              <w:t>常用电工仪器仪表的操作使用、电路的正确接线和故障排查能力、实验数据的整理和分析、实验报告的撰写规范性</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207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10</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hAnsiTheme="minorEastAsia" w:eastAsiaTheme="minorEastAsia"/>
        </w:rPr>
      </w:pPr>
      <w:r>
        <w:rPr>
          <w:rFonts w:hAnsiTheme="minorEastAsia" w:eastAsiaTheme="minorEastAsia"/>
        </w:rPr>
        <w:t>注：各类考核评价的具体评分标准见《附录：各类考核评分标准表》</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（1）平时表现及评分标准</w:t>
      </w:r>
    </w:p>
    <w:tbl>
      <w:tblPr>
        <w:tblStyle w:val="29"/>
        <w:tblpPr w:leftFromText="180" w:rightFromText="180" w:vertAnchor="text" w:horzAnchor="page" w:tblpX="1751" w:tblpY="262"/>
        <w:tblOverlap w:val="never"/>
        <w:tblW w:w="8550" w:type="dxa"/>
        <w:tblInd w:w="0" w:type="dxa"/>
        <w:tblLayout w:type="fixed"/>
        <w:tblCellMar>
          <w:top w:w="0" w:type="dxa"/>
          <w:left w:w="108" w:type="dxa"/>
          <w:bottom w:w="0" w:type="dxa"/>
          <w:right w:w="108" w:type="dxa"/>
        </w:tblCellMar>
      </w:tblPr>
      <w:tblGrid>
        <w:gridCol w:w="1450"/>
        <w:gridCol w:w="1033"/>
        <w:gridCol w:w="1216"/>
        <w:gridCol w:w="1216"/>
        <w:gridCol w:w="1216"/>
        <w:gridCol w:w="1216"/>
        <w:gridCol w:w="1203"/>
      </w:tblGrid>
      <w:tr>
        <w:tblPrEx>
          <w:tblCellMar>
            <w:top w:w="0" w:type="dxa"/>
            <w:left w:w="108" w:type="dxa"/>
            <w:bottom w:w="0" w:type="dxa"/>
            <w:right w:w="108" w:type="dxa"/>
          </w:tblCellMar>
        </w:tblPrEx>
        <w:trPr>
          <w:trHeight w:val="352" w:hRule="atLeast"/>
          <w:tblHeader/>
        </w:trPr>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课程目标</w:t>
            </w:r>
          </w:p>
        </w:tc>
        <w:tc>
          <w:tcPr>
            <w:tcW w:w="1033"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w:t>
            </w:r>
          </w:p>
          <w:p>
            <w:pPr>
              <w:widowControl/>
              <w:autoSpaceDN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内容</w:t>
            </w:r>
          </w:p>
        </w:tc>
        <w:tc>
          <w:tcPr>
            <w:tcW w:w="6067"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评分标准</w:t>
            </w:r>
          </w:p>
        </w:tc>
      </w:tr>
      <w:tr>
        <w:tblPrEx>
          <w:tblCellMar>
            <w:top w:w="0" w:type="dxa"/>
            <w:left w:w="108" w:type="dxa"/>
            <w:bottom w:w="0" w:type="dxa"/>
            <w:right w:w="108" w:type="dxa"/>
          </w:tblCellMar>
        </w:tblPrEx>
        <w:trPr>
          <w:trHeight w:val="273" w:hRule="atLeast"/>
          <w:tblHeader/>
        </w:trPr>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ajorEastAsia" w:hAnsiTheme="majorEastAsia" w:eastAsiaTheme="majorEastAsia" w:cstheme="majorEastAsia"/>
                <w:szCs w:val="21"/>
              </w:rPr>
            </w:pPr>
          </w:p>
        </w:tc>
        <w:tc>
          <w:tcPr>
            <w:tcW w:w="1033" w:type="dxa"/>
            <w:vMerge w:val="continue"/>
            <w:tcBorders>
              <w:top w:val="single" w:color="000000" w:sz="4"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szCs w:val="21"/>
              </w:rPr>
            </w:pP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90-100分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80-89分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70-79分</w:t>
            </w:r>
          </w:p>
        </w:tc>
        <w:tc>
          <w:tcPr>
            <w:tcW w:w="1216" w:type="dxa"/>
            <w:tcBorders>
              <w:top w:val="single" w:color="000000" w:sz="4"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60-69分</w:t>
            </w:r>
          </w:p>
        </w:tc>
        <w:tc>
          <w:tcPr>
            <w:tcW w:w="1203"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&lt;60分</w:t>
            </w:r>
          </w:p>
        </w:tc>
      </w:tr>
      <w:tr>
        <w:tblPrEx>
          <w:tblCellMar>
            <w:top w:w="0" w:type="dxa"/>
            <w:left w:w="108" w:type="dxa"/>
            <w:bottom w:w="0" w:type="dxa"/>
            <w:right w:w="108" w:type="dxa"/>
          </w:tblCellMar>
        </w:tblPrEx>
        <w:trPr>
          <w:trHeight w:val="213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课程目标1</w:t>
            </w:r>
          </w:p>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（8%）</w:t>
            </w:r>
          </w:p>
        </w:tc>
        <w:tc>
          <w:tcPr>
            <w:tcW w:w="1033" w:type="dxa"/>
            <w:tcBorders>
              <w:top w:val="single" w:color="000000" w:sz="4" w:space="0"/>
              <w:left w:val="nil"/>
              <w:bottom w:val="single" w:color="000000" w:sz="4" w:space="0"/>
              <w:right w:val="single" w:color="000000" w:sz="4" w:space="0"/>
            </w:tcBorders>
            <w:vAlign w:val="center"/>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考核学生课下预习、复习、课堂回答问题及讨论参与情况。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遵守课堂纪律，但不能正常参与课堂教学活动，不能回答老师提出的问题。</w:t>
            </w:r>
          </w:p>
        </w:tc>
      </w:tr>
      <w:tr>
        <w:tblPrEx>
          <w:tblCellMar>
            <w:top w:w="0" w:type="dxa"/>
            <w:left w:w="108" w:type="dxa"/>
            <w:bottom w:w="0" w:type="dxa"/>
            <w:right w:w="108" w:type="dxa"/>
          </w:tblCellMar>
        </w:tblPrEx>
        <w:trPr>
          <w:trHeight w:val="2283"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课程目标2</w:t>
            </w:r>
          </w:p>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（2%）</w:t>
            </w:r>
          </w:p>
        </w:tc>
        <w:tc>
          <w:tcPr>
            <w:tcW w:w="1033" w:type="dxa"/>
            <w:tcBorders>
              <w:top w:val="single" w:color="000000" w:sz="4" w:space="0"/>
              <w:left w:val="nil"/>
              <w:bottom w:val="single" w:color="000000" w:sz="4" w:space="0"/>
              <w:right w:val="single" w:color="000000" w:sz="4" w:space="0"/>
            </w:tcBorders>
            <w:vAlign w:val="center"/>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考核学生课下预习、复习、课堂回答问题及讨论参与情况。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遵守课堂纪律，但不能正常参与课堂教学活动，不能回答老师提出的问题。</w:t>
            </w:r>
          </w:p>
        </w:tc>
      </w:tr>
    </w:tbl>
    <w:p>
      <w:pPr>
        <w:rPr>
          <w:rFonts w:asciiTheme="majorEastAsia" w:hAnsiTheme="majorEastAsia" w:eastAsiaTheme="majorEastAsia" w:cstheme="majorEastAsia"/>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（2）作业评分标准</w:t>
      </w:r>
    </w:p>
    <w:tbl>
      <w:tblPr>
        <w:tblStyle w:val="2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438"/>
        <w:gridCol w:w="1438"/>
        <w:gridCol w:w="1438"/>
        <w:gridCol w:w="143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blHeader/>
          <w:jc w:val="center"/>
        </w:trPr>
        <w:tc>
          <w:tcPr>
            <w:tcW w:w="1326" w:type="dxa"/>
            <w:tcBorders>
              <w:tl2br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成绩</w:t>
            </w:r>
          </w:p>
          <w:p>
            <w:pPr>
              <w:ind w:firstLine="630" w:firstLineChars="300"/>
              <w:jc w:val="center"/>
              <w:rPr>
                <w:rFonts w:asciiTheme="majorEastAsia" w:hAnsiTheme="majorEastAsia" w:eastAsiaTheme="majorEastAsia" w:cstheme="majorEastAsia"/>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课程目标</w:t>
            </w:r>
          </w:p>
        </w:tc>
        <w:tc>
          <w:tcPr>
            <w:tcW w:w="1438" w:type="dxa"/>
            <w:vAlign w:val="center"/>
          </w:tcPr>
          <w:p>
            <w:pPr>
              <w:ind w:firstLine="210" w:firstLineChars="1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优秀</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（90-100分）</w:t>
            </w:r>
          </w:p>
        </w:tc>
        <w:tc>
          <w:tcPr>
            <w:tcW w:w="143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良好</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（80-89分）</w:t>
            </w:r>
          </w:p>
        </w:tc>
        <w:tc>
          <w:tcPr>
            <w:tcW w:w="143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中等</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（70-79分）</w:t>
            </w:r>
          </w:p>
        </w:tc>
        <w:tc>
          <w:tcPr>
            <w:tcW w:w="143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及格</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（60-69分）</w:t>
            </w:r>
          </w:p>
        </w:tc>
        <w:tc>
          <w:tcPr>
            <w:tcW w:w="157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不及格</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26" w:type="dxa"/>
            <w:vAlign w:val="center"/>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课程目标1</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按时交作业，概念正确，相关知识点论述清晰，能够熟练掌握电子技术的基本知识，并能够正确</w:t>
            </w:r>
            <w:r>
              <w:rPr>
                <w:rFonts w:hint="eastAsia" w:asciiTheme="majorEastAsia" w:hAnsiTheme="majorEastAsia" w:eastAsiaTheme="majorEastAsia" w:cstheme="majorEastAsia"/>
                <w:color w:val="000000"/>
                <w:kern w:val="0"/>
                <w:sz w:val="18"/>
                <w:szCs w:val="18"/>
              </w:rPr>
              <w:t>对电路进行分析和计算。</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按时交作业，概念正确，相关知识点论述清晰，能够较熟练掌握电子技术的基本知识，并能够正确</w:t>
            </w:r>
            <w:r>
              <w:rPr>
                <w:rFonts w:hint="eastAsia" w:asciiTheme="majorEastAsia" w:hAnsiTheme="majorEastAsia" w:eastAsiaTheme="majorEastAsia" w:cstheme="majorEastAsia"/>
                <w:color w:val="000000"/>
                <w:kern w:val="0"/>
                <w:sz w:val="18"/>
                <w:szCs w:val="18"/>
              </w:rPr>
              <w:t>对电路进行分析和计算。</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按时交作业，概念正确，相关知识点论述清晰，能够基本熟练掌握电子技术的基本知识，并能够正确</w:t>
            </w:r>
            <w:r>
              <w:rPr>
                <w:rFonts w:hint="eastAsia" w:asciiTheme="majorEastAsia" w:hAnsiTheme="majorEastAsia" w:eastAsiaTheme="majorEastAsia" w:cstheme="majorEastAsia"/>
                <w:color w:val="000000"/>
                <w:kern w:val="0"/>
                <w:sz w:val="18"/>
                <w:szCs w:val="18"/>
              </w:rPr>
              <w:t>对电路进行分析和计算。</w:t>
            </w:r>
          </w:p>
        </w:tc>
        <w:tc>
          <w:tcPr>
            <w:tcW w:w="1438" w:type="dxa"/>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按时交作业，概念正确，相关知识点论述清晰，能够部分掌握电子技术的基本知识，并能够正确</w:t>
            </w:r>
            <w:r>
              <w:rPr>
                <w:rFonts w:hint="eastAsia" w:asciiTheme="majorEastAsia" w:hAnsiTheme="majorEastAsia" w:eastAsiaTheme="majorEastAsia" w:cstheme="majorEastAsia"/>
                <w:color w:val="000000"/>
                <w:kern w:val="0"/>
                <w:sz w:val="18"/>
                <w:szCs w:val="18"/>
              </w:rPr>
              <w:t>对电路进行分析和计算。</w:t>
            </w:r>
          </w:p>
        </w:tc>
        <w:tc>
          <w:tcPr>
            <w:tcW w:w="1570" w:type="dxa"/>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不交或不按时交作业，概念不正确，相关知识点论述不清晰，不能正确掌握电子技术的基本知识，不能正确</w:t>
            </w:r>
            <w:r>
              <w:rPr>
                <w:rFonts w:hint="eastAsia" w:asciiTheme="majorEastAsia" w:hAnsiTheme="majorEastAsia" w:eastAsiaTheme="majorEastAsia" w:cstheme="majorEastAsia"/>
                <w:color w:val="000000"/>
                <w:kern w:val="0"/>
                <w:sz w:val="18"/>
                <w:szCs w:val="18"/>
              </w:rPr>
              <w:t>对电路进行分析和计算。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326" w:type="dxa"/>
            <w:vAlign w:val="center"/>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课程目标2</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按时交作业，基本概念正确，相关知识点论述清晰；能熟练应用各种分析方法进行电路的分析和计算。</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按时交作业，基本概念正确，相关知识点论述清晰；基本能熟练应用各种分析方法进行电路的分析和计算。</w:t>
            </w:r>
          </w:p>
        </w:tc>
        <w:tc>
          <w:tcPr>
            <w:tcW w:w="1438"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按时交作业，基本概念正确，相关知识点论述清晰；能应用各种分析方法进行电路的分析和计算。</w:t>
            </w:r>
          </w:p>
        </w:tc>
        <w:tc>
          <w:tcPr>
            <w:tcW w:w="1438" w:type="dxa"/>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按时交作业，基本概念理解一般，相关知识点论述一般；基本能应用各种分析方法进行电路的分析和计算。</w:t>
            </w:r>
          </w:p>
        </w:tc>
        <w:tc>
          <w:tcPr>
            <w:tcW w:w="1570" w:type="dxa"/>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不交或不按时交作业；有抄袭现象；或者基本概念不清晰；相关知识点论述不清晰；不能应用各种分析方法进行电路的分析和计算。</w:t>
            </w:r>
          </w:p>
        </w:tc>
      </w:tr>
    </w:tbl>
    <w:p>
      <w:pPr>
        <w:rPr>
          <w:rFonts w:asciiTheme="majorEastAsia" w:hAnsiTheme="majorEastAsia" w:eastAsiaTheme="majorEastAsia" w:cstheme="majorEastAsia"/>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（3）实验环节考核及评价标准</w:t>
      </w:r>
    </w:p>
    <w:tbl>
      <w:tblPr>
        <w:tblStyle w:val="29"/>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661"/>
        <w:gridCol w:w="1445"/>
        <w:gridCol w:w="1446"/>
        <w:gridCol w:w="130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04" w:type="dxa"/>
            <w:tcBorders>
              <w:tl2br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成绩</w:t>
            </w:r>
          </w:p>
          <w:p>
            <w:pPr>
              <w:rPr>
                <w:rFonts w:asciiTheme="majorEastAsia" w:hAnsiTheme="majorEastAsia" w:eastAsiaTheme="majorEastAsia" w:cstheme="majorEastAsia"/>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课程目标</w:t>
            </w:r>
          </w:p>
        </w:tc>
        <w:tc>
          <w:tcPr>
            <w:tcW w:w="1661" w:type="dxa"/>
            <w:vAlign w:val="center"/>
          </w:tcPr>
          <w:p>
            <w:pPr>
              <w:ind w:firstLine="210" w:firstLineChars="1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优秀</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（90-100分）</w:t>
            </w:r>
          </w:p>
        </w:tc>
        <w:tc>
          <w:tcPr>
            <w:tcW w:w="1445"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良好</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（80-89分）</w:t>
            </w:r>
          </w:p>
        </w:tc>
        <w:tc>
          <w:tcPr>
            <w:tcW w:w="1446"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中等</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（70-79分）</w:t>
            </w:r>
          </w:p>
        </w:tc>
        <w:tc>
          <w:tcPr>
            <w:tcW w:w="13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及格</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（60-69分）</w:t>
            </w:r>
          </w:p>
        </w:tc>
        <w:tc>
          <w:tcPr>
            <w:tcW w:w="132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不及格</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204" w:type="dxa"/>
            <w:vAlign w:val="center"/>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课程目标3</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w:t>
            </w:r>
          </w:p>
        </w:tc>
        <w:tc>
          <w:tcPr>
            <w:tcW w:w="1661"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实验态度端正；实验操作规范、实验结果正确；考核中能准确地回答全部问题；实验报告撰写规范、整洁、全面。</w:t>
            </w:r>
          </w:p>
        </w:tc>
        <w:tc>
          <w:tcPr>
            <w:tcW w:w="1445"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实验态度端正；实验操作规范、实验结果正确；考核中能基本准确地回答全部问题；实验报告撰写规范整洁。</w:t>
            </w:r>
          </w:p>
        </w:tc>
        <w:tc>
          <w:tcPr>
            <w:tcW w:w="1446"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实验态度端正；实验操作基本规范，实验结果正确；考核中能准确地回答主要问题；实验报告撰写基本规范。</w:t>
            </w:r>
          </w:p>
        </w:tc>
        <w:tc>
          <w:tcPr>
            <w:tcW w:w="1300" w:type="dxa"/>
          </w:tcPr>
          <w:p>
            <w:pPr>
              <w:spacing w:line="32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实验态度较端正；实验操作基本规范，实验结果基本正确；考核中能准确地回答部分问题；实验报告撰写基本规范。</w:t>
            </w:r>
          </w:p>
        </w:tc>
        <w:tc>
          <w:tcPr>
            <w:tcW w:w="1321" w:type="dxa"/>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实验态度不端正；无法独立完成实验操作，实验结果不正确；考核中不能准确地回答主要问题；实验报告书写不规范。</w:t>
            </w:r>
          </w:p>
        </w:tc>
      </w:tr>
    </w:tbl>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期末考核及评分标准</w:t>
      </w:r>
    </w:p>
    <w:tbl>
      <w:tblPr>
        <w:tblStyle w:val="29"/>
        <w:tblpPr w:leftFromText="180" w:rightFromText="180" w:vertAnchor="text" w:horzAnchor="page" w:tblpX="1805" w:tblpY="325"/>
        <w:tblOverlap w:val="never"/>
        <w:tblW w:w="8296" w:type="dxa"/>
        <w:tblInd w:w="0" w:type="dxa"/>
        <w:tblLayout w:type="fixed"/>
        <w:tblCellMar>
          <w:top w:w="0" w:type="dxa"/>
          <w:left w:w="108" w:type="dxa"/>
          <w:bottom w:w="0" w:type="dxa"/>
          <w:right w:w="108" w:type="dxa"/>
        </w:tblCellMar>
      </w:tblPr>
      <w:tblGrid>
        <w:gridCol w:w="1138"/>
        <w:gridCol w:w="1108"/>
        <w:gridCol w:w="1210"/>
        <w:gridCol w:w="1210"/>
        <w:gridCol w:w="1210"/>
        <w:gridCol w:w="1210"/>
        <w:gridCol w:w="1210"/>
      </w:tblGrid>
      <w:tr>
        <w:tblPrEx>
          <w:tblCellMar>
            <w:top w:w="0" w:type="dxa"/>
            <w:left w:w="108" w:type="dxa"/>
            <w:bottom w:w="0" w:type="dxa"/>
            <w:right w:w="108" w:type="dxa"/>
          </w:tblCellMar>
        </w:tblPrEx>
        <w:trPr>
          <w:trHeight w:val="352" w:hRule="atLeast"/>
          <w:tblHeader/>
        </w:trPr>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课程目标</w:t>
            </w:r>
          </w:p>
        </w:tc>
        <w:tc>
          <w:tcPr>
            <w:tcW w:w="1108"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考核内容</w:t>
            </w:r>
          </w:p>
        </w:tc>
        <w:tc>
          <w:tcPr>
            <w:tcW w:w="6050"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评分标准</w:t>
            </w:r>
          </w:p>
        </w:tc>
      </w:tr>
      <w:tr>
        <w:tblPrEx>
          <w:tblCellMar>
            <w:top w:w="0" w:type="dxa"/>
            <w:left w:w="108" w:type="dxa"/>
            <w:bottom w:w="0" w:type="dxa"/>
            <w:right w:w="108" w:type="dxa"/>
          </w:tblCellMar>
        </w:tblPrEx>
        <w:trPr>
          <w:trHeight w:val="273" w:hRule="atLeast"/>
          <w:tblHeader/>
        </w:trPr>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ajorEastAsia" w:hAnsiTheme="majorEastAsia" w:eastAsiaTheme="majorEastAsia" w:cstheme="majorEastAsia"/>
                <w:szCs w:val="21"/>
              </w:rPr>
            </w:pPr>
          </w:p>
        </w:tc>
        <w:tc>
          <w:tcPr>
            <w:tcW w:w="1108" w:type="dxa"/>
            <w:vMerge w:val="continue"/>
            <w:tcBorders>
              <w:top w:val="single" w:color="000000" w:sz="4"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szCs w:val="21"/>
              </w:rPr>
            </w:pPr>
          </w:p>
        </w:tc>
        <w:tc>
          <w:tcPr>
            <w:tcW w:w="1210"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90-100分</w:t>
            </w:r>
          </w:p>
        </w:tc>
        <w:tc>
          <w:tcPr>
            <w:tcW w:w="1210"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80-89分</w:t>
            </w:r>
          </w:p>
        </w:tc>
        <w:tc>
          <w:tcPr>
            <w:tcW w:w="1210"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70-79分</w:t>
            </w:r>
          </w:p>
        </w:tc>
        <w:tc>
          <w:tcPr>
            <w:tcW w:w="1210" w:type="dxa"/>
            <w:tcBorders>
              <w:top w:val="single" w:color="000000" w:sz="4"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60-69分</w:t>
            </w:r>
          </w:p>
        </w:tc>
        <w:tc>
          <w:tcPr>
            <w:tcW w:w="1210" w:type="dxa"/>
            <w:tcBorders>
              <w:top w:val="single" w:color="000000" w:sz="4" w:space="0"/>
              <w:left w:val="nil"/>
              <w:bottom w:val="single" w:color="000000" w:sz="4" w:space="0"/>
              <w:right w:val="single" w:color="000000" w:sz="4" w:space="0"/>
            </w:tcBorders>
            <w:vAlign w:val="center"/>
          </w:tcPr>
          <w:p>
            <w:pPr>
              <w:widowControl/>
              <w:autoSpaceDN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&lt;60分</w:t>
            </w:r>
          </w:p>
        </w:tc>
      </w:tr>
      <w:tr>
        <w:tblPrEx>
          <w:tblCellMar>
            <w:top w:w="0" w:type="dxa"/>
            <w:left w:w="108" w:type="dxa"/>
            <w:bottom w:w="0" w:type="dxa"/>
            <w:right w:w="108" w:type="dxa"/>
          </w:tblCellMar>
        </w:tblPrEx>
        <w:trPr>
          <w:trHeight w:val="1519" w:hRule="atLeast"/>
        </w:trPr>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课程目标1</w:t>
            </w:r>
          </w:p>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（24%）</w:t>
            </w:r>
          </w:p>
        </w:tc>
        <w:tc>
          <w:tcPr>
            <w:tcW w:w="1108" w:type="dxa"/>
            <w:tcBorders>
              <w:top w:val="single" w:color="000000" w:sz="4" w:space="0"/>
              <w:left w:val="nil"/>
              <w:bottom w:val="single" w:color="000000" w:sz="4" w:space="0"/>
              <w:right w:val="single" w:color="000000" w:sz="4" w:space="0"/>
            </w:tcBorders>
            <w:vAlign w:val="center"/>
          </w:tcPr>
          <w:p>
            <w:pPr>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学生对电子技术的基本概念、</w:t>
            </w:r>
            <w:r>
              <w:rPr>
                <w:rFonts w:hint="eastAsia" w:asciiTheme="majorEastAsia" w:hAnsiTheme="majorEastAsia" w:eastAsiaTheme="majorEastAsia" w:cstheme="majorEastAsia"/>
                <w:color w:val="000000"/>
                <w:kern w:val="0"/>
                <w:sz w:val="18"/>
                <w:szCs w:val="18"/>
              </w:rPr>
              <w:t>基本原理的</w:t>
            </w:r>
            <w:r>
              <w:rPr>
                <w:rFonts w:hint="eastAsia" w:asciiTheme="majorEastAsia" w:hAnsiTheme="majorEastAsia" w:eastAsiaTheme="majorEastAsia" w:cstheme="majorEastAsia"/>
                <w:sz w:val="18"/>
                <w:szCs w:val="18"/>
              </w:rPr>
              <w:t>理解和应用情况</w:t>
            </w:r>
            <w:r>
              <w:rPr>
                <w:rFonts w:hint="eastAsia" w:asciiTheme="majorEastAsia" w:hAnsiTheme="majorEastAsia" w:eastAsiaTheme="majorEastAsia" w:cstheme="majorEastAsia"/>
                <w:color w:val="000000"/>
                <w:kern w:val="0"/>
                <w:sz w:val="18"/>
                <w:szCs w:val="18"/>
              </w:rPr>
              <w:t>。</w:t>
            </w:r>
          </w:p>
        </w:tc>
        <w:tc>
          <w:tcPr>
            <w:tcW w:w="1210" w:type="dxa"/>
            <w:tcBorders>
              <w:top w:val="single" w:color="000000" w:sz="4" w:space="0"/>
              <w:left w:val="nil"/>
              <w:bottom w:val="single" w:color="000000" w:sz="4" w:space="0"/>
              <w:right w:val="single" w:color="000000" w:sz="4" w:space="0"/>
            </w:tcBorders>
          </w:tcPr>
          <w:p>
            <w:pPr>
              <w:adjustRightInd w:val="0"/>
              <w:snapToGrid w:val="0"/>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对电路的基本概念、</w:t>
            </w:r>
            <w:r>
              <w:rPr>
                <w:rFonts w:hint="eastAsia" w:asciiTheme="majorEastAsia" w:hAnsiTheme="majorEastAsia" w:eastAsiaTheme="majorEastAsia" w:cstheme="majorEastAsia"/>
                <w:color w:val="000000"/>
                <w:kern w:val="0"/>
                <w:sz w:val="18"/>
                <w:szCs w:val="18"/>
              </w:rPr>
              <w:t>基本原理</w:t>
            </w:r>
            <w:r>
              <w:rPr>
                <w:rFonts w:hint="eastAsia" w:asciiTheme="majorEastAsia" w:hAnsiTheme="majorEastAsia" w:eastAsiaTheme="majorEastAsia" w:cstheme="majorEastAsia"/>
                <w:sz w:val="18"/>
                <w:szCs w:val="18"/>
              </w:rPr>
              <w:t>能正确理解和</w:t>
            </w:r>
            <w:r>
              <w:rPr>
                <w:rFonts w:hint="eastAsia" w:asciiTheme="majorEastAsia" w:hAnsiTheme="majorEastAsia" w:eastAsiaTheme="majorEastAsia" w:cstheme="majorEastAsia"/>
                <w:color w:val="000000"/>
                <w:kern w:val="0"/>
                <w:sz w:val="18"/>
                <w:szCs w:val="18"/>
              </w:rPr>
              <w:t>熟练</w:t>
            </w:r>
            <w:r>
              <w:rPr>
                <w:rFonts w:hint="eastAsia" w:asciiTheme="majorEastAsia" w:hAnsiTheme="majorEastAsia" w:eastAsiaTheme="majorEastAsia" w:cstheme="majorEastAsia"/>
                <w:sz w:val="18"/>
                <w:szCs w:val="18"/>
              </w:rPr>
              <w:t>应用</w:t>
            </w:r>
            <w:r>
              <w:rPr>
                <w:rFonts w:hint="eastAsia" w:asciiTheme="majorEastAsia" w:hAnsiTheme="majorEastAsia" w:eastAsiaTheme="majorEastAsia" w:cstheme="majorEastAsia"/>
                <w:color w:val="000000"/>
                <w:kern w:val="0"/>
                <w:sz w:val="18"/>
                <w:szCs w:val="18"/>
              </w:rPr>
              <w:t>。</w:t>
            </w:r>
          </w:p>
        </w:tc>
        <w:tc>
          <w:tcPr>
            <w:tcW w:w="1210" w:type="dxa"/>
            <w:tcBorders>
              <w:top w:val="single" w:color="000000" w:sz="4" w:space="0"/>
              <w:left w:val="nil"/>
              <w:bottom w:val="single" w:color="000000" w:sz="4" w:space="0"/>
              <w:right w:val="single" w:color="000000" w:sz="4" w:space="0"/>
            </w:tcBorders>
          </w:tcPr>
          <w:p>
            <w:pPr>
              <w:adjustRightInd w:val="0"/>
              <w:snapToGrid w:val="0"/>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对电路的基本概念、</w:t>
            </w:r>
            <w:r>
              <w:rPr>
                <w:rFonts w:hint="eastAsia" w:asciiTheme="majorEastAsia" w:hAnsiTheme="majorEastAsia" w:eastAsiaTheme="majorEastAsia" w:cstheme="majorEastAsia"/>
                <w:color w:val="000000"/>
                <w:kern w:val="0"/>
                <w:sz w:val="18"/>
                <w:szCs w:val="18"/>
              </w:rPr>
              <w:t>基本原理</w:t>
            </w:r>
            <w:r>
              <w:rPr>
                <w:rFonts w:hint="eastAsia" w:asciiTheme="majorEastAsia" w:hAnsiTheme="majorEastAsia" w:eastAsiaTheme="majorEastAsia" w:cstheme="majorEastAsia"/>
                <w:sz w:val="18"/>
                <w:szCs w:val="18"/>
              </w:rPr>
              <w:t>能较为正确的理解和熟练应用</w:t>
            </w:r>
            <w:r>
              <w:rPr>
                <w:rFonts w:hint="eastAsia" w:asciiTheme="majorEastAsia" w:hAnsiTheme="majorEastAsia" w:eastAsiaTheme="majorEastAsia" w:cstheme="majorEastAsia"/>
                <w:color w:val="000000"/>
                <w:kern w:val="0"/>
                <w:sz w:val="18"/>
                <w:szCs w:val="18"/>
              </w:rPr>
              <w:t>。</w:t>
            </w:r>
          </w:p>
        </w:tc>
        <w:tc>
          <w:tcPr>
            <w:tcW w:w="1210" w:type="dxa"/>
            <w:tcBorders>
              <w:top w:val="single" w:color="000000" w:sz="4" w:space="0"/>
              <w:left w:val="nil"/>
              <w:bottom w:val="single" w:color="000000" w:sz="4" w:space="0"/>
              <w:right w:val="single" w:color="000000" w:sz="4" w:space="0"/>
            </w:tcBorders>
          </w:tcPr>
          <w:p>
            <w:pPr>
              <w:adjustRightInd w:val="0"/>
              <w:snapToGrid w:val="0"/>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对电路的基本概念、</w:t>
            </w:r>
            <w:r>
              <w:rPr>
                <w:rFonts w:hint="eastAsia" w:asciiTheme="majorEastAsia" w:hAnsiTheme="majorEastAsia" w:eastAsiaTheme="majorEastAsia" w:cstheme="majorEastAsia"/>
                <w:color w:val="000000"/>
                <w:kern w:val="0"/>
                <w:sz w:val="18"/>
                <w:szCs w:val="18"/>
              </w:rPr>
              <w:t>基本原理基本</w:t>
            </w:r>
            <w:r>
              <w:rPr>
                <w:rFonts w:hint="eastAsia" w:asciiTheme="majorEastAsia" w:hAnsiTheme="majorEastAsia" w:eastAsiaTheme="majorEastAsia" w:cstheme="majorEastAsia"/>
                <w:sz w:val="18"/>
                <w:szCs w:val="18"/>
              </w:rPr>
              <w:t>能正确的理解和应用</w:t>
            </w:r>
            <w:r>
              <w:rPr>
                <w:rFonts w:hint="eastAsia" w:asciiTheme="majorEastAsia" w:hAnsiTheme="majorEastAsia" w:eastAsiaTheme="majorEastAsia" w:cstheme="majorEastAsia"/>
                <w:color w:val="000000"/>
                <w:kern w:val="0"/>
                <w:sz w:val="18"/>
                <w:szCs w:val="18"/>
              </w:rPr>
              <w:t>。</w:t>
            </w:r>
          </w:p>
        </w:tc>
        <w:tc>
          <w:tcPr>
            <w:tcW w:w="1210" w:type="dxa"/>
            <w:tcBorders>
              <w:top w:val="single" w:color="000000" w:sz="4" w:space="0"/>
              <w:left w:val="nil"/>
              <w:bottom w:val="single" w:color="000000" w:sz="4" w:space="0"/>
              <w:right w:val="single" w:color="000000" w:sz="4" w:space="0"/>
            </w:tcBorders>
            <w:vAlign w:val="center"/>
          </w:tcPr>
          <w:p>
            <w:pPr>
              <w:adjustRightInd w:val="0"/>
              <w:snapToGrid w:val="0"/>
              <w:spacing w:line="276" w:lineRule="auto"/>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sz w:val="18"/>
                <w:szCs w:val="18"/>
              </w:rPr>
              <w:t>对电路的基本概念、</w:t>
            </w:r>
            <w:r>
              <w:rPr>
                <w:rFonts w:hint="eastAsia" w:asciiTheme="majorEastAsia" w:hAnsiTheme="majorEastAsia" w:eastAsiaTheme="majorEastAsia" w:cstheme="majorEastAsia"/>
                <w:color w:val="000000"/>
                <w:kern w:val="0"/>
                <w:sz w:val="18"/>
                <w:szCs w:val="18"/>
              </w:rPr>
              <w:t>基本原理基本不</w:t>
            </w:r>
            <w:r>
              <w:rPr>
                <w:rFonts w:hint="eastAsia" w:asciiTheme="majorEastAsia" w:hAnsiTheme="majorEastAsia" w:eastAsiaTheme="majorEastAsia" w:cstheme="majorEastAsia"/>
                <w:sz w:val="18"/>
                <w:szCs w:val="18"/>
              </w:rPr>
              <w:t>能正确的理解和应用</w:t>
            </w:r>
            <w:r>
              <w:rPr>
                <w:rFonts w:hint="eastAsia" w:asciiTheme="majorEastAsia" w:hAnsiTheme="majorEastAsia" w:eastAsiaTheme="majorEastAsia" w:cstheme="majorEastAsia"/>
                <w:color w:val="000000"/>
                <w:kern w:val="0"/>
                <w:sz w:val="18"/>
                <w:szCs w:val="18"/>
              </w:rPr>
              <w:t>。</w:t>
            </w:r>
          </w:p>
          <w:p>
            <w:pPr>
              <w:adjustRightInd w:val="0"/>
              <w:snapToGrid w:val="0"/>
              <w:spacing w:line="276" w:lineRule="auto"/>
              <w:rPr>
                <w:rFonts w:asciiTheme="majorEastAsia" w:hAnsiTheme="majorEastAsia" w:eastAsiaTheme="majorEastAsia" w:cstheme="majorEastAsia"/>
                <w:color w:val="000000"/>
                <w:kern w:val="0"/>
                <w:sz w:val="18"/>
                <w:szCs w:val="18"/>
              </w:rPr>
            </w:pPr>
          </w:p>
          <w:p>
            <w:pPr>
              <w:adjustRightInd w:val="0"/>
              <w:snapToGrid w:val="0"/>
              <w:spacing w:line="276" w:lineRule="auto"/>
              <w:rPr>
                <w:rFonts w:asciiTheme="majorEastAsia" w:hAnsiTheme="majorEastAsia" w:eastAsiaTheme="majorEastAsia" w:cstheme="majorEastAsia"/>
                <w:color w:val="000000"/>
                <w:kern w:val="0"/>
                <w:sz w:val="18"/>
                <w:szCs w:val="18"/>
              </w:rPr>
            </w:pPr>
          </w:p>
          <w:p>
            <w:pPr>
              <w:adjustRightInd w:val="0"/>
              <w:snapToGrid w:val="0"/>
              <w:spacing w:line="276" w:lineRule="auto"/>
              <w:rPr>
                <w:rFonts w:asciiTheme="majorEastAsia" w:hAnsiTheme="majorEastAsia" w:eastAsiaTheme="majorEastAsia" w:cstheme="majorEastAsia"/>
                <w:color w:val="000000"/>
                <w:sz w:val="18"/>
                <w:szCs w:val="18"/>
              </w:rPr>
            </w:pPr>
          </w:p>
        </w:tc>
        <w:tc>
          <w:tcPr>
            <w:tcW w:w="1210" w:type="dxa"/>
            <w:tcBorders>
              <w:top w:val="single" w:color="000000" w:sz="4" w:space="0"/>
              <w:left w:val="nil"/>
              <w:bottom w:val="single" w:color="000000" w:sz="4" w:space="0"/>
              <w:right w:val="single" w:color="000000" w:sz="4" w:space="0"/>
            </w:tcBorders>
          </w:tcPr>
          <w:p>
            <w:pPr>
              <w:adjustRightInd w:val="0"/>
              <w:snapToGrid w:val="0"/>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对电路的基本概念、</w:t>
            </w:r>
            <w:r>
              <w:rPr>
                <w:rFonts w:hint="eastAsia" w:asciiTheme="majorEastAsia" w:hAnsiTheme="majorEastAsia" w:eastAsiaTheme="majorEastAsia" w:cstheme="majorEastAsia"/>
                <w:color w:val="000000"/>
                <w:kern w:val="0"/>
                <w:sz w:val="18"/>
                <w:szCs w:val="18"/>
              </w:rPr>
              <w:t>基本原理不</w:t>
            </w:r>
            <w:r>
              <w:rPr>
                <w:rFonts w:hint="eastAsia" w:asciiTheme="majorEastAsia" w:hAnsiTheme="majorEastAsia" w:eastAsiaTheme="majorEastAsia" w:cstheme="majorEastAsia"/>
                <w:sz w:val="18"/>
                <w:szCs w:val="18"/>
              </w:rPr>
              <w:t>能正确的理解和应用</w:t>
            </w:r>
            <w:r>
              <w:rPr>
                <w:rFonts w:hint="eastAsia" w:asciiTheme="majorEastAsia" w:hAnsiTheme="majorEastAsia" w:eastAsiaTheme="majorEastAsia" w:cstheme="majorEastAsia"/>
                <w:color w:val="000000"/>
                <w:kern w:val="0"/>
                <w:sz w:val="18"/>
                <w:szCs w:val="18"/>
              </w:rPr>
              <w:t>。</w:t>
            </w:r>
          </w:p>
        </w:tc>
      </w:tr>
      <w:tr>
        <w:tblPrEx>
          <w:tblCellMar>
            <w:top w:w="0" w:type="dxa"/>
            <w:left w:w="108" w:type="dxa"/>
            <w:bottom w:w="0" w:type="dxa"/>
            <w:right w:w="108" w:type="dxa"/>
          </w:tblCellMar>
        </w:tblPrEx>
        <w:trPr>
          <w:trHeight w:val="709" w:hRule="atLeast"/>
        </w:trPr>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课程目标2</w:t>
            </w:r>
          </w:p>
          <w:p>
            <w:pPr>
              <w:jc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（36%）</w:t>
            </w:r>
          </w:p>
        </w:tc>
        <w:tc>
          <w:tcPr>
            <w:tcW w:w="1108" w:type="dxa"/>
            <w:tcBorders>
              <w:top w:val="single" w:color="000000" w:sz="4" w:space="0"/>
              <w:left w:val="nil"/>
              <w:bottom w:val="single" w:color="000000" w:sz="4" w:space="0"/>
              <w:right w:val="single" w:color="000000" w:sz="4" w:space="0"/>
            </w:tcBorders>
          </w:tcPr>
          <w:p>
            <w:pPr>
              <w:spacing w:line="276" w:lineRule="auto"/>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学生对模拟电路和数字电路的计算和分析方法的理解和掌握情况。</w:t>
            </w:r>
          </w:p>
        </w:tc>
        <w:tc>
          <w:tcPr>
            <w:tcW w:w="1210" w:type="dxa"/>
            <w:tcBorders>
              <w:top w:val="single" w:color="000000" w:sz="4" w:space="0"/>
              <w:left w:val="nil"/>
              <w:bottom w:val="single" w:color="000000" w:sz="4" w:space="0"/>
              <w:right w:val="single" w:color="000000" w:sz="4" w:space="0"/>
            </w:tcBorders>
          </w:tcPr>
          <w:p>
            <w:pPr>
              <w:spacing w:line="276" w:lineRule="auto"/>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能熟练应用电路的计算和分析方法求解电路。</w:t>
            </w:r>
          </w:p>
        </w:tc>
        <w:tc>
          <w:tcPr>
            <w:tcW w:w="1210" w:type="dxa"/>
            <w:tcBorders>
              <w:top w:val="single" w:color="000000" w:sz="4" w:space="0"/>
              <w:left w:val="nil"/>
              <w:bottom w:val="single" w:color="000000" w:sz="4" w:space="0"/>
              <w:right w:val="single" w:color="000000" w:sz="4" w:space="0"/>
            </w:tcBorders>
          </w:tcPr>
          <w:p>
            <w:pPr>
              <w:spacing w:line="276" w:lineRule="auto"/>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能较为熟练的应用电路的计算和分析方法求解电路。</w:t>
            </w:r>
          </w:p>
        </w:tc>
        <w:tc>
          <w:tcPr>
            <w:tcW w:w="1210" w:type="dxa"/>
            <w:tcBorders>
              <w:top w:val="single" w:color="000000" w:sz="4" w:space="0"/>
              <w:left w:val="nil"/>
              <w:bottom w:val="single" w:color="000000" w:sz="4" w:space="0"/>
              <w:right w:val="single" w:color="000000" w:sz="4" w:space="0"/>
            </w:tcBorders>
          </w:tcPr>
          <w:p>
            <w:pPr>
              <w:spacing w:line="276" w:lineRule="auto"/>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基本能熟练应用电路的计算和分析方法求解电路。</w:t>
            </w:r>
          </w:p>
        </w:tc>
        <w:tc>
          <w:tcPr>
            <w:tcW w:w="1210" w:type="dxa"/>
            <w:tcBorders>
              <w:top w:val="single" w:color="000000" w:sz="4" w:space="0"/>
              <w:left w:val="nil"/>
              <w:bottom w:val="single" w:color="000000" w:sz="4" w:space="0"/>
              <w:right w:val="single" w:color="000000" w:sz="4" w:space="0"/>
            </w:tcBorders>
          </w:tcPr>
          <w:p>
            <w:pPr>
              <w:spacing w:line="276" w:lineRule="auto"/>
              <w:jc w:val="left"/>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基本不能熟练应用电路的计算和分析方法求解电路。</w:t>
            </w:r>
          </w:p>
        </w:tc>
        <w:tc>
          <w:tcPr>
            <w:tcW w:w="1210" w:type="dxa"/>
            <w:tcBorders>
              <w:top w:val="single" w:color="000000" w:sz="4" w:space="0"/>
              <w:left w:val="nil"/>
              <w:bottom w:val="single" w:color="000000" w:sz="4" w:space="0"/>
              <w:right w:val="single" w:color="000000" w:sz="4" w:space="0"/>
            </w:tcBorders>
          </w:tcPr>
          <w:p>
            <w:pPr>
              <w:adjustRightInd w:val="0"/>
              <w:snapToGrid w:val="0"/>
              <w:spacing w:line="276" w:lineRule="auto"/>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不能应用电路的计算和分析方法求解电路。</w:t>
            </w:r>
          </w:p>
        </w:tc>
      </w:tr>
    </w:tbl>
    <w:p>
      <w:pPr>
        <w:spacing w:line="320" w:lineRule="exact"/>
        <w:rPr>
          <w:rFonts w:hAnsiTheme="minorEastAsia" w:eastAsiaTheme="minorEastAsia"/>
        </w:rPr>
      </w:pPr>
    </w:p>
    <w:p>
      <w:pPr>
        <w:spacing w:line="320" w:lineRule="exact"/>
        <w:rPr>
          <w:rFonts w:hAnsiTheme="minorEastAsia" w:eastAsiaTheme="minorEastAsia"/>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szCs w:val="21"/>
        </w:rPr>
        <w:t>考核结果</w:t>
      </w:r>
      <w:r>
        <w:rPr>
          <w:rFonts w:hint="eastAsia" w:ascii="宋体" w:hAnsi="宋体"/>
          <w:bCs/>
          <w:color w:val="000000" w:themeColor="text1"/>
          <w:szCs w:val="21"/>
          <w14:textFill>
            <w14:solidFill>
              <w14:schemeClr w14:val="tx1"/>
            </w14:solidFill>
          </w14:textFill>
        </w:rPr>
        <w:t>采取双向反馈的方式。</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学生可以通过作业、章节测试、课堂互动等形式向老师进行实时教学反馈；也可以通过网络平台、授课平台向老师反馈学习中遇到的问题；还可以通过教务处的得网上评教向老师反馈教学中存在的问题</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教师将教学中过程性考核评价的结果通过网络平台、授课平台及时反馈给学生，</w:t>
      </w:r>
      <w:r>
        <w:rPr>
          <w:rFonts w:hint="eastAsia" w:hAnsi="宋体"/>
          <w:szCs w:val="21"/>
        </w:rPr>
        <w:t>以起到督促、警示和示范的作用，</w:t>
      </w:r>
      <w:r>
        <w:rPr>
          <w:rFonts w:hint="eastAsia" w:ascii="宋体" w:hAnsi="宋体"/>
          <w:bCs/>
          <w:color w:val="000000" w:themeColor="text1"/>
          <w:szCs w:val="21"/>
          <w14:textFill>
            <w14:solidFill>
              <w14:schemeClr w14:val="tx1"/>
            </w14:solidFill>
          </w14:textFill>
        </w:rPr>
        <w:t>学生也可以根据教师反馈结果适时调整学习方法和学习时间；同时老师也可以设计教学反馈表给学生，以便调整授课进度和授课方法，切实提高教学质量。</w:t>
      </w:r>
      <w:r>
        <w:rPr>
          <w:rFonts w:hint="eastAsia" w:hAnsi="宋体"/>
        </w:rPr>
        <w:t>按照《</w:t>
      </w:r>
      <w:r>
        <w:rPr>
          <w:rFonts w:hint="eastAsia"/>
          <w:szCs w:val="21"/>
        </w:rPr>
        <w:t>河南农业大学考试管理规定</w:t>
      </w:r>
      <w:r>
        <w:rPr>
          <w:rFonts w:hint="eastAsia" w:hAnsi="宋体"/>
        </w:rPr>
        <w:t>》，在期末考试后的一周内，将卷面成绩、平时成绩发布在</w:t>
      </w:r>
      <w:r>
        <w:rPr>
          <w:rFonts w:hint="eastAsia"/>
        </w:rPr>
        <w:t>教务管理系统内，学生登录即可查看。</w:t>
      </w:r>
    </w:p>
    <w:p>
      <w:pPr>
        <w:widowControl/>
        <w:jc w:val="left"/>
        <w:rPr>
          <w:rFonts w:hAnsi="宋体"/>
          <w:color w:val="0000FF"/>
          <w:szCs w:val="21"/>
        </w:rPr>
      </w:pPr>
      <w:r>
        <w:rPr>
          <w:rFonts w:hAnsi="宋体"/>
          <w:color w:val="0000FF"/>
          <w:szCs w:val="21"/>
        </w:rPr>
        <w:br w:type="page"/>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lang w:val="en-US" w:eastAsia="zh-CN"/>
        </w:rPr>
        <w:t>实践环节</w:t>
      </w:r>
      <w:r>
        <w:rPr>
          <w:rFonts w:hint="eastAsia" w:eastAsia="黑体"/>
          <w:b/>
          <w:bCs/>
          <w:sz w:val="52"/>
          <w:szCs w:val="52"/>
        </w:rPr>
        <w:t>教学大纲</w:t>
      </w:r>
    </w:p>
    <w:p>
      <w:pPr>
        <w:widowControl/>
        <w:jc w:val="left"/>
        <w:rPr>
          <w:rFonts w:hAnsi="宋体"/>
          <w:szCs w:val="21"/>
        </w:rPr>
      </w:pPr>
    </w:p>
    <w:p>
      <w:pPr>
        <w:pStyle w:val="28"/>
        <w:rPr>
          <w:color w:val="0000FF"/>
        </w:rPr>
      </w:pPr>
      <w:bookmarkStart w:id="85" w:name="_Toc12215"/>
      <w:r>
        <w:rPr>
          <w:rFonts w:hint="eastAsia"/>
        </w:rPr>
        <w:t>汽车结构实习</w:t>
      </w:r>
      <w:bookmarkEnd w:id="85"/>
      <w:r>
        <w:t xml:space="preserve"> </w:t>
      </w:r>
    </w:p>
    <w:p>
      <w:pPr>
        <w:snapToGrid w:val="0"/>
        <w:spacing w:line="360" w:lineRule="auto"/>
        <w:jc w:val="center"/>
        <w:rPr>
          <w:color w:val="0000FF"/>
          <w:sz w:val="28"/>
          <w:szCs w:val="28"/>
        </w:rPr>
      </w:pPr>
      <w:r>
        <w:rPr>
          <w:color w:val="0000FF"/>
          <w:sz w:val="28"/>
          <w:szCs w:val="28"/>
        </w:rPr>
        <w:t>（</w:t>
      </w:r>
      <w:r>
        <w:rPr>
          <w:color w:val="000000" w:themeColor="text1"/>
          <w:sz w:val="24"/>
          <w14:textFill>
            <w14:solidFill>
              <w14:schemeClr w14:val="tx1"/>
            </w14:solidFill>
          </w14:textFill>
        </w:rPr>
        <w:t>Automobile</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Structure</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Practice</w:t>
      </w:r>
      <w:r>
        <w:rPr>
          <w:color w:val="0000FF"/>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eastAsiaTheme="minorEastAsia"/>
                <w:bCs/>
                <w:color w:val="000000" w:themeColor="text1"/>
                <w:szCs w:val="21"/>
                <w14:textFill>
                  <w14:solidFill>
                    <w14:schemeClr w14:val="tx1"/>
                  </w14:solidFill>
                </w14:textFill>
              </w:rPr>
              <w:t>04021027</w:t>
            </w:r>
          </w:p>
        </w:tc>
        <w:tc>
          <w:tcPr>
            <w:tcW w:w="1453" w:type="pct"/>
          </w:tcPr>
          <w:p>
            <w:pPr>
              <w:spacing w:line="300" w:lineRule="auto"/>
              <w:rPr>
                <w:b/>
                <w:bCs/>
                <w:szCs w:val="21"/>
              </w:rPr>
            </w:pPr>
            <w:r>
              <w:rPr>
                <w:rFonts w:hAnsi="宋体"/>
                <w:b/>
                <w:bCs/>
                <w:szCs w:val="21"/>
              </w:rPr>
              <w:t>课程总学时：</w:t>
            </w:r>
            <w:r>
              <w:rPr>
                <w:rFonts w:hint="eastAsia" w:eastAsiaTheme="minorEastAsia"/>
                <w:bCs/>
                <w:color w:val="000000" w:themeColor="text1"/>
                <w:szCs w:val="21"/>
                <w14:textFill>
                  <w14:solidFill>
                    <w14:schemeClr w14:val="tx1"/>
                  </w14:solidFill>
                </w14:textFill>
              </w:rPr>
              <w:t>40学时</w:t>
            </w:r>
          </w:p>
        </w:tc>
        <w:tc>
          <w:tcPr>
            <w:tcW w:w="1881" w:type="pct"/>
          </w:tcPr>
          <w:p>
            <w:pPr>
              <w:spacing w:line="300" w:lineRule="auto"/>
              <w:rPr>
                <w:b/>
                <w:bCs/>
                <w:szCs w:val="21"/>
              </w:rPr>
            </w:pPr>
            <w:r>
              <w:rPr>
                <w:rFonts w:hAnsi="宋体"/>
                <w:b/>
                <w:bCs/>
                <w:szCs w:val="21"/>
              </w:rPr>
              <w:t>实验学时：</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eastAsiaTheme="minorEastAsia"/>
                <w:bCs/>
                <w:color w:val="000000" w:themeColor="text1"/>
                <w:szCs w:val="21"/>
                <w14:textFill>
                  <w14:solidFill>
                    <w14:schemeClr w14:val="tx1"/>
                  </w14:solidFill>
                </w14:textFill>
              </w:rPr>
              <w:t>必修</w:t>
            </w:r>
          </w:p>
        </w:tc>
        <w:tc>
          <w:tcPr>
            <w:tcW w:w="1453" w:type="pct"/>
          </w:tcPr>
          <w:p>
            <w:pPr>
              <w:spacing w:line="300" w:lineRule="auto"/>
              <w:rPr>
                <w:b/>
                <w:bCs/>
                <w:szCs w:val="21"/>
              </w:rPr>
            </w:pPr>
            <w:r>
              <w:rPr>
                <w:rFonts w:hAnsi="宋体"/>
                <w:b/>
                <w:szCs w:val="21"/>
              </w:rPr>
              <w:t>课程属性</w:t>
            </w:r>
            <w:r>
              <w:rPr>
                <w:rFonts w:hAnsi="宋体"/>
                <w:b/>
                <w:bCs/>
                <w:szCs w:val="21"/>
              </w:rPr>
              <w:t>：</w:t>
            </w:r>
            <w:r>
              <w:rPr>
                <w:rFonts w:eastAsiaTheme="minorEastAsia"/>
                <w:bCs/>
                <w:color w:val="000000" w:themeColor="text1"/>
                <w:szCs w:val="21"/>
                <w14:textFill>
                  <w14:solidFill>
                    <w14:schemeClr w14:val="tx1"/>
                  </w14:solidFill>
                </w14:textFill>
              </w:rPr>
              <w:t>专业类</w:t>
            </w:r>
          </w:p>
        </w:tc>
        <w:tc>
          <w:tcPr>
            <w:tcW w:w="1881" w:type="pct"/>
          </w:tcPr>
          <w:p>
            <w:pPr>
              <w:spacing w:line="300" w:lineRule="auto"/>
              <w:rPr>
                <w:b/>
                <w:bCs/>
                <w:szCs w:val="21"/>
              </w:rPr>
            </w:pPr>
            <w:r>
              <w:rPr>
                <w:rFonts w:hAnsi="宋体"/>
                <w:b/>
                <w:bCs/>
                <w:szCs w:val="21"/>
              </w:rPr>
              <w:t>开设学期：</w:t>
            </w:r>
            <w:r>
              <w:rPr>
                <w:rFonts w:eastAsiaTheme="minorEastAsia"/>
                <w:color w:val="000000" w:themeColor="text1"/>
                <w:szCs w:val="21"/>
                <w14:textFill>
                  <w14:solidFill>
                    <w14:schemeClr w14:val="tx1"/>
                  </w14:solidFill>
                </w14:textFill>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eastAsiaTheme="minorEastAsia"/>
                <w:bCs/>
                <w:color w:val="000000" w:themeColor="text1"/>
                <w:szCs w:val="21"/>
                <w14:textFill>
                  <w14:solidFill>
                    <w14:schemeClr w14:val="tx1"/>
                  </w14:solidFill>
                </w14:textFill>
              </w:rPr>
              <w:t>李德峰</w:t>
            </w:r>
          </w:p>
        </w:tc>
        <w:tc>
          <w:tcPr>
            <w:tcW w:w="1453" w:type="pct"/>
          </w:tcPr>
          <w:p>
            <w:pPr>
              <w:spacing w:line="300" w:lineRule="auto"/>
              <w:rPr>
                <w:b/>
                <w:bCs/>
                <w:szCs w:val="21"/>
              </w:rPr>
            </w:pPr>
            <w:r>
              <w:rPr>
                <w:rFonts w:hAnsi="宋体"/>
                <w:b/>
                <w:bCs/>
                <w:szCs w:val="21"/>
              </w:rPr>
              <w:t>课程团队：</w:t>
            </w:r>
            <w:r>
              <w:rPr>
                <w:rFonts w:hint="eastAsia" w:eastAsiaTheme="minorEastAsia"/>
                <w:color w:val="000000" w:themeColor="text1"/>
                <w:szCs w:val="21"/>
                <w14:textFill>
                  <w14:solidFill>
                    <w14:schemeClr w14:val="tx1"/>
                  </w14:solidFill>
                </w14:textFill>
              </w:rPr>
              <w:t>王向中、王庆朋、李锦</w:t>
            </w:r>
          </w:p>
        </w:tc>
        <w:tc>
          <w:tcPr>
            <w:tcW w:w="1881" w:type="pct"/>
          </w:tcPr>
          <w:p>
            <w:pPr>
              <w:spacing w:line="300" w:lineRule="auto"/>
              <w:rPr>
                <w:b/>
                <w:bCs/>
                <w:szCs w:val="21"/>
              </w:rPr>
            </w:pPr>
            <w:r>
              <w:rPr>
                <w:rFonts w:hAnsi="宋体"/>
                <w:b/>
                <w:bCs/>
                <w:szCs w:val="21"/>
              </w:rPr>
              <w:t>授课语言：</w:t>
            </w:r>
            <w:r>
              <w:rPr>
                <w:rFonts w:hint="eastAsia" w:eastAsiaTheme="minorEastAsia"/>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eastAsiaTheme="minorEastAsia"/>
                <w:color w:val="000000" w:themeColor="text1"/>
                <w:szCs w:val="21"/>
                <w14:textFill>
                  <w14:solidFill>
                    <w14:schemeClr w14:val="tx1"/>
                  </w14:solidFill>
                </w14:textFill>
              </w:rPr>
              <w:t>交通运输专业、汽车服务工程专业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color w:val="0000FF"/>
                <w:kern w:val="0"/>
                <w:szCs w:val="21"/>
              </w:rPr>
            </w:pPr>
            <w:r>
              <w:rPr>
                <w:rFonts w:hAnsi="宋体"/>
                <w:b/>
                <w:bCs/>
                <w:szCs w:val="21"/>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w:t>
            </w:r>
            <w:r>
              <w:rPr>
                <w:rFonts w:hint="eastAsia" w:eastAsiaTheme="minorEastAsia"/>
                <w:bCs/>
                <w:color w:val="000000" w:themeColor="text1"/>
                <w:szCs w:val="21"/>
                <w14:textFill>
                  <w14:solidFill>
                    <w14:schemeClr w14:val="tx1"/>
                  </w14:solidFill>
                </w14:textFill>
              </w:rPr>
              <w:t>汽车构造、</w:t>
            </w:r>
            <w:r>
              <w:rPr>
                <w:rFonts w:eastAsiaTheme="minorEastAsia"/>
                <w:bCs/>
                <w:color w:val="000000" w:themeColor="text1"/>
                <w:szCs w:val="21"/>
                <w14:textFill>
                  <w14:solidFill>
                    <w14:schemeClr w14:val="tx1"/>
                  </w14:solidFill>
                </w14:textFill>
              </w:rPr>
              <w:t>机械制图、机械设计、机械原理、理论力学、材料力学、电工技术、电子技术</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widowControl/>
              <w:numPr>
                <w:ilvl w:val="0"/>
                <w:numId w:val="8"/>
              </w:numPr>
              <w:adjustRightInd w:val="0"/>
              <w:spacing w:before="62" w:beforeLines="20" w:line="300" w:lineRule="auto"/>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掌握汽车发动机、底盘、车身和电气设备的结构和工作原理。</w:t>
            </w:r>
          </w:p>
          <w:p>
            <w:pPr>
              <w:widowControl/>
              <w:numPr>
                <w:ilvl w:val="0"/>
                <w:numId w:val="8"/>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掌握机械设计理论、联接零件、传动零件、轴系零件等相关基本知识点</w:t>
            </w:r>
            <w:r>
              <w:rPr>
                <w:rFonts w:hint="eastAsia" w:eastAsiaTheme="minorEastAsia"/>
                <w:color w:val="000000" w:themeColor="text1"/>
                <w:szCs w:val="21"/>
                <w14:textFill>
                  <w14:solidFill>
                    <w14:schemeClr w14:val="tx1"/>
                  </w14:solidFill>
                </w14:textFill>
              </w:rPr>
              <w:t>。</w:t>
            </w:r>
          </w:p>
          <w:p>
            <w:pPr>
              <w:widowControl/>
              <w:numPr>
                <w:ilvl w:val="0"/>
                <w:numId w:val="8"/>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掌握通用零件的设计原理、方法和机械设计的一般规律。</w:t>
            </w:r>
          </w:p>
          <w:p>
            <w:pPr>
              <w:widowControl/>
              <w:numPr>
                <w:ilvl w:val="0"/>
                <w:numId w:val="8"/>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掌握质点、质点系和刚体机械运动（包括平衡）等相关知识点的基本概念、基本理论和基本方法。</w:t>
            </w:r>
          </w:p>
          <w:p>
            <w:pPr>
              <w:widowControl/>
              <w:numPr>
                <w:ilvl w:val="0"/>
                <w:numId w:val="8"/>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掌握材料力学基本概念，能够分析杆类等简单构件的应力、位移、运动强度和刚度进行简单计算，具备对汽车零部件系统整体强度和变形等参数的简单计算能力。</w:t>
            </w:r>
          </w:p>
          <w:p>
            <w:pPr>
              <w:widowControl/>
              <w:numPr>
                <w:ilvl w:val="0"/>
                <w:numId w:val="8"/>
              </w:numPr>
              <w:adjustRightInd w:val="0"/>
              <w:spacing w:before="62" w:beforeLines="20" w:line="300" w:lineRule="auto"/>
              <w:ind w:firstLine="420" w:firstLineChars="200"/>
              <w:jc w:val="left"/>
              <w:rPr>
                <w:b/>
                <w:bCs/>
                <w:szCs w:val="21"/>
              </w:rPr>
            </w:pPr>
            <w:r>
              <w:rPr>
                <w:rFonts w:eastAsiaTheme="minorEastAsia"/>
                <w:color w:val="000000" w:themeColor="text1"/>
                <w:szCs w:val="21"/>
                <w14:textFill>
                  <w14:solidFill>
                    <w14:schemeClr w14:val="tx1"/>
                  </w14:solidFill>
                </w14:textFill>
              </w:rPr>
              <w:t>掌握电压、电流、电阻等相关的基本知识，能够理解简单电路、电机、电控、变压器等基本原理和运行特性，具备理解电路图理解电控原理的能力。</w:t>
            </w:r>
          </w:p>
          <w:p>
            <w:pPr>
              <w:widowControl/>
              <w:adjustRightInd w:val="0"/>
              <w:spacing w:before="62" w:beforeLines="20" w:line="300" w:lineRule="auto"/>
              <w:ind w:left="422"/>
              <w:jc w:val="left"/>
              <w:rPr>
                <w:b/>
                <w:bCs/>
                <w:szCs w:val="21"/>
              </w:rPr>
            </w:pPr>
            <w:r>
              <w:rPr>
                <w:rFonts w:hint="eastAsia"/>
                <w:b/>
                <w:bCs/>
                <w:szCs w:val="21"/>
              </w:rPr>
              <w:t>对后续的支撑：</w:t>
            </w:r>
          </w:p>
          <w:p>
            <w:pPr>
              <w:widowControl/>
              <w:adjustRightInd w:val="0"/>
              <w:spacing w:line="300" w:lineRule="auto"/>
              <w:ind w:firstLine="420" w:firstLineChars="200"/>
              <w:jc w:val="left"/>
              <w:rPr>
                <w:bCs/>
                <w:szCs w:val="21"/>
              </w:rPr>
            </w:pPr>
            <w:r>
              <w:rPr>
                <w:rFonts w:hint="eastAsia"/>
                <w:bCs/>
                <w:szCs w:val="21"/>
              </w:rPr>
              <w:t>后续的主要课程：</w:t>
            </w:r>
          </w:p>
          <w:p>
            <w:pPr>
              <w:widowControl/>
              <w:adjustRightInd w:val="0"/>
              <w:spacing w:line="300" w:lineRule="auto"/>
              <w:ind w:firstLine="420" w:firstLineChars="200"/>
              <w:jc w:val="left"/>
              <w:rPr>
                <w:bCs/>
                <w:szCs w:val="21"/>
              </w:rPr>
            </w:pPr>
            <w:r>
              <w:rPr>
                <w:rFonts w:hint="eastAsia"/>
                <w:bCs/>
                <w:szCs w:val="21"/>
              </w:rPr>
              <w:t>发动机原理、汽车理论</w:t>
            </w:r>
          </w:p>
          <w:p>
            <w:pPr>
              <w:widowControl/>
              <w:adjustRightInd w:val="0"/>
              <w:spacing w:line="300" w:lineRule="auto"/>
              <w:ind w:firstLine="420" w:firstLineChars="200"/>
              <w:jc w:val="left"/>
              <w:rPr>
                <w:bCs/>
                <w:szCs w:val="21"/>
              </w:rPr>
            </w:pPr>
            <w:r>
              <w:rPr>
                <w:rFonts w:hint="eastAsia"/>
                <w:bCs/>
                <w:szCs w:val="21"/>
              </w:rPr>
              <w:t>提供的知识点、能力和素质：</w:t>
            </w:r>
          </w:p>
          <w:p>
            <w:pPr>
              <w:widowControl/>
              <w:adjustRightInd w:val="0"/>
              <w:spacing w:line="300" w:lineRule="auto"/>
              <w:ind w:firstLine="420" w:firstLineChars="200"/>
              <w:jc w:val="left"/>
              <w:rPr>
                <w:bCs/>
                <w:szCs w:val="21"/>
              </w:rPr>
            </w:pPr>
            <w:r>
              <w:rPr>
                <w:rFonts w:hint="eastAsia"/>
                <w:bCs/>
                <w:szCs w:val="21"/>
              </w:rPr>
              <w:t>1、提供发动机基本组成和原理的相关知识，为理解并掌握发动机的工作过程和性能指标等各项技术工作机理和实际工程可行性的基本素质。</w:t>
            </w:r>
          </w:p>
          <w:p>
            <w:pPr>
              <w:widowControl/>
              <w:adjustRightInd w:val="0"/>
              <w:spacing w:line="300" w:lineRule="auto"/>
              <w:ind w:firstLine="420" w:firstLineChars="200"/>
              <w:jc w:val="left"/>
              <w:rPr>
                <w:b/>
                <w:bCs/>
                <w:szCs w:val="21"/>
              </w:rPr>
            </w:pPr>
            <w:r>
              <w:rPr>
                <w:rFonts w:hint="eastAsia"/>
                <w:bCs/>
                <w:szCs w:val="21"/>
              </w:rPr>
              <w:t>2、提供整车基本组成、构件和原理的基础知识，为学生掌握汽车的评价指标和方法。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bCs/>
                <w:szCs w:val="21"/>
              </w:rPr>
              <w:t>李德峰</w:t>
            </w:r>
          </w:p>
        </w:tc>
        <w:tc>
          <w:tcPr>
            <w:tcW w:w="1453" w:type="pct"/>
          </w:tcPr>
          <w:p>
            <w:pPr>
              <w:spacing w:line="300" w:lineRule="auto"/>
              <w:rPr>
                <w:b/>
                <w:bCs/>
                <w:szCs w:val="21"/>
              </w:rPr>
            </w:pPr>
            <w:r>
              <w:rPr>
                <w:rFonts w:hAnsi="宋体"/>
                <w:b/>
                <w:bCs/>
                <w:szCs w:val="21"/>
              </w:rPr>
              <w:t>审核人：</w:t>
            </w:r>
            <w:r>
              <w:rPr>
                <w:rFonts w:hint="eastAsia"/>
                <w:bCs/>
                <w:szCs w:val="21"/>
              </w:rPr>
              <w:t>高献坤</w:t>
            </w:r>
          </w:p>
        </w:tc>
        <w:tc>
          <w:tcPr>
            <w:tcW w:w="1881" w:type="pct"/>
          </w:tcPr>
          <w:p>
            <w:pPr>
              <w:spacing w:line="300" w:lineRule="auto"/>
              <w:rPr>
                <w:b/>
                <w:bCs/>
                <w:szCs w:val="21"/>
              </w:rPr>
            </w:pPr>
            <w:r>
              <w:rPr>
                <w:rFonts w:hAnsi="宋体"/>
                <w:b/>
                <w:bCs/>
                <w:szCs w:val="21"/>
              </w:rPr>
              <w:t>大纲制定（修订）日期：</w:t>
            </w:r>
            <w:r>
              <w:rPr>
                <w:rFonts w:hint="eastAsia"/>
                <w:bCs/>
                <w:szCs w:val="21"/>
              </w:rPr>
              <w:t>2</w:t>
            </w:r>
            <w:r>
              <w:rPr>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w:t>
      </w:r>
      <w:bookmarkStart w:id="86" w:name="_Hlk136855750"/>
      <w:r>
        <w:rPr>
          <w:b/>
          <w:bCs/>
          <w:kern w:val="0"/>
          <w:szCs w:val="21"/>
        </w:rPr>
        <w:t>教学理念</w:t>
      </w:r>
      <w:bookmarkEnd w:id="86"/>
      <w:r>
        <w:rPr>
          <w:b/>
          <w:bCs/>
          <w:kern w:val="0"/>
          <w:szCs w:val="21"/>
        </w:rPr>
        <w:t>、性质、目标和任务</w:t>
      </w:r>
    </w:p>
    <w:p>
      <w:pPr>
        <w:spacing w:line="360" w:lineRule="auto"/>
        <w:ind w:firstLine="420" w:firstLineChars="200"/>
        <w:rPr>
          <w:rFonts w:hAnsi="宋体"/>
          <w:bCs/>
          <w:color w:val="0000FF"/>
          <w:szCs w:val="21"/>
        </w:rPr>
      </w:pPr>
      <w:r>
        <w:rPr>
          <w:rFonts w:hint="eastAsia"/>
          <w:iCs/>
          <w:color w:val="000000" w:themeColor="text1"/>
          <w:szCs w:val="21"/>
          <w14:textFill>
            <w14:solidFill>
              <w14:schemeClr w14:val="tx1"/>
            </w14:solidFill>
          </w14:textFill>
        </w:rPr>
        <w:t>课程的教学理念：本课程</w:t>
      </w:r>
      <w:r>
        <w:rPr>
          <w:iCs/>
          <w:color w:val="000000" w:themeColor="text1"/>
          <w:szCs w:val="21"/>
          <w14:textFill>
            <w14:solidFill>
              <w14:schemeClr w14:val="tx1"/>
            </w14:solidFill>
          </w14:textFill>
        </w:rPr>
        <w:t xml:space="preserve"> “以目标为导向”</w:t>
      </w:r>
      <w:r>
        <w:rPr>
          <w:rFonts w:hint="eastAsia"/>
          <w:iCs/>
          <w:color w:val="000000" w:themeColor="text1"/>
          <w:szCs w:val="21"/>
          <w14:textFill>
            <w14:solidFill>
              <w14:schemeClr w14:val="tx1"/>
            </w14:solidFill>
          </w14:textFill>
        </w:rPr>
        <w:t>的教学理念，</w:t>
      </w:r>
      <w:r>
        <w:rPr>
          <w:iCs/>
          <w:color w:val="000000" w:themeColor="text1"/>
          <w:szCs w:val="21"/>
          <w14:textFill>
            <w14:solidFill>
              <w14:schemeClr w14:val="tx1"/>
            </w14:solidFill>
          </w14:textFill>
        </w:rPr>
        <w:t>切实把学生作为主体，</w:t>
      </w:r>
      <w:r>
        <w:rPr>
          <w:rFonts w:hint="eastAsia"/>
          <w:iCs/>
          <w:color w:val="000000" w:themeColor="text1"/>
          <w:szCs w:val="21"/>
          <w14:textFill>
            <w14:solidFill>
              <w14:schemeClr w14:val="tx1"/>
            </w14:solidFill>
          </w14:textFill>
        </w:rPr>
        <w:t>在实践中</w:t>
      </w:r>
      <w:r>
        <w:rPr>
          <w:iCs/>
          <w:color w:val="000000" w:themeColor="text1"/>
          <w:szCs w:val="21"/>
          <w14:textFill>
            <w14:solidFill>
              <w14:schemeClr w14:val="tx1"/>
            </w14:solidFill>
          </w14:textFill>
        </w:rPr>
        <w:t>让学生多发现、多思考，充分激发学生的学习积极性和培养学生的学习能力，让学生学会学习，让学习成为一种习惯。</w:t>
      </w:r>
    </w:p>
    <w:p>
      <w:pPr>
        <w:widowControl/>
        <w:spacing w:line="360" w:lineRule="auto"/>
        <w:ind w:firstLine="420" w:firstLineChars="200"/>
        <w:rPr>
          <w:rFonts w:cs="宋体"/>
          <w:color w:val="000000"/>
          <w:kern w:val="0"/>
          <w:szCs w:val="28"/>
        </w:rPr>
      </w:pPr>
      <w:r>
        <w:rPr>
          <w:rFonts w:hint="eastAsia" w:cs="宋体"/>
          <w:color w:val="000000"/>
          <w:kern w:val="0"/>
          <w:szCs w:val="28"/>
        </w:rPr>
        <w:t>课程性质：</w:t>
      </w:r>
      <w:r>
        <w:rPr>
          <w:rFonts w:cs="宋体"/>
          <w:color w:val="000000"/>
          <w:kern w:val="0"/>
          <w:szCs w:val="28"/>
        </w:rPr>
        <w:t>汽车结构实习是交通运输和汽车服务工程两个专业的专业核心课《汽车构造》课堂内容的巩固和再学习，是保证学生对《汽车构造》理论讲述内容深刻理解和熟练运用的重要环节。汽车结构实习的主要内容是汽车整车、零部件和总成的拆装训练，实践性极强，是《汽车构造》课程教学联系生产、理论联系实际、培养学生动手能力、分析和解决实际问题能力的重要教学环节，是本专业培养</w:t>
      </w:r>
      <w:r>
        <w:rPr>
          <w:rFonts w:hint="eastAsia" w:cs="宋体"/>
          <w:color w:val="000000"/>
          <w:kern w:val="0"/>
          <w:szCs w:val="28"/>
        </w:rPr>
        <w:t>行业工程技术应用型人才的知识结构和能力结构的重要组成部分。</w:t>
      </w:r>
    </w:p>
    <w:p>
      <w:pPr>
        <w:widowControl/>
        <w:spacing w:line="360" w:lineRule="auto"/>
        <w:ind w:firstLine="420" w:firstLineChars="200"/>
        <w:rPr>
          <w:rFonts w:cs="宋体"/>
          <w:color w:val="000000"/>
          <w:kern w:val="0"/>
          <w:szCs w:val="28"/>
        </w:rPr>
      </w:pPr>
      <w:r>
        <w:rPr>
          <w:rFonts w:hint="eastAsia" w:cs="宋体"/>
          <w:color w:val="000000"/>
          <w:kern w:val="0"/>
          <w:szCs w:val="28"/>
        </w:rPr>
        <w:t>课程任务：</w:t>
      </w:r>
      <w:r>
        <w:rPr>
          <w:rFonts w:cs="宋体"/>
          <w:color w:val="000000"/>
          <w:kern w:val="0"/>
          <w:szCs w:val="28"/>
        </w:rPr>
        <w:t>汽车结构实习结合《汽车构造》课堂讲授内容，以典型汽车各总成及零部件的功能和原理为对象，通过发动机拆装、发动机两大机构和五大系统拆装、底盘四大系统实物观摩和拆装等实践教学环节，</w:t>
      </w:r>
      <w:r>
        <w:rPr>
          <w:rFonts w:hint="eastAsia" w:cs="宋体"/>
          <w:color w:val="000000"/>
          <w:kern w:val="0"/>
          <w:szCs w:val="28"/>
        </w:rPr>
        <w:t>使学生理论和实践相结合，进而</w:t>
      </w:r>
      <w:r>
        <w:rPr>
          <w:rFonts w:cs="宋体"/>
          <w:color w:val="000000"/>
          <w:kern w:val="0"/>
          <w:szCs w:val="28"/>
        </w:rPr>
        <w:t>系统掌握国内外主要车型的构造和原理，能对整车、主要零部件总成的运动和受力进行分析，识读整车和主要总成的结构示意图、电路图和装配图，掌握整车及主要总成的装配与调整相关的技术要点。</w:t>
      </w:r>
      <w:r>
        <w:rPr>
          <w:rFonts w:hint="eastAsia" w:cs="宋体"/>
          <w:color w:val="000000"/>
          <w:kern w:val="0"/>
          <w:szCs w:val="28"/>
        </w:rPr>
        <w:t>在实际操作过程中提升实际操作能力、对车辆原理理解和结构设计等方面的能力，进而培养学生</w:t>
      </w:r>
      <w:r>
        <w:rPr>
          <w:rFonts w:cs="宋体"/>
          <w:color w:val="000000"/>
          <w:kern w:val="0"/>
          <w:szCs w:val="28"/>
        </w:rPr>
        <w:t>举一反三、触类旁通分析其它车型的结构和原理的能力。</w:t>
      </w:r>
    </w:p>
    <w:p>
      <w:pPr>
        <w:widowControl/>
        <w:spacing w:line="360" w:lineRule="auto"/>
        <w:ind w:firstLine="420" w:firstLineChars="200"/>
        <w:rPr>
          <w:rFonts w:cs="宋体"/>
          <w:color w:val="000000"/>
          <w:kern w:val="0"/>
          <w:szCs w:val="28"/>
        </w:rPr>
      </w:pPr>
      <w:r>
        <w:rPr>
          <w:rFonts w:hint="eastAsia" w:cs="宋体"/>
          <w:color w:val="000000"/>
          <w:kern w:val="0"/>
          <w:szCs w:val="28"/>
        </w:rPr>
        <w:t>课程目标</w:t>
      </w:r>
      <w:r>
        <w:rPr>
          <w:color w:val="000000"/>
          <w:kern w:val="0"/>
          <w:szCs w:val="28"/>
        </w:rPr>
        <w:t>1</w:t>
      </w:r>
      <w:r>
        <w:rPr>
          <w:rFonts w:hint="eastAsia" w:cs="宋体"/>
          <w:color w:val="000000"/>
          <w:kern w:val="0"/>
          <w:szCs w:val="28"/>
        </w:rPr>
        <w:t>：初步了解动手拆装发动机及其他总成的技能，能够借助实物和文献研究，对复杂汽车结构和原理相关问题进行识别、表达，分析解决汽车构造复杂问题的影响因素并获得有效结论；</w:t>
      </w:r>
    </w:p>
    <w:p>
      <w:pPr>
        <w:widowControl/>
        <w:spacing w:line="360" w:lineRule="auto"/>
        <w:ind w:firstLine="420" w:firstLineChars="200"/>
        <w:rPr>
          <w:rFonts w:cs="宋体"/>
          <w:color w:val="000000"/>
          <w:kern w:val="0"/>
          <w:szCs w:val="28"/>
        </w:rPr>
      </w:pPr>
      <w:r>
        <w:rPr>
          <w:rFonts w:hint="eastAsia" w:cs="宋体"/>
          <w:color w:val="000000"/>
          <w:kern w:val="0"/>
          <w:szCs w:val="28"/>
        </w:rPr>
        <w:t xml:space="preserve">课程目标 </w:t>
      </w:r>
      <w:r>
        <w:rPr>
          <w:color w:val="000000"/>
          <w:kern w:val="0"/>
          <w:szCs w:val="28"/>
        </w:rPr>
        <w:t>2</w:t>
      </w:r>
      <w:r>
        <w:rPr>
          <w:rFonts w:hint="eastAsia" w:cs="宋体"/>
          <w:color w:val="000000"/>
          <w:kern w:val="0"/>
          <w:szCs w:val="28"/>
        </w:rPr>
        <w:t>：</w:t>
      </w:r>
      <w:r>
        <w:rPr>
          <w:rFonts w:cs="宋体"/>
          <w:color w:val="000000"/>
          <w:kern w:val="0"/>
          <w:szCs w:val="28"/>
        </w:rPr>
        <w:t xml:space="preserve"> </w:t>
      </w:r>
      <w:r>
        <w:rPr>
          <w:rFonts w:hint="eastAsia" w:cs="宋体"/>
          <w:color w:val="000000"/>
          <w:kern w:val="0"/>
          <w:szCs w:val="28"/>
        </w:rPr>
        <w:t>通过对结构和原理的学习和分析，认识到事物发展过程中自我更新和自我升级的重要性，引导学生关注专业领域和社会发展之间的辩证关系，培养学生通过查找问题、分析问题、解决问题、归纳问题逐步建立和获得自主学习和终身学习的意识和能力。</w:t>
      </w:r>
    </w:p>
    <w:p>
      <w:pPr>
        <w:widowControl/>
        <w:spacing w:line="360" w:lineRule="auto"/>
        <w:ind w:firstLine="420" w:firstLineChars="200"/>
        <w:rPr>
          <w:rFonts w:cs="宋体"/>
          <w:color w:val="000000"/>
          <w:kern w:val="0"/>
          <w:szCs w:val="28"/>
        </w:rPr>
      </w:pPr>
      <w:r>
        <w:rPr>
          <w:rFonts w:hint="eastAsia" w:cs="宋体"/>
          <w:color w:val="000000"/>
          <w:kern w:val="0"/>
          <w:szCs w:val="28"/>
        </w:rPr>
        <w:t xml:space="preserve">课程目标 </w:t>
      </w:r>
      <w:r>
        <w:rPr>
          <w:rFonts w:hint="eastAsia"/>
          <w:color w:val="000000"/>
          <w:kern w:val="0"/>
          <w:szCs w:val="28"/>
        </w:rPr>
        <w:t>3</w:t>
      </w:r>
      <w:r>
        <w:rPr>
          <w:rFonts w:hint="eastAsia" w:cs="宋体"/>
          <w:color w:val="000000"/>
          <w:kern w:val="0"/>
          <w:szCs w:val="28"/>
        </w:rPr>
        <w:t>：熟悉车辆运行和维护过程中消耗和废弃处理的各种油液、电子原材料等对资源的消耗、能源与环境的威胁，树立用环境和社会可持续发展的意识来从事专业工作；</w:t>
      </w:r>
    </w:p>
    <w:p>
      <w:pPr>
        <w:widowControl/>
        <w:spacing w:line="360" w:lineRule="auto"/>
        <w:ind w:firstLine="420" w:firstLineChars="200"/>
        <w:rPr>
          <w:rFonts w:cs="宋体"/>
          <w:color w:val="000000"/>
          <w:kern w:val="0"/>
          <w:szCs w:val="28"/>
        </w:rPr>
      </w:pPr>
      <w:r>
        <w:rPr>
          <w:rFonts w:hint="eastAsia" w:cs="宋体"/>
          <w:color w:val="000000"/>
          <w:kern w:val="0"/>
          <w:szCs w:val="28"/>
        </w:rPr>
        <w:t xml:space="preserve">课程目标 </w:t>
      </w:r>
      <w:r>
        <w:rPr>
          <w:rFonts w:hint="eastAsia"/>
          <w:color w:val="000000"/>
          <w:kern w:val="0"/>
          <w:szCs w:val="28"/>
        </w:rPr>
        <w:t>4</w:t>
      </w:r>
      <w:r>
        <w:rPr>
          <w:rFonts w:hint="eastAsia" w:cs="宋体"/>
          <w:color w:val="000000"/>
          <w:kern w:val="0"/>
          <w:szCs w:val="28"/>
        </w:rPr>
        <w:t>：通过多人共同完成同一个实习任务，让学生认识到团队合作的重要性，培养学生的团队意识和协作意识；</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202"/>
        <w:gridCol w:w="354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305"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944"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509"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hint="eastAsia" w:eastAsiaTheme="minorEastAsia"/>
                <w:sz w:val="18"/>
                <w:szCs w:val="18"/>
              </w:rPr>
              <w:t>初步了解动手拆装发动机及其他总成的技能，能够借助实物和文献研究，对复杂汽车结构和原理相关问题进行识别、表达，分析解决汽车构造复杂问题的影响因素并获得有效结论。</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1-3. 掌握汽车服务工程领域所需的机械原理、机械设计、汽车构造等专业基础知识。</w:t>
            </w:r>
          </w:p>
          <w:p>
            <w:pPr>
              <w:spacing w:line="320" w:lineRule="exact"/>
              <w:jc w:val="lef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3能够通过文献研究对汽车服务领域的复杂工程问题进行有效分析和判断。</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eastAsiaTheme="minorEastAsia"/>
                <w:sz w:val="18"/>
                <w:szCs w:val="18"/>
              </w:rPr>
              <w:t>工程知识</w:t>
            </w:r>
          </w:p>
          <w:p>
            <w:pPr>
              <w:spacing w:line="320" w:lineRule="exact"/>
              <w:jc w:val="left"/>
              <w:rPr>
                <w:rFonts w:eastAsiaTheme="minorEastAsia"/>
                <w:sz w:val="18"/>
                <w:szCs w:val="18"/>
              </w:rPr>
            </w:pPr>
            <w:r>
              <w:rPr>
                <w:rFonts w:hint="eastAsia" w:eastAsiaTheme="minorEastAsia"/>
                <w:sz w:val="18"/>
                <w:szCs w:val="18"/>
              </w:rPr>
              <w:t>2. 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hint="eastAsia" w:eastAsiaTheme="minorEastAsia"/>
                <w:sz w:val="18"/>
                <w:szCs w:val="18"/>
              </w:rPr>
              <w:t>通过对结构和原理的学习和分析，认识到事物发展过程中自我更新和自我升级的重要性，引导学生关注专业领域和社会发展之间的辩证关系，培养学生通过查找问题、分析问题、解决问题、归纳问题逐步建立和获得自主学习和终身学习的意识和能力。</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4-3.能够正确的采集、整理实验数据或调研数据，进行科学的分析与解释，通过信息综合、归纳总结得到合理有效的结论，并与理论模型进行比较分析。</w:t>
            </w:r>
          </w:p>
          <w:p>
            <w:pPr>
              <w:spacing w:line="320" w:lineRule="exact"/>
              <w:jc w:val="left"/>
              <w:rPr>
                <w:rFonts w:eastAsiaTheme="minorEastAsia"/>
                <w:sz w:val="18"/>
                <w:szCs w:val="18"/>
              </w:rPr>
            </w:pPr>
            <w:r>
              <w:rPr>
                <w:rFonts w:hint="eastAsia" w:eastAsiaTheme="minorEastAsia"/>
                <w:sz w:val="18"/>
                <w:szCs w:val="18"/>
              </w:rPr>
              <w:t>12-2</w:t>
            </w:r>
            <w:r>
              <w:rPr>
                <w:rFonts w:eastAsiaTheme="minorEastAsia"/>
                <w:sz w:val="18"/>
                <w:szCs w:val="18"/>
              </w:rPr>
              <w:t xml:space="preserve"> </w:t>
            </w:r>
            <w:r>
              <w:rPr>
                <w:rFonts w:hint="eastAsia" w:eastAsiaTheme="minorEastAsia"/>
                <w:sz w:val="18"/>
                <w:szCs w:val="18"/>
              </w:rPr>
              <w:t>具有终身学习意识，不断获取新知识与新技能。</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4. 研究</w:t>
            </w:r>
          </w:p>
          <w:p>
            <w:pPr>
              <w:spacing w:line="320" w:lineRule="exact"/>
              <w:jc w:val="left"/>
              <w:rPr>
                <w:rFonts w:eastAsiaTheme="minorEastAsia"/>
                <w:sz w:val="18"/>
                <w:szCs w:val="18"/>
              </w:rPr>
            </w:pPr>
            <w:r>
              <w:rPr>
                <w:rFonts w:hint="eastAsia" w:eastAsiaTheme="minorEastAsia"/>
                <w:sz w:val="18"/>
                <w:szCs w:val="18"/>
              </w:rPr>
              <w:t>12</w:t>
            </w:r>
            <w:r>
              <w:rPr>
                <w:rFonts w:eastAsiaTheme="minorEastAsia"/>
                <w:sz w:val="18"/>
                <w:szCs w:val="18"/>
              </w:rPr>
              <w:t xml:space="preserve">. </w:t>
            </w:r>
            <w:r>
              <w:rPr>
                <w:rFonts w:hint="eastAsia" w:eastAsiaTheme="minorEastAsia"/>
                <w:sz w:val="18"/>
                <w:szCs w:val="18"/>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hint="eastAsia" w:eastAsiaTheme="minorEastAsia"/>
                <w:sz w:val="18"/>
                <w:szCs w:val="18"/>
              </w:rPr>
              <w:t>熟悉车辆运行和维护过程中消耗和废弃处理的各种油液、电子原材料等对资源的消耗、能源与环境的威胁，树立用环境和社会可持续发展的意识来从事专业工作；</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7.1熟悉国家、地方关于环境、社会可持续发展的政策和法律法规。熟悉汽车服务工程项目的相关标准与技术规范，能正确理解和评价各类汽车服务工程实践对于环境和社会可持续发展的影响。</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7. 环境与可持续发展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hint="eastAsia" w:eastAsiaTheme="minorEastAsia"/>
                <w:sz w:val="18"/>
                <w:szCs w:val="18"/>
              </w:rPr>
              <w:t>通过多人共同完成同一个实习任务，让学生认识到团队合作的重要性，培养学生的团队意识和协作意识；</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9.1具有团队协作意识，能与其他学科的成员有效沟通、 合作共事；</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9. 个人和团队</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428"/>
        <w:gridCol w:w="2579"/>
        <w:gridCol w:w="757"/>
        <w:gridCol w:w="110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63" w:type="pct"/>
            <w:vAlign w:val="center"/>
          </w:tcPr>
          <w:p>
            <w:pPr>
              <w:widowControl/>
              <w:spacing w:line="320" w:lineRule="exact"/>
              <w:jc w:val="center"/>
              <w:rPr>
                <w:rFonts w:cs="黑体"/>
                <w:b/>
                <w:bCs/>
                <w:color w:val="000000"/>
                <w:kern w:val="0"/>
                <w:sz w:val="18"/>
                <w:szCs w:val="31"/>
              </w:rPr>
            </w:pPr>
            <w:r>
              <w:rPr>
                <w:rFonts w:hint="eastAsia" w:cs="宋体"/>
                <w:b/>
                <w:bCs/>
                <w:color w:val="000000"/>
                <w:kern w:val="0"/>
                <w:sz w:val="18"/>
                <w:szCs w:val="21"/>
              </w:rPr>
              <w:t>序号</w:t>
            </w:r>
          </w:p>
        </w:tc>
        <w:tc>
          <w:tcPr>
            <w:tcW w:w="1880" w:type="pct"/>
            <w:vAlign w:val="center"/>
          </w:tcPr>
          <w:p>
            <w:pPr>
              <w:widowControl/>
              <w:spacing w:line="320" w:lineRule="exact"/>
              <w:jc w:val="center"/>
              <w:rPr>
                <w:rFonts w:cs="黑体"/>
                <w:b/>
                <w:bCs/>
                <w:color w:val="000000"/>
                <w:kern w:val="0"/>
                <w:sz w:val="18"/>
                <w:szCs w:val="31"/>
              </w:rPr>
            </w:pPr>
            <w:r>
              <w:rPr>
                <w:rFonts w:hint="eastAsia" w:cs="宋体"/>
                <w:b/>
                <w:bCs/>
                <w:color w:val="000000"/>
                <w:kern w:val="0"/>
                <w:sz w:val="18"/>
                <w:szCs w:val="21"/>
              </w:rPr>
              <w:t>教学内容</w:t>
            </w:r>
          </w:p>
        </w:tc>
        <w:tc>
          <w:tcPr>
            <w:tcW w:w="1414" w:type="pct"/>
            <w:vAlign w:val="center"/>
          </w:tcPr>
          <w:p>
            <w:pPr>
              <w:widowControl/>
              <w:spacing w:line="320" w:lineRule="exact"/>
              <w:jc w:val="center"/>
              <w:rPr>
                <w:b/>
                <w:bCs/>
                <w:sz w:val="18"/>
              </w:rPr>
            </w:pPr>
            <w:r>
              <w:rPr>
                <w:rFonts w:hint="eastAsia" w:cs="宋体"/>
                <w:b/>
                <w:bCs/>
                <w:color w:val="000000"/>
                <w:kern w:val="0"/>
                <w:sz w:val="18"/>
                <w:szCs w:val="21"/>
              </w:rPr>
              <w:t>学生学习预期成果</w:t>
            </w:r>
          </w:p>
        </w:tc>
        <w:tc>
          <w:tcPr>
            <w:tcW w:w="415" w:type="pct"/>
            <w:vAlign w:val="center"/>
          </w:tcPr>
          <w:p>
            <w:pPr>
              <w:widowControl/>
              <w:spacing w:line="320" w:lineRule="exact"/>
              <w:jc w:val="center"/>
              <w:rPr>
                <w:b/>
                <w:bCs/>
                <w:sz w:val="18"/>
              </w:rPr>
            </w:pPr>
            <w:r>
              <w:rPr>
                <w:rFonts w:hint="eastAsia" w:cs="宋体"/>
                <w:b/>
                <w:bCs/>
                <w:color w:val="000000"/>
                <w:kern w:val="0"/>
                <w:sz w:val="18"/>
                <w:szCs w:val="21"/>
              </w:rPr>
              <w:t>课内学时</w:t>
            </w:r>
          </w:p>
        </w:tc>
        <w:tc>
          <w:tcPr>
            <w:tcW w:w="608" w:type="pct"/>
            <w:vAlign w:val="center"/>
          </w:tcPr>
          <w:p>
            <w:pPr>
              <w:widowControl/>
              <w:spacing w:line="320" w:lineRule="exact"/>
              <w:jc w:val="center"/>
              <w:rPr>
                <w:rFonts w:cs="黑体"/>
                <w:b/>
                <w:bCs/>
                <w:color w:val="000000"/>
                <w:kern w:val="0"/>
                <w:sz w:val="18"/>
                <w:szCs w:val="31"/>
              </w:rPr>
            </w:pPr>
            <w:r>
              <w:rPr>
                <w:rFonts w:hint="eastAsia" w:cs="宋体"/>
                <w:b/>
                <w:bCs/>
                <w:color w:val="000000"/>
                <w:kern w:val="0"/>
                <w:sz w:val="18"/>
                <w:szCs w:val="21"/>
              </w:rPr>
              <w:t>教学方式</w:t>
            </w:r>
          </w:p>
        </w:tc>
        <w:tc>
          <w:tcPr>
            <w:tcW w:w="419" w:type="pct"/>
            <w:vAlign w:val="center"/>
          </w:tcPr>
          <w:p>
            <w:pPr>
              <w:widowControl/>
              <w:spacing w:line="320" w:lineRule="exact"/>
              <w:jc w:val="center"/>
              <w:rPr>
                <w:rFonts w:cs="黑体"/>
                <w:b/>
                <w:bCs/>
                <w:color w:val="000000"/>
                <w:kern w:val="0"/>
                <w:sz w:val="18"/>
                <w:szCs w:val="31"/>
              </w:rPr>
            </w:pPr>
            <w:r>
              <w:rPr>
                <w:rFonts w:hint="eastAsia" w:cs="宋体"/>
                <w:b/>
                <w:bCs/>
                <w:color w:val="000000"/>
                <w:kern w:val="0"/>
                <w:sz w:val="18"/>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1</w:t>
            </w:r>
          </w:p>
        </w:tc>
        <w:tc>
          <w:tcPr>
            <w:tcW w:w="1880" w:type="pct"/>
            <w:vAlign w:val="center"/>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pStyle w:val="40"/>
              <w:widowControl/>
              <w:numPr>
                <w:ilvl w:val="0"/>
                <w:numId w:val="9"/>
              </w:numPr>
              <w:shd w:val="clear" w:color="auto" w:fill="FFFFFF"/>
              <w:adjustRightInd w:val="0"/>
              <w:snapToGrid w:val="0"/>
              <w:spacing w:line="320" w:lineRule="exact"/>
              <w:ind w:left="0" w:firstLine="0" w:firstLineChars="0"/>
              <w:jc w:val="left"/>
              <w:rPr>
                <w:kern w:val="0"/>
                <w:sz w:val="18"/>
                <w:szCs w:val="21"/>
              </w:rPr>
            </w:pPr>
            <w:r>
              <w:rPr>
                <w:kern w:val="0"/>
                <w:sz w:val="18"/>
                <w:szCs w:val="21"/>
              </w:rPr>
              <w:t>典型载货汽车整体结构介绍；</w:t>
            </w:r>
          </w:p>
          <w:p>
            <w:pPr>
              <w:pStyle w:val="40"/>
              <w:widowControl/>
              <w:numPr>
                <w:ilvl w:val="0"/>
                <w:numId w:val="9"/>
              </w:numPr>
              <w:shd w:val="clear" w:color="auto" w:fill="FFFFFF"/>
              <w:adjustRightInd w:val="0"/>
              <w:snapToGrid w:val="0"/>
              <w:spacing w:line="320" w:lineRule="exact"/>
              <w:ind w:left="0" w:firstLine="0" w:firstLineChars="0"/>
              <w:jc w:val="left"/>
              <w:rPr>
                <w:kern w:val="0"/>
                <w:sz w:val="18"/>
                <w:szCs w:val="21"/>
              </w:rPr>
            </w:pPr>
            <w:r>
              <w:rPr>
                <w:kern w:val="0"/>
                <w:sz w:val="18"/>
                <w:szCs w:val="21"/>
              </w:rPr>
              <w:t>载货车模型整体结构介绍与演示；</w:t>
            </w:r>
          </w:p>
          <w:p>
            <w:pPr>
              <w:pStyle w:val="40"/>
              <w:widowControl/>
              <w:numPr>
                <w:ilvl w:val="0"/>
                <w:numId w:val="9"/>
              </w:numPr>
              <w:shd w:val="clear" w:color="auto" w:fill="FFFFFF"/>
              <w:adjustRightInd w:val="0"/>
              <w:snapToGrid w:val="0"/>
              <w:spacing w:line="320" w:lineRule="exact"/>
              <w:ind w:left="0" w:firstLine="0" w:firstLineChars="0"/>
              <w:jc w:val="left"/>
              <w:rPr>
                <w:kern w:val="0"/>
                <w:sz w:val="18"/>
                <w:szCs w:val="21"/>
              </w:rPr>
            </w:pPr>
            <w:r>
              <w:rPr>
                <w:kern w:val="0"/>
                <w:sz w:val="18"/>
                <w:szCs w:val="21"/>
              </w:rPr>
              <w:t>小型客车模型整体结构介绍与演示；</w:t>
            </w:r>
          </w:p>
          <w:p>
            <w:pPr>
              <w:pStyle w:val="40"/>
              <w:widowControl/>
              <w:numPr>
                <w:ilvl w:val="0"/>
                <w:numId w:val="9"/>
              </w:numPr>
              <w:shd w:val="clear" w:color="auto" w:fill="FFFFFF"/>
              <w:adjustRightInd w:val="0"/>
              <w:snapToGrid w:val="0"/>
              <w:spacing w:line="320" w:lineRule="exact"/>
              <w:ind w:left="0" w:firstLine="0" w:firstLineChars="0"/>
              <w:jc w:val="left"/>
              <w:rPr>
                <w:kern w:val="0"/>
                <w:sz w:val="18"/>
                <w:szCs w:val="21"/>
              </w:rPr>
            </w:pPr>
            <w:r>
              <w:rPr>
                <w:kern w:val="0"/>
                <w:sz w:val="18"/>
                <w:szCs w:val="21"/>
              </w:rPr>
              <w:t>了解拆装实习的性质、任务及要求。</w:t>
            </w:r>
          </w:p>
          <w:p>
            <w:pPr>
              <w:pStyle w:val="40"/>
              <w:widowControl/>
              <w:numPr>
                <w:ilvl w:val="0"/>
                <w:numId w:val="9"/>
              </w:numPr>
              <w:shd w:val="clear" w:color="auto" w:fill="FFFFFF"/>
              <w:adjustRightInd w:val="0"/>
              <w:snapToGrid w:val="0"/>
              <w:spacing w:line="320" w:lineRule="exact"/>
              <w:ind w:left="0" w:firstLine="0" w:firstLineChars="0"/>
              <w:jc w:val="left"/>
              <w:rPr>
                <w:kern w:val="0"/>
                <w:sz w:val="18"/>
                <w:szCs w:val="21"/>
              </w:rPr>
            </w:pPr>
            <w:r>
              <w:rPr>
                <w:kern w:val="0"/>
                <w:sz w:val="18"/>
                <w:szCs w:val="21"/>
              </w:rPr>
              <w:t>了解拆装实习的安全和文明操作的注意事项。</w:t>
            </w:r>
          </w:p>
          <w:p>
            <w:pPr>
              <w:widowControl/>
              <w:spacing w:line="320" w:lineRule="exact"/>
              <w:rPr>
                <w:sz w:val="18"/>
              </w:rPr>
            </w:pPr>
            <w:r>
              <w:rPr>
                <w:kern w:val="0"/>
                <w:sz w:val="18"/>
                <w:szCs w:val="21"/>
              </w:rPr>
              <w:t>掌握拆装设备和工具正确使用方法。</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各类型车辆整体结构的认识和特点的区分。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掌握不同车辆设计特点的区分，设计与用途、功能与结构之间逻辑关系。</w:t>
            </w:r>
          </w:p>
        </w:tc>
        <w:tc>
          <w:tcPr>
            <w:tcW w:w="415"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2</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拆卸和装配发动机整机，掌握正确拆装方法；</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熟悉机体基本结构。包括缸盖、汽缸体、汽缸；</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熟悉曲柄连杆机构基本结构。包括活塞、连杆；</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熟悉曲轴飞轮组基本结构。包括曲轴、飞轮、正时齿轮组；</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熟悉配气机构基本结构。包括凸轮轴、气门组、摇臂组；</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熟悉润滑系基本结构。包括油底壳、集滤器、机油泵、滤清器、散热器、油道；</w:t>
            </w:r>
          </w:p>
          <w:p>
            <w:pPr>
              <w:pStyle w:val="40"/>
              <w:widowControl/>
              <w:numPr>
                <w:ilvl w:val="0"/>
                <w:numId w:val="10"/>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熟悉冷却系基本结构。包括水泵、散热器、节温器、水套等；其它相关附件基本结构。包括配气机构、空气压缩机等。</w:t>
            </w:r>
          </w:p>
          <w:p>
            <w:pPr>
              <w:widowControl/>
              <w:spacing w:line="320" w:lineRule="exact"/>
              <w:rPr>
                <w:sz w:val="18"/>
              </w:rPr>
            </w:pPr>
            <w:r>
              <w:rPr>
                <w:rFonts w:hint="eastAsia"/>
                <w:kern w:val="0"/>
                <w:sz w:val="18"/>
                <w:szCs w:val="21"/>
              </w:rPr>
              <w:t>了解并熟悉发动机发展历程，了解汽车发动机新技术。</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发动机两大机构和五大系统的认知和熟记。</w:t>
            </w:r>
          </w:p>
          <w:p>
            <w:pPr>
              <w:pStyle w:val="40"/>
              <w:widowControl/>
              <w:spacing w:line="320" w:lineRule="exact"/>
              <w:ind w:firstLine="0" w:firstLineChars="0"/>
              <w:rPr>
                <w:rFonts w:cs="黑体"/>
                <w:color w:val="000000"/>
                <w:kern w:val="0"/>
                <w:sz w:val="18"/>
                <w:szCs w:val="21"/>
              </w:rPr>
            </w:pPr>
            <w:r>
              <w:rPr>
                <w:rFonts w:hint="eastAsia" w:cs="宋体"/>
                <w:color w:val="000000"/>
                <w:kern w:val="0"/>
                <w:sz w:val="18"/>
                <w:szCs w:val="21"/>
              </w:rPr>
              <w:t>掌握各机构和系统内部组成零部件的装配关系、相互作用和运行原理。</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rFonts w:cs="黑体"/>
                <w:color w:val="000000"/>
                <w:kern w:val="0"/>
                <w:sz w:val="18"/>
                <w:szCs w:val="31"/>
              </w:rPr>
            </w:pPr>
            <w:r>
              <w:rPr>
                <w:rFonts w:hint="eastAsia" w:cs="黑体"/>
                <w:color w:val="000000"/>
                <w:kern w:val="0"/>
                <w:sz w:val="18"/>
                <w:szCs w:val="31"/>
              </w:rPr>
              <w:t>3</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pStyle w:val="40"/>
              <w:widowControl/>
              <w:numPr>
                <w:ilvl w:val="0"/>
                <w:numId w:val="11"/>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熟悉化油器基本结构；</w:t>
            </w:r>
          </w:p>
          <w:p>
            <w:pPr>
              <w:pStyle w:val="40"/>
              <w:widowControl/>
              <w:numPr>
                <w:ilvl w:val="0"/>
                <w:numId w:val="11"/>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熟悉输油泵基本结构；</w:t>
            </w:r>
          </w:p>
          <w:p>
            <w:pPr>
              <w:pStyle w:val="40"/>
              <w:widowControl/>
              <w:numPr>
                <w:ilvl w:val="0"/>
                <w:numId w:val="11"/>
              </w:numPr>
              <w:shd w:val="clear" w:color="auto" w:fill="FFFFFF"/>
              <w:adjustRightInd w:val="0"/>
              <w:snapToGrid w:val="0"/>
              <w:spacing w:line="320" w:lineRule="exact"/>
              <w:ind w:left="0" w:firstLine="0" w:firstLineChars="0"/>
              <w:jc w:val="left"/>
              <w:rPr>
                <w:kern w:val="0"/>
                <w:sz w:val="18"/>
                <w:szCs w:val="21"/>
              </w:rPr>
            </w:pPr>
            <w:r>
              <w:rPr>
                <w:kern w:val="0"/>
                <w:sz w:val="18"/>
                <w:szCs w:val="21"/>
              </w:rPr>
              <w:t>气门间隙、汽油机怠速调整实验；</w:t>
            </w:r>
          </w:p>
          <w:p>
            <w:pPr>
              <w:widowControl/>
              <w:spacing w:line="320" w:lineRule="exact"/>
              <w:rPr>
                <w:sz w:val="18"/>
              </w:rPr>
            </w:pPr>
            <w:r>
              <w:rPr>
                <w:kern w:val="0"/>
                <w:sz w:val="18"/>
                <w:szCs w:val="21"/>
              </w:rPr>
              <w:t>电控燃油喷射系统零部件结构及工作原理模板演示。</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汽油机燃油供给系统的组成和零部件的构造及原理。</w:t>
            </w:r>
          </w:p>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掌握汽油机燃油供给系统的发展和演变，以及各个阶段该系统的特点和不足。</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4</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pStyle w:val="40"/>
              <w:widowControl/>
              <w:numPr>
                <w:ilvl w:val="0"/>
                <w:numId w:val="12"/>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熟悉直列柱塞喷油泵基本结构；</w:t>
            </w:r>
          </w:p>
          <w:p>
            <w:pPr>
              <w:pStyle w:val="40"/>
              <w:widowControl/>
              <w:numPr>
                <w:ilvl w:val="0"/>
                <w:numId w:val="12"/>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熟悉调速器基本结构；</w:t>
            </w:r>
          </w:p>
          <w:p>
            <w:pPr>
              <w:pStyle w:val="40"/>
              <w:widowControl/>
              <w:numPr>
                <w:ilvl w:val="0"/>
                <w:numId w:val="12"/>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熟悉喷油器、输油泵基本结构；</w:t>
            </w:r>
          </w:p>
          <w:p>
            <w:pPr>
              <w:pStyle w:val="40"/>
              <w:widowControl/>
              <w:numPr>
                <w:ilvl w:val="0"/>
                <w:numId w:val="12"/>
              </w:numPr>
              <w:shd w:val="clear" w:color="auto" w:fill="FFFFFF"/>
              <w:adjustRightInd w:val="0"/>
              <w:snapToGrid w:val="0"/>
              <w:spacing w:line="320" w:lineRule="exact"/>
              <w:ind w:left="0" w:firstLine="0" w:firstLineChars="0"/>
              <w:jc w:val="left"/>
              <w:rPr>
                <w:kern w:val="0"/>
                <w:sz w:val="18"/>
                <w:szCs w:val="21"/>
              </w:rPr>
            </w:pPr>
            <w:r>
              <w:rPr>
                <w:kern w:val="0"/>
                <w:sz w:val="18"/>
                <w:szCs w:val="21"/>
              </w:rPr>
              <w:t>喷油泵实验台调整实验；</w:t>
            </w:r>
          </w:p>
          <w:p>
            <w:pPr>
              <w:widowControl/>
              <w:spacing w:line="320" w:lineRule="exact"/>
              <w:rPr>
                <w:sz w:val="18"/>
              </w:rPr>
            </w:pPr>
            <w:r>
              <w:rPr>
                <w:kern w:val="0"/>
                <w:sz w:val="18"/>
                <w:szCs w:val="21"/>
              </w:rPr>
              <w:t>喷油提前角调整实验。</w:t>
            </w:r>
          </w:p>
        </w:tc>
        <w:tc>
          <w:tcPr>
            <w:tcW w:w="1414" w:type="pct"/>
            <w:vAlign w:val="center"/>
          </w:tcPr>
          <w:p>
            <w:pPr>
              <w:pStyle w:val="40"/>
              <w:widowControl/>
              <w:spacing w:line="320" w:lineRule="exact"/>
              <w:ind w:firstLine="0" w:firstLineChars="0"/>
              <w:rPr>
                <w:rFonts w:cs="宋体"/>
                <w:color w:val="000000"/>
                <w:kern w:val="0"/>
                <w:sz w:val="18"/>
                <w:szCs w:val="21"/>
              </w:rPr>
            </w:pPr>
            <w:r>
              <w:rPr>
                <w:rFonts w:cs="宋体"/>
                <w:color w:val="000000"/>
                <w:kern w:val="0"/>
                <w:sz w:val="18"/>
                <w:szCs w:val="21"/>
              </w:rPr>
              <w:t>掌握柴油机燃油供给系统的组成、各部件的结构和原理。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掌握柱塞泵和分配泵的机构和原理，对高压共轨系统的深入理解。</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5</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pStyle w:val="40"/>
              <w:widowControl/>
              <w:numPr>
                <w:ilvl w:val="0"/>
                <w:numId w:val="13"/>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熟悉起动机基本结构；</w:t>
            </w:r>
          </w:p>
          <w:p>
            <w:pPr>
              <w:widowControl/>
              <w:spacing w:line="320" w:lineRule="exact"/>
              <w:rPr>
                <w:sz w:val="18"/>
              </w:rPr>
            </w:pPr>
            <w:r>
              <w:rPr>
                <w:kern w:val="0"/>
                <w:sz w:val="18"/>
                <w:szCs w:val="21"/>
              </w:rPr>
              <w:t>熟悉起动线路的连接方案；</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起动系统的结构和运行原理。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掌握起动系统运行不同节点中，各组成部件的运行状态。</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6</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熟悉有触点、无触点分电器基本结构；</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熟悉点火线圈基本结构；</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熟悉火花塞基本结构；</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熟悉发电机及调节器基本结构；</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熟悉蓄电池基本结构；</w:t>
            </w:r>
          </w:p>
          <w:p>
            <w:pPr>
              <w:pStyle w:val="40"/>
              <w:widowControl/>
              <w:numPr>
                <w:ilvl w:val="0"/>
                <w:numId w:val="14"/>
              </w:numPr>
              <w:shd w:val="clear" w:color="auto" w:fill="FFFFFF"/>
              <w:adjustRightInd w:val="0"/>
              <w:snapToGrid w:val="0"/>
              <w:spacing w:line="320" w:lineRule="exact"/>
              <w:ind w:left="0" w:firstLine="0" w:firstLineChars="0"/>
              <w:jc w:val="left"/>
              <w:rPr>
                <w:kern w:val="0"/>
                <w:sz w:val="18"/>
                <w:szCs w:val="21"/>
              </w:rPr>
            </w:pPr>
            <w:r>
              <w:rPr>
                <w:kern w:val="0"/>
                <w:sz w:val="18"/>
                <w:szCs w:val="21"/>
              </w:rPr>
              <w:t>点火系实验台点火正时调整实验；</w:t>
            </w:r>
          </w:p>
          <w:p>
            <w:pPr>
              <w:widowControl/>
              <w:spacing w:line="320" w:lineRule="exact"/>
              <w:rPr>
                <w:sz w:val="18"/>
              </w:rPr>
            </w:pPr>
            <w:r>
              <w:rPr>
                <w:kern w:val="0"/>
                <w:sz w:val="18"/>
                <w:szCs w:val="21"/>
              </w:rPr>
              <w:t>实车点火时间调整实验；</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点火系统的组成和运行原理。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掌握点火系统的发展和演变，以及各个阶段该系统的特点和不足。</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3</w:t>
            </w:r>
            <w:r>
              <w:rPr>
                <w:rFonts w:hint="eastAsia" w:cs="黑体"/>
                <w:color w:val="00000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7</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pStyle w:val="40"/>
              <w:widowControl/>
              <w:numPr>
                <w:ilvl w:val="0"/>
                <w:numId w:val="15"/>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熟悉总体电路的连接方案；</w:t>
            </w:r>
          </w:p>
          <w:p>
            <w:pPr>
              <w:pStyle w:val="40"/>
              <w:widowControl/>
              <w:numPr>
                <w:ilvl w:val="0"/>
                <w:numId w:val="15"/>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熟悉总体电路的连接方法；</w:t>
            </w:r>
          </w:p>
          <w:p>
            <w:pPr>
              <w:pStyle w:val="40"/>
              <w:widowControl/>
              <w:numPr>
                <w:ilvl w:val="0"/>
                <w:numId w:val="15"/>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熟悉整体电路的连接特点；</w:t>
            </w:r>
          </w:p>
          <w:p>
            <w:pPr>
              <w:widowControl/>
              <w:spacing w:line="320" w:lineRule="exact"/>
              <w:rPr>
                <w:sz w:val="18"/>
              </w:rPr>
            </w:pPr>
            <w:r>
              <w:rPr>
                <w:kern w:val="0"/>
                <w:sz w:val="18"/>
                <w:szCs w:val="21"/>
              </w:rPr>
              <w:t>整体电路实验台连接实验；</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车辆电路的总体组成及各模块的组成及作用。</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掌握电路主要组成部件的结构和原理。</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3</w:t>
            </w:r>
            <w:r>
              <w:rPr>
                <w:rFonts w:hint="eastAsia" w:cs="黑体"/>
                <w:color w:val="00000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8</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传动系</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熟悉单片、双片式螺旋弹簧离合器、膜片弹簧离合器基本结构；</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熟悉手动变速箱基本结构；</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熟悉分动器基本结构；</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熟悉主减速器基本结构及其调整；</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熟悉差速器基本结构；</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熟悉轮边减速器基本结构；</w:t>
            </w:r>
          </w:p>
          <w:p>
            <w:pPr>
              <w:pStyle w:val="40"/>
              <w:widowControl/>
              <w:numPr>
                <w:ilvl w:val="0"/>
                <w:numId w:val="16"/>
              </w:numPr>
              <w:shd w:val="clear" w:color="auto" w:fill="FFFFFF"/>
              <w:adjustRightInd w:val="0"/>
              <w:snapToGrid w:val="0"/>
              <w:spacing w:line="320" w:lineRule="exact"/>
              <w:ind w:left="0" w:firstLine="0" w:firstLineChars="0"/>
              <w:jc w:val="left"/>
              <w:rPr>
                <w:kern w:val="0"/>
                <w:sz w:val="18"/>
                <w:szCs w:val="21"/>
              </w:rPr>
            </w:pPr>
            <w:r>
              <w:rPr>
                <w:kern w:val="0"/>
                <w:sz w:val="18"/>
                <w:szCs w:val="21"/>
              </w:rPr>
              <w:t>实车离合器调整实验；</w:t>
            </w:r>
          </w:p>
          <w:p>
            <w:pPr>
              <w:widowControl/>
              <w:spacing w:line="320" w:lineRule="exact"/>
              <w:rPr>
                <w:sz w:val="18"/>
              </w:rPr>
            </w:pPr>
            <w:r>
              <w:rPr>
                <w:kern w:val="0"/>
                <w:sz w:val="18"/>
                <w:szCs w:val="21"/>
              </w:rPr>
              <w:t>电控自动变速箱系统模板演示。</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传动系统的组成、结构和原理。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掌握自动变速箱的结构和运行原理。</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1</w:t>
            </w:r>
            <w:r>
              <w:rPr>
                <w:rFonts w:hint="eastAsia" w:cs="黑体"/>
                <w:color w:val="000000"/>
                <w:kern w:val="0"/>
                <w:sz w:val="18"/>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9</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pStyle w:val="40"/>
              <w:widowControl/>
              <w:numPr>
                <w:ilvl w:val="0"/>
                <w:numId w:val="17"/>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熟悉气压制动系基本结构。包括单、双腔制动阀、制动气室、制动调整臂；</w:t>
            </w:r>
          </w:p>
          <w:p>
            <w:pPr>
              <w:pStyle w:val="40"/>
              <w:widowControl/>
              <w:numPr>
                <w:ilvl w:val="0"/>
                <w:numId w:val="17"/>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熟悉液压制动系基本结构。包括制动主缸、轮缸、真空助力器、真空增压器；</w:t>
            </w:r>
          </w:p>
          <w:p>
            <w:pPr>
              <w:pStyle w:val="40"/>
              <w:widowControl/>
              <w:numPr>
                <w:ilvl w:val="0"/>
                <w:numId w:val="17"/>
              </w:numPr>
              <w:shd w:val="clear" w:color="auto" w:fill="FFFFFF"/>
              <w:adjustRightInd w:val="0"/>
              <w:snapToGrid w:val="0"/>
              <w:spacing w:line="320" w:lineRule="exact"/>
              <w:ind w:left="0" w:firstLine="0" w:firstLineChars="0"/>
              <w:jc w:val="left"/>
              <w:rPr>
                <w:kern w:val="0"/>
                <w:sz w:val="18"/>
                <w:szCs w:val="21"/>
              </w:rPr>
            </w:pPr>
            <w:r>
              <w:rPr>
                <w:kern w:val="0"/>
                <w:sz w:val="18"/>
                <w:szCs w:val="21"/>
              </w:rPr>
              <w:t>实车蹄式制动器间隙调整实验；</w:t>
            </w:r>
          </w:p>
          <w:p>
            <w:pPr>
              <w:widowControl/>
              <w:spacing w:line="320" w:lineRule="exact"/>
              <w:rPr>
                <w:sz w:val="18"/>
              </w:rPr>
            </w:pPr>
            <w:r>
              <w:rPr>
                <w:kern w:val="0"/>
                <w:sz w:val="18"/>
                <w:szCs w:val="21"/>
              </w:rPr>
              <w:t>电控防抱死制动系统模板演示。</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制动系统的结构、组成和原理。</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掌握双回路制动系统功能的保障以及关键零部件的结构和原理。</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3</w:t>
            </w:r>
            <w:r>
              <w:rPr>
                <w:rFonts w:hint="eastAsia" w:cs="黑体"/>
                <w:color w:val="000000"/>
                <w:kern w:val="0"/>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rFonts w:hint="eastAsia"/>
                <w:kern w:val="0"/>
                <w:sz w:val="18"/>
                <w:szCs w:val="21"/>
              </w:rPr>
              <w:t>1</w:t>
            </w:r>
            <w:r>
              <w:rPr>
                <w:kern w:val="0"/>
                <w:sz w:val="18"/>
                <w:szCs w:val="21"/>
              </w:rPr>
              <w:t>0</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转向和行驶系统</w:t>
            </w:r>
          </w:p>
          <w:p>
            <w:pPr>
              <w:pStyle w:val="40"/>
              <w:widowControl/>
              <w:numPr>
                <w:ilvl w:val="0"/>
                <w:numId w:val="18"/>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熟悉转向器基本结构。包括循环球式、齿轮齿条式、蜗轮蜗杆式等；</w:t>
            </w:r>
          </w:p>
          <w:p>
            <w:pPr>
              <w:pStyle w:val="40"/>
              <w:widowControl/>
              <w:numPr>
                <w:ilvl w:val="0"/>
                <w:numId w:val="18"/>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熟悉转向操纵、传动机构基本结构。包括转向盘、转向轴、转向摇臂、直拉杆、横拉杆、转向节臂、转向梯形、万向传动装置等；</w:t>
            </w:r>
          </w:p>
          <w:p>
            <w:pPr>
              <w:pStyle w:val="40"/>
              <w:widowControl/>
              <w:numPr>
                <w:ilvl w:val="0"/>
                <w:numId w:val="18"/>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熟悉悬架系统基本结构。包括钢板弹簧、螺旋弹簧、减震器；</w:t>
            </w:r>
          </w:p>
          <w:p>
            <w:pPr>
              <w:pStyle w:val="40"/>
              <w:widowControl/>
              <w:numPr>
                <w:ilvl w:val="0"/>
                <w:numId w:val="18"/>
              </w:numPr>
              <w:shd w:val="clear" w:color="auto" w:fill="FFFFFF"/>
              <w:adjustRightInd w:val="0"/>
              <w:snapToGrid w:val="0"/>
              <w:spacing w:line="320" w:lineRule="exact"/>
              <w:ind w:left="0" w:firstLine="0" w:firstLineChars="0"/>
              <w:jc w:val="left"/>
              <w:rPr>
                <w:kern w:val="0"/>
                <w:sz w:val="18"/>
                <w:szCs w:val="21"/>
              </w:rPr>
            </w:pPr>
            <w:r>
              <w:rPr>
                <w:kern w:val="0"/>
                <w:sz w:val="18"/>
                <w:szCs w:val="21"/>
              </w:rPr>
              <w:t>熟悉车架基本结构；</w:t>
            </w:r>
          </w:p>
          <w:p>
            <w:pPr>
              <w:widowControl/>
              <w:spacing w:line="320" w:lineRule="exact"/>
              <w:rPr>
                <w:sz w:val="18"/>
              </w:rPr>
            </w:pPr>
            <w:r>
              <w:rPr>
                <w:kern w:val="0"/>
                <w:sz w:val="18"/>
                <w:szCs w:val="21"/>
              </w:rPr>
              <w:t>熟悉转向桥、驱动桥基本结构；汽车前轮定位调整实验。</w:t>
            </w:r>
          </w:p>
        </w:tc>
        <w:tc>
          <w:tcPr>
            <w:tcW w:w="1414" w:type="pct"/>
            <w:vAlign w:val="center"/>
          </w:tcPr>
          <w:p>
            <w:pPr>
              <w:pStyle w:val="40"/>
              <w:widowControl/>
              <w:spacing w:line="320" w:lineRule="exact"/>
              <w:ind w:firstLine="0" w:firstLineChars="0"/>
              <w:rPr>
                <w:rFonts w:cs="宋体"/>
                <w:color w:val="000000"/>
                <w:kern w:val="0"/>
                <w:sz w:val="18"/>
                <w:szCs w:val="21"/>
              </w:rPr>
            </w:pPr>
            <w:r>
              <w:rPr>
                <w:rFonts w:hint="eastAsia" w:cs="宋体"/>
                <w:color w:val="000000"/>
                <w:kern w:val="0"/>
                <w:sz w:val="18"/>
                <w:szCs w:val="21"/>
              </w:rPr>
              <w:t>掌握</w:t>
            </w:r>
            <w:r>
              <w:rPr>
                <w:rFonts w:cs="宋体"/>
                <w:color w:val="000000"/>
                <w:kern w:val="0"/>
                <w:sz w:val="18"/>
                <w:szCs w:val="21"/>
              </w:rPr>
              <w:t>转向系统和行驶系统的组成。</w:t>
            </w:r>
          </w:p>
          <w:p>
            <w:pPr>
              <w:pStyle w:val="40"/>
              <w:widowControl/>
              <w:spacing w:line="320" w:lineRule="exact"/>
              <w:ind w:firstLine="0" w:firstLineChars="0"/>
              <w:rPr>
                <w:rFonts w:cs="黑体"/>
                <w:color w:val="000000"/>
                <w:kern w:val="0"/>
                <w:sz w:val="18"/>
                <w:szCs w:val="31"/>
              </w:rPr>
            </w:pPr>
            <w:r>
              <w:rPr>
                <w:rFonts w:hint="eastAsia" w:cs="宋体"/>
                <w:color w:val="000000"/>
                <w:kern w:val="0"/>
                <w:sz w:val="18"/>
                <w:szCs w:val="21"/>
              </w:rPr>
              <w:t>掌握转向梯形、转向器等的结构特点和原理；不同悬架系统的特点和区别。</w:t>
            </w:r>
          </w:p>
        </w:tc>
        <w:tc>
          <w:tcPr>
            <w:tcW w:w="415" w:type="pct"/>
            <w:vAlign w:val="center"/>
          </w:tcPr>
          <w:p>
            <w:pPr>
              <w:widowControl/>
              <w:spacing w:line="320" w:lineRule="exact"/>
              <w:jc w:val="center"/>
              <w:rPr>
                <w:rFonts w:cs="黑体"/>
                <w:color w:val="000000"/>
                <w:kern w:val="0"/>
                <w:sz w:val="18"/>
                <w:szCs w:val="31"/>
              </w:rPr>
            </w:pPr>
            <w:r>
              <w:rPr>
                <w:rFonts w:hint="eastAsia" w:cs="宋体"/>
                <w:color w:val="000000"/>
                <w:kern w:val="0"/>
                <w:sz w:val="18"/>
                <w:szCs w:val="21"/>
              </w:rPr>
              <w:t>4</w:t>
            </w:r>
          </w:p>
        </w:tc>
        <w:tc>
          <w:tcPr>
            <w:tcW w:w="608" w:type="pct"/>
            <w:vAlign w:val="center"/>
          </w:tcPr>
          <w:p>
            <w:pPr>
              <w:widowControl/>
              <w:spacing w:line="320" w:lineRule="exact"/>
              <w:jc w:val="center"/>
              <w:rPr>
                <w:rFonts w:cs="宋体"/>
                <w:color w:val="000000"/>
                <w:kern w:val="0"/>
                <w:sz w:val="18"/>
                <w:szCs w:val="21"/>
              </w:rPr>
            </w:pPr>
            <w:r>
              <w:rPr>
                <w:rFonts w:hint="eastAsia" w:cs="宋体"/>
                <w:color w:val="000000"/>
                <w:kern w:val="0"/>
                <w:sz w:val="18"/>
                <w:szCs w:val="21"/>
              </w:rPr>
              <w:t>拆装实践</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理论讲解</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宋体"/>
                <w:color w:val="000000"/>
                <w:kern w:val="0"/>
                <w:sz w:val="18"/>
                <w:szCs w:val="21"/>
              </w:rPr>
            </w:pPr>
            <w:r>
              <w:rPr>
                <w:rFonts w:hint="eastAsia" w:cs="宋体"/>
                <w:color w:val="000000"/>
                <w:kern w:val="0"/>
                <w:sz w:val="18"/>
                <w:szCs w:val="21"/>
              </w:rPr>
              <w:t>现场考试</w:t>
            </w:r>
          </w:p>
          <w:p>
            <w:pPr>
              <w:widowControl/>
              <w:spacing w:line="320" w:lineRule="exact"/>
              <w:jc w:val="center"/>
              <w:rPr>
                <w:rFonts w:cs="宋体"/>
                <w:color w:val="000000"/>
                <w:kern w:val="0"/>
                <w:sz w:val="18"/>
                <w:szCs w:val="21"/>
              </w:rPr>
            </w:pPr>
            <w:r>
              <w:rPr>
                <w:rFonts w:hint="eastAsia" w:cs="宋体"/>
                <w:color w:val="000000"/>
                <w:kern w:val="0"/>
                <w:sz w:val="18"/>
                <w:szCs w:val="21"/>
              </w:rPr>
              <w:t>+</w:t>
            </w:r>
          </w:p>
          <w:p>
            <w:pPr>
              <w:widowControl/>
              <w:spacing w:line="320" w:lineRule="exact"/>
              <w:jc w:val="center"/>
              <w:rPr>
                <w:rFonts w:cs="黑体"/>
                <w:color w:val="000000"/>
                <w:kern w:val="0"/>
                <w:sz w:val="18"/>
                <w:szCs w:val="31"/>
              </w:rPr>
            </w:pPr>
            <w:r>
              <w:rPr>
                <w:rFonts w:hint="eastAsia" w:cs="宋体"/>
                <w:color w:val="000000"/>
                <w:kern w:val="0"/>
                <w:sz w:val="18"/>
                <w:szCs w:val="21"/>
              </w:rPr>
              <w:t>重点回顾</w:t>
            </w:r>
          </w:p>
        </w:tc>
        <w:tc>
          <w:tcPr>
            <w:tcW w:w="419" w:type="pct"/>
            <w:vAlign w:val="center"/>
          </w:tcPr>
          <w:p>
            <w:pPr>
              <w:widowControl/>
              <w:spacing w:line="320" w:lineRule="exact"/>
              <w:jc w:val="center"/>
              <w:rPr>
                <w:rFonts w:cs="黑体"/>
                <w:color w:val="000000"/>
                <w:kern w:val="0"/>
                <w:sz w:val="18"/>
                <w:szCs w:val="21"/>
              </w:rPr>
            </w:pPr>
            <w:r>
              <w:rPr>
                <w:rFonts w:cs="黑体"/>
                <w:color w:val="000000"/>
                <w:kern w:val="0"/>
                <w:sz w:val="18"/>
                <w:szCs w:val="21"/>
              </w:rPr>
              <w:t>3</w:t>
            </w:r>
            <w:r>
              <w:rPr>
                <w:rFonts w:hint="eastAsia" w:cs="黑体"/>
                <w:color w:val="000000"/>
                <w:kern w:val="0"/>
                <w:sz w:val="18"/>
                <w:szCs w:val="21"/>
              </w:rPr>
              <w:t>，4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widowControl/>
        <w:snapToGrid w:val="0"/>
        <w:spacing w:line="360" w:lineRule="auto"/>
        <w:ind w:firstLine="420" w:firstLineChars="200"/>
        <w:jc w:val="left"/>
        <w:rPr>
          <w:bCs/>
          <w:kern w:val="0"/>
          <w:szCs w:val="21"/>
        </w:rPr>
      </w:pPr>
      <w:r>
        <w:rPr>
          <w:rFonts w:hint="eastAsia"/>
          <w:bCs/>
          <w:kern w:val="0"/>
          <w:szCs w:val="21"/>
        </w:rPr>
        <w:t>通过汽车发展史，让学生了解世界汽车随着工业革命的发展变革历程，汽车发展经历的四次技术变革引起的各国国际竞争力的变化，使学生认清我国汽车在世界的定位。结合中国汽车工业的发展史，以我国在艰苦环境下克服一切困难建成一汽、二汽为例，突出中国汽车发展蕴含和需要的中国精神和力量的主题。通过我国自主品牌汽车的迎难而上日益崛起和汽车关键零部件的开发（如自动变速器，比亚迪轮边电驱动桥）让学生明白拥有自主研发能力和掌握核心技术的重要性，并强化学生的爱国主义教育，多角度、多维度引起学生对于“中国制造、中国精神和中国力量”的情感共鸣，增强他们对中国汽车工业和我国自主品牌汽车及技术的信心。通过汽车结构设计缺陷、偷工减料等引起的事故，培养学生的专业工程伦理意识。通过汽车上精密复杂的部件结构可以对学生进行严谨的科学思维训练，引导学生树立精益求精的工匠精神。当汽车存在结构设计缺陷等问题时，可能会对人类或环境产生破坏，造成不可挽回的损失。通过这些部件或系统的结构设计缺陷，培养学生正确的专业工程伦理观，在汽车产品结构设计时，要遵守法律、法规和标准的要求，当经济利益与环境、人的生命安全产生矛盾时，应该有正确面对的处理态度。引导学生未来在职业中从事汽车产品设计制造时更多考虑对社会、环境、资源的责任。</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cs="宋体"/>
          <w:b/>
          <w:bCs/>
          <w:kern w:val="0"/>
          <w:szCs w:val="21"/>
        </w:rPr>
        <w:t></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Ansi="宋体"/>
          <w:color w:val="000000" w:themeColor="text1"/>
          <w14:textFill>
            <w14:solidFill>
              <w14:schemeClr w14:val="tx1"/>
            </w14:solidFill>
          </w14:textFill>
        </w:rPr>
        <w:t>实习指导书：</w:t>
      </w:r>
      <w:r>
        <w:rPr>
          <w:bCs/>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汽车结构实习指导书，自编，更新至2</w:t>
      </w:r>
      <w:r>
        <w:rPr>
          <w:bCs/>
          <w:color w:val="000000" w:themeColor="text1"/>
          <w:kern w:val="0"/>
          <w:szCs w:val="21"/>
          <w14:textFill>
            <w14:solidFill>
              <w14:schemeClr w14:val="tx1"/>
            </w14:solidFill>
          </w14:textFill>
        </w:rPr>
        <w:t>023</w:t>
      </w:r>
      <w:r>
        <w:rPr>
          <w:rFonts w:hint="eastAsia"/>
          <w:bCs/>
          <w:color w:val="000000" w:themeColor="text1"/>
          <w:kern w:val="0"/>
          <w:szCs w:val="21"/>
          <w14:textFill>
            <w14:solidFill>
              <w14:schemeClr w14:val="tx1"/>
            </w14:solidFill>
          </w14:textFill>
        </w:rPr>
        <w:t>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汽车构造；姚为民主编；人民交通出版社；20</w:t>
      </w:r>
      <w:r>
        <w:rPr>
          <w:bCs/>
          <w:color w:val="000000" w:themeColor="text1"/>
          <w:kern w:val="0"/>
          <w:szCs w:val="21"/>
          <w14:textFill>
            <w14:solidFill>
              <w14:schemeClr w14:val="tx1"/>
            </w14:solidFill>
          </w14:textFill>
        </w:rPr>
        <w:t>21</w:t>
      </w:r>
      <w:r>
        <w:rPr>
          <w:rFonts w:hint="eastAsia"/>
          <w:bCs/>
          <w:color w:val="000000" w:themeColor="text1"/>
          <w:kern w:val="0"/>
          <w:szCs w:val="21"/>
          <w14:textFill>
            <w14:solidFill>
              <w14:schemeClr w14:val="tx1"/>
            </w14:solidFill>
          </w14:textFill>
        </w:rPr>
        <w:t>年1</w:t>
      </w: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月。</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汽车构造与拆装</w:t>
      </w:r>
      <w:r>
        <w:rPr>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阙广武</w:t>
      </w:r>
      <w:r>
        <w:rPr>
          <w:bCs/>
          <w:color w:val="000000" w:themeColor="text1"/>
          <w:kern w:val="0"/>
          <w:szCs w:val="21"/>
          <w14:textFill>
            <w14:solidFill>
              <w14:schemeClr w14:val="tx1"/>
            </w14:solidFill>
          </w14:textFill>
        </w:rPr>
        <w:t>编著，</w:t>
      </w:r>
      <w:r>
        <w:rPr>
          <w:rFonts w:hint="eastAsia" w:hAnsi="宋体"/>
          <w:bCs/>
          <w:color w:val="000000" w:themeColor="text1"/>
          <w:kern w:val="0"/>
          <w:szCs w:val="21"/>
          <w14:textFill>
            <w14:solidFill>
              <w14:schemeClr w14:val="tx1"/>
            </w14:solidFill>
          </w14:textFill>
        </w:rPr>
        <w:t>机械工业</w:t>
      </w:r>
      <w:r>
        <w:rPr>
          <w:bCs/>
          <w:color w:val="000000" w:themeColor="text1"/>
          <w:kern w:val="0"/>
          <w:szCs w:val="21"/>
          <w14:textFill>
            <w14:solidFill>
              <w14:schemeClr w14:val="tx1"/>
            </w14:solidFill>
          </w14:textFill>
        </w:rPr>
        <w:t>出版社，</w:t>
      </w:r>
      <w:r>
        <w:rPr>
          <w:rFonts w:hAnsi="宋体"/>
          <w:bCs/>
          <w:color w:val="000000" w:themeColor="text1"/>
          <w:kern w:val="0"/>
          <w:szCs w:val="21"/>
          <w14:textFill>
            <w14:solidFill>
              <w14:schemeClr w14:val="tx1"/>
            </w14:solidFill>
          </w14:textFill>
        </w:rPr>
        <w:t>2022</w:t>
      </w:r>
      <w:r>
        <w:rPr>
          <w:bCs/>
          <w:color w:val="000000" w:themeColor="text1"/>
          <w:kern w:val="0"/>
          <w:szCs w:val="21"/>
          <w14:textFill>
            <w14:solidFill>
              <w14:schemeClr w14:val="tx1"/>
            </w14:solidFill>
          </w14:textFill>
        </w:rPr>
        <w:t xml:space="preserve"> 年</w:t>
      </w: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月</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（2）汽车维修技术论坛，http://bbs.ephua.com/</w:t>
      </w:r>
    </w:p>
    <w:p>
      <w:pPr>
        <w:widowControl/>
        <w:snapToGrid w:val="0"/>
        <w:spacing w:line="360" w:lineRule="auto"/>
        <w:ind w:firstLine="420" w:firstLineChars="200"/>
        <w:jc w:val="left"/>
        <w:rPr>
          <w:rFonts w:eastAsiaTheme="minorEastAsia"/>
          <w:b/>
          <w:bCs/>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（3）汽车维修技术网，http://www.ephua.com/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由3位理论教学教师和3位实验教学教师组成，同时依托学院发动机拆装实验室、汽车底盘拆装与检验实验室、汽车构造实验室、发动机喷油实验室等实验场地和设备，实践教学场地和师资都能够得到很好的保障。</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实习表现</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实习操作规程</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模块口试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期末口试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hint="eastAsia" w:hAnsiTheme="minorEastAsia" w:eastAsiaTheme="minorEastAsia"/>
                <w:sz w:val="18"/>
                <w:szCs w:val="18"/>
              </w:rPr>
              <w:t>1</w:t>
            </w:r>
            <w:r>
              <w:rPr>
                <w:rFonts w:hAnsiTheme="minorEastAsia" w:eastAsiaTheme="minorEastAsia"/>
                <w:sz w:val="18"/>
                <w:szCs w:val="18"/>
              </w:rPr>
              <w:t>-3</w:t>
            </w:r>
            <w:r>
              <w:rPr>
                <w:rFonts w:hint="eastAsia" w:hAnsiTheme="minorEastAsia" w:eastAsiaTheme="minorEastAsia"/>
                <w:sz w:val="18"/>
                <w:szCs w:val="18"/>
              </w:rPr>
              <w:t>，</w:t>
            </w:r>
            <w:r>
              <w:rPr>
                <w:rFonts w:hint="eastAsia" w:eastAsiaTheme="minorEastAsia"/>
                <w:sz w:val="18"/>
                <w:szCs w:val="18"/>
              </w:rPr>
              <w:t>2</w:t>
            </w:r>
            <w:r>
              <w:rPr>
                <w:rFonts w:eastAsiaTheme="minorEastAsia"/>
                <w:sz w:val="18"/>
                <w:szCs w:val="18"/>
              </w:rPr>
              <w:t>-</w:t>
            </w:r>
            <w:r>
              <w:rPr>
                <w:rFonts w:hint="eastAsia" w:eastAsiaTheme="minorEastAsia"/>
                <w:sz w:val="18"/>
                <w:szCs w:val="18"/>
              </w:rPr>
              <w:t>3</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传动系</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7</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：（支撑毕业要求指标点</w:t>
            </w:r>
            <w:r>
              <w:rPr>
                <w:rFonts w:eastAsiaTheme="minorEastAsia"/>
                <w:sz w:val="18"/>
                <w:szCs w:val="18"/>
              </w:rPr>
              <w:t>4-3</w:t>
            </w:r>
            <w:r>
              <w:rPr>
                <w:rFonts w:hint="eastAsia" w:eastAsiaTheme="minorEastAsia"/>
                <w:sz w:val="18"/>
                <w:szCs w:val="18"/>
              </w:rPr>
              <w:t>,</w:t>
            </w:r>
            <w:r>
              <w:rPr>
                <w:rFonts w:eastAsiaTheme="minorEastAsia"/>
                <w:sz w:val="18"/>
                <w:szCs w:val="18"/>
              </w:rPr>
              <w:t>12-2</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柴油机燃料供给系</w:t>
            </w:r>
            <w:r>
              <w:rPr>
                <w:rFonts w:hint="eastAsia" w:eastAsiaTheme="minorEastAsia"/>
                <w:sz w:val="18"/>
                <w:szCs w:val="18"/>
              </w:rPr>
              <w:t xml:space="preserve"> </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3</w:t>
            </w:r>
            <w:r>
              <w:rPr>
                <w:rFonts w:hint="eastAsia" w:eastAsiaTheme="minorEastAsia"/>
                <w:sz w:val="18"/>
                <w:szCs w:val="18"/>
              </w:rPr>
              <w:t>：（支撑毕业要求指标点</w:t>
            </w:r>
            <w:r>
              <w:rPr>
                <w:rFonts w:eastAsiaTheme="minorEastAsia"/>
                <w:sz w:val="18"/>
                <w:szCs w:val="18"/>
              </w:rPr>
              <w:t>7-1</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widowControl/>
              <w:shd w:val="clear" w:color="auto" w:fill="FFFFFF"/>
              <w:adjustRightInd w:val="0"/>
              <w:snapToGrid w:val="0"/>
              <w:spacing w:line="320" w:lineRule="exact"/>
              <w:jc w:val="left"/>
              <w:rPr>
                <w:bCs/>
                <w:kern w:val="0"/>
                <w:sz w:val="18"/>
                <w:szCs w:val="21"/>
              </w:rPr>
            </w:pPr>
            <w:r>
              <w:rPr>
                <w:bCs/>
                <w:kern w:val="0"/>
                <w:sz w:val="18"/>
                <w:szCs w:val="21"/>
              </w:rPr>
              <w:t>传动系</w:t>
            </w:r>
          </w:p>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转向和行驶系统</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4</w:t>
            </w:r>
            <w:r>
              <w:rPr>
                <w:rFonts w:hint="eastAsia" w:eastAsiaTheme="minorEastAsia"/>
                <w:sz w:val="18"/>
                <w:szCs w:val="18"/>
              </w:rPr>
              <w:t>：（支撑毕业要求指标点</w:t>
            </w:r>
            <w:r>
              <w:rPr>
                <w:rFonts w:eastAsiaTheme="minorEastAsia"/>
                <w:sz w:val="18"/>
                <w:szCs w:val="18"/>
              </w:rPr>
              <w:t>9-1</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widowControl/>
              <w:shd w:val="clear" w:color="auto" w:fill="FFFFFF"/>
              <w:adjustRightInd w:val="0"/>
              <w:snapToGrid w:val="0"/>
              <w:spacing w:line="320" w:lineRule="exact"/>
              <w:jc w:val="left"/>
              <w:rPr>
                <w:rFonts w:ascii="宋体" w:hAnsi="宋体" w:cs="宋体"/>
                <w:color w:val="000000"/>
                <w:kern w:val="0"/>
                <w:szCs w:val="21"/>
              </w:rPr>
            </w:pPr>
            <w:r>
              <w:rPr>
                <w:bCs/>
                <w:kern w:val="0"/>
                <w:sz w:val="18"/>
                <w:szCs w:val="21"/>
              </w:rPr>
              <w:t>转向和行驶系统</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r>
              <w:rPr>
                <w:rFonts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widowControl/>
        <w:snapToGrid w:val="0"/>
        <w:spacing w:line="360" w:lineRule="auto"/>
        <w:ind w:firstLine="422" w:firstLineChars="20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r>
        <w:rPr>
          <w:rFonts w:hint="eastAsia" w:eastAsiaTheme="minorEastAsia"/>
          <w:b/>
          <w:color w:val="000000" w:themeColor="text1"/>
          <w:szCs w:val="21"/>
          <w14:textFill>
            <w14:solidFill>
              <w14:schemeClr w14:val="tx1"/>
            </w14:solidFill>
          </w14:textFill>
        </w:rPr>
        <w:t>：</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由现场点名考勤、实习过程中表现情况评价、在实习现场利用实物进行的口试。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记分制：各类考核方式均采用</w:t>
      </w:r>
      <w:r>
        <w:rPr>
          <w:rFonts w:hint="eastAsia" w:eastAsiaTheme="minorEastAsia"/>
          <w:color w:val="000000" w:themeColor="text1"/>
          <w:szCs w:val="21"/>
          <w14:textFill>
            <w14:solidFill>
              <w14:schemeClr w14:val="tx1"/>
            </w14:solidFill>
          </w14:textFill>
        </w:rPr>
        <w:t>百分记分制。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考核时间：</w:t>
      </w:r>
      <w:r>
        <w:rPr>
          <w:rFonts w:hint="eastAsia" w:eastAsiaTheme="minorEastAsia"/>
          <w:color w:val="000000" w:themeColor="text1"/>
          <w:szCs w:val="21"/>
          <w14:textFill>
            <w14:solidFill>
              <w14:schemeClr w14:val="tx1"/>
            </w14:solidFill>
          </w14:textFill>
        </w:rPr>
        <w:t>实习表现考核时间为每次实习考试的开始和过程中、实习操作规程考核时间为实习教师讲解前和讲解后、模块口试为不同模块化知识点讲解完成后的当堂、期末口试一般为</w:t>
      </w:r>
      <w:r>
        <w:rPr>
          <w:rFonts w:eastAsiaTheme="minorEastAsia"/>
          <w:color w:val="000000" w:themeColor="text1"/>
          <w:szCs w:val="21"/>
          <w14:textFill>
            <w14:solidFill>
              <w14:schemeClr w14:val="tx1"/>
            </w14:solidFill>
          </w14:textFill>
        </w:rPr>
        <w:t>所有实习内容讲解完成</w:t>
      </w:r>
      <w:r>
        <w:rPr>
          <w:rFonts w:hint="eastAsia" w:eastAsiaTheme="minorEastAsia"/>
          <w:color w:val="000000" w:themeColor="text1"/>
          <w:szCs w:val="21"/>
          <w14:textFill>
            <w14:solidFill>
              <w14:schemeClr w14:val="tx1"/>
            </w14:solidFill>
          </w14:textFill>
        </w:rPr>
        <w:t>的</w:t>
      </w:r>
      <w:r>
        <w:rPr>
          <w:rFonts w:eastAsiaTheme="minorEastAsia"/>
          <w:color w:val="000000" w:themeColor="text1"/>
          <w:szCs w:val="21"/>
          <w14:textFill>
            <w14:solidFill>
              <w14:schemeClr w14:val="tx1"/>
            </w14:solidFill>
          </w14:textFill>
        </w:rPr>
        <w:t>两周后</w:t>
      </w:r>
      <w:r>
        <w:rPr>
          <w:rFonts w:hint="eastAsia" w:eastAsiaTheme="minorEastAsia"/>
          <w:color w:val="000000" w:themeColor="text1"/>
          <w:szCs w:val="21"/>
          <w14:textFill>
            <w14:solidFill>
              <w14:schemeClr w14:val="tx1"/>
            </w14:solidFill>
          </w14:textFill>
        </w:rPr>
        <w:t>。</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r>
        <w:rPr>
          <w:rFonts w:hint="eastAsia" w:eastAsiaTheme="minorEastAsia"/>
          <w:b/>
          <w:color w:val="000000" w:themeColor="text1"/>
          <w:szCs w:val="21"/>
          <w14:textFill>
            <w14:solidFill>
              <w14:schemeClr w14:val="tx1"/>
            </w14:solidFill>
          </w14:textFill>
        </w:rPr>
        <w:t>：</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1.平时成绩的评价方法。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实习表现：由按时出勤、有效地为实习做好准备、实习过程中遵守实习要求和纪律等三部分内容组成。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实习操作规程：熟练使用相关工具和仪器、在规定的时间内完成拆装、理解实习内容结构和原理等三部分内容组成。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模块口试：掌握模块在整个系统内的作用、掌握模块具体的组成、掌握模块组成部分的相关内容等三部分内容组成。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期末口试：掌握实习全部主要内容，熟知各部分之间的相互作用和联系、掌握各模块在整个系统内的作用、掌握各模块具体的组成、掌握各模块组成部分的相关内容等四部分内容组成。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2.最终成绩评价方法。</w:t>
      </w:r>
    </w:p>
    <w:p>
      <w:pPr>
        <w:snapToGrid w:val="0"/>
        <w:spacing w:line="360" w:lineRule="auto"/>
        <w:ind w:firstLine="411" w:firstLineChars="196"/>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实习总评</w:t>
      </w:r>
      <w:r>
        <w:rPr>
          <w:rFonts w:eastAsiaTheme="minorEastAsia"/>
          <w:color w:val="000000" w:themeColor="text1"/>
          <w:szCs w:val="21"/>
          <w14:textFill>
            <w14:solidFill>
              <w14:schemeClr w14:val="tx1"/>
            </w14:solidFill>
          </w14:textFill>
        </w:rPr>
        <w:t>成绩由</w:t>
      </w:r>
      <w:r>
        <w:rPr>
          <w:rFonts w:hint="eastAsia" w:eastAsiaTheme="minorEastAsia"/>
          <w:color w:val="000000" w:themeColor="text1"/>
          <w:szCs w:val="21"/>
          <w14:textFill>
            <w14:solidFill>
              <w14:schemeClr w14:val="tx1"/>
            </w14:solidFill>
          </w14:textFill>
        </w:rPr>
        <w:t>实习过程成绩</w:t>
      </w:r>
      <w:r>
        <w:rPr>
          <w:rFonts w:eastAsiaTheme="minorEastAsia"/>
          <w:color w:val="000000" w:themeColor="text1"/>
          <w:szCs w:val="21"/>
          <w14:textFill>
            <w14:solidFill>
              <w14:schemeClr w14:val="tx1"/>
            </w14:solidFill>
          </w14:textFill>
        </w:rPr>
        <w:t>和</w:t>
      </w:r>
      <w:r>
        <w:rPr>
          <w:rFonts w:hint="eastAsia" w:eastAsiaTheme="minorEastAsia"/>
          <w:color w:val="000000" w:themeColor="text1"/>
          <w:szCs w:val="21"/>
          <w14:textFill>
            <w14:solidFill>
              <w14:schemeClr w14:val="tx1"/>
            </w14:solidFill>
          </w14:textFill>
        </w:rPr>
        <w:t>期末口试</w:t>
      </w:r>
      <w:r>
        <w:rPr>
          <w:rFonts w:eastAsiaTheme="minorEastAsia"/>
          <w:color w:val="000000" w:themeColor="text1"/>
          <w:szCs w:val="21"/>
          <w14:textFill>
            <w14:solidFill>
              <w14:schemeClr w14:val="tx1"/>
            </w14:solidFill>
          </w14:textFill>
        </w:rPr>
        <w:t>成绩所组成</w:t>
      </w:r>
      <w:r>
        <w:rPr>
          <w:rFonts w:hint="eastAsia" w:eastAsiaTheme="minorEastAsia"/>
          <w:color w:val="000000" w:themeColor="text1"/>
          <w:szCs w:val="21"/>
          <w14:textFill>
            <w14:solidFill>
              <w14:schemeClr w14:val="tx1"/>
            </w14:solidFill>
          </w14:textFill>
        </w:rPr>
        <w:t>。实习过程成绩</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占比0.</w:t>
      </w:r>
      <w:r>
        <w:rPr>
          <w:rFonts w:eastAsiaTheme="minorEastAsia"/>
          <w:color w:val="000000" w:themeColor="text1"/>
          <w:szCs w:val="21"/>
          <w14:textFill>
            <w14:solidFill>
              <w14:schemeClr w14:val="tx1"/>
            </w14:solidFill>
          </w14:textFill>
        </w:rPr>
        <w:t>4</w:t>
      </w:r>
      <w:r>
        <w:rPr>
          <w:rFonts w:hint="eastAsia" w:eastAsiaTheme="minorEastAsia"/>
          <w:color w:val="000000" w:themeColor="text1"/>
          <w:szCs w:val="21"/>
          <w14:textFill>
            <w14:solidFill>
              <w14:schemeClr w14:val="tx1"/>
            </w14:solidFill>
          </w14:textFill>
        </w:rPr>
        <w:t>，由实习表现成绩（占比0.</w:t>
      </w: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）、实习操作</w:t>
      </w:r>
      <w:r>
        <w:rPr>
          <w:rFonts w:eastAsiaTheme="minorEastAsia"/>
          <w:color w:val="000000" w:themeColor="text1"/>
          <w:szCs w:val="21"/>
          <w14:textFill>
            <w14:solidFill>
              <w14:schemeClr w14:val="tx1"/>
            </w14:solidFill>
          </w14:textFill>
        </w:rPr>
        <w:t>规程成绩</w:t>
      </w:r>
      <w:r>
        <w:rPr>
          <w:rFonts w:hint="eastAsia" w:eastAsiaTheme="minorEastAsia"/>
          <w:color w:val="000000" w:themeColor="text1"/>
          <w:szCs w:val="21"/>
          <w14:textFill>
            <w14:solidFill>
              <w14:schemeClr w14:val="tx1"/>
            </w14:solidFill>
          </w14:textFill>
        </w:rPr>
        <w:t>（占比0.</w:t>
      </w: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）和模块口试</w:t>
      </w:r>
      <w:r>
        <w:rPr>
          <w:rFonts w:eastAsiaTheme="minorEastAsia"/>
          <w:color w:val="000000" w:themeColor="text1"/>
          <w:szCs w:val="21"/>
          <w14:textFill>
            <w14:solidFill>
              <w14:schemeClr w14:val="tx1"/>
            </w14:solidFill>
          </w14:textFill>
        </w:rPr>
        <w:t>成绩</w:t>
      </w:r>
      <w:r>
        <w:rPr>
          <w:rFonts w:hint="eastAsia" w:eastAsiaTheme="minorEastAsia"/>
          <w:color w:val="000000" w:themeColor="text1"/>
          <w:szCs w:val="21"/>
          <w14:textFill>
            <w14:solidFill>
              <w14:schemeClr w14:val="tx1"/>
            </w14:solidFill>
          </w14:textFill>
        </w:rPr>
        <w:t>（占比0.</w:t>
      </w:r>
      <w:r>
        <w:rPr>
          <w:rFonts w:eastAsiaTheme="minorEastAsia"/>
          <w:color w:val="000000" w:themeColor="text1"/>
          <w:szCs w:val="21"/>
          <w14:textFill>
            <w14:solidFill>
              <w14:schemeClr w14:val="tx1"/>
            </w14:solidFill>
          </w14:textFill>
        </w:rPr>
        <w:t>2</w:t>
      </w:r>
      <w:r>
        <w:rPr>
          <w:rFonts w:hint="eastAsia" w:eastAsiaTheme="minorEastAsia"/>
          <w:color w:val="000000" w:themeColor="text1"/>
          <w:szCs w:val="21"/>
          <w14:textFill>
            <w14:solidFill>
              <w14:schemeClr w14:val="tx1"/>
            </w14:solidFill>
          </w14:textFill>
        </w:rPr>
        <w:t>）所</w:t>
      </w:r>
      <w:r>
        <w:rPr>
          <w:rFonts w:eastAsiaTheme="minorEastAsia"/>
          <w:color w:val="000000" w:themeColor="text1"/>
          <w:szCs w:val="21"/>
          <w14:textFill>
            <w14:solidFill>
              <w14:schemeClr w14:val="tx1"/>
            </w14:solidFill>
          </w14:textFill>
        </w:rPr>
        <w:t>组成。</w:t>
      </w:r>
      <w:r>
        <w:rPr>
          <w:rFonts w:hint="eastAsia" w:eastAsiaTheme="minorEastAsia"/>
          <w:color w:val="000000" w:themeColor="text1"/>
          <w:szCs w:val="21"/>
          <w14:textFill>
            <w14:solidFill>
              <w14:schemeClr w14:val="tx1"/>
            </w14:solidFill>
          </w14:textFill>
        </w:rPr>
        <w:t>期末口试</w:t>
      </w:r>
      <w:r>
        <w:rPr>
          <w:rFonts w:eastAsiaTheme="minorEastAsia"/>
          <w:color w:val="000000" w:themeColor="text1"/>
          <w:szCs w:val="21"/>
          <w14:textFill>
            <w14:solidFill>
              <w14:schemeClr w14:val="tx1"/>
            </w14:solidFill>
          </w14:textFill>
        </w:rPr>
        <w:t>成绩，</w:t>
      </w:r>
      <w:r>
        <w:rPr>
          <w:rFonts w:hint="eastAsia" w:eastAsiaTheme="minorEastAsia"/>
          <w:color w:val="000000" w:themeColor="text1"/>
          <w:szCs w:val="21"/>
          <w14:textFill>
            <w14:solidFill>
              <w14:schemeClr w14:val="tx1"/>
            </w14:solidFill>
          </w14:textFill>
        </w:rPr>
        <w:t>占比0.</w:t>
      </w:r>
      <w:r>
        <w:rPr>
          <w:rFonts w:eastAsiaTheme="minorEastAsia"/>
          <w:color w:val="000000" w:themeColor="text1"/>
          <w:szCs w:val="21"/>
          <w14:textFill>
            <w14:solidFill>
              <w14:schemeClr w14:val="tx1"/>
            </w14:solidFill>
          </w14:textFill>
        </w:rPr>
        <w:t>6</w:t>
      </w:r>
      <w:r>
        <w:rPr>
          <w:rFonts w:hint="eastAsia" w:eastAsiaTheme="minorEastAsia"/>
          <w:color w:val="000000" w:themeColor="text1"/>
          <w:szCs w:val="21"/>
          <w14:textFill>
            <w14:solidFill>
              <w14:schemeClr w14:val="tx1"/>
            </w14:solidFill>
          </w14:textFill>
        </w:rPr>
        <w:t>，即</w:t>
      </w:r>
      <w:r>
        <w:rPr>
          <w:rFonts w:eastAsiaTheme="minorEastAsia"/>
          <w:color w:val="000000" w:themeColor="text1"/>
          <w:szCs w:val="21"/>
          <w14:textFill>
            <w14:solidFill>
              <w14:schemeClr w14:val="tx1"/>
            </w14:solidFill>
          </w14:textFill>
        </w:rPr>
        <w:t>末考成绩</w:t>
      </w:r>
      <w:r>
        <w:rPr>
          <w:rFonts w:hint="eastAsia" w:eastAsiaTheme="minorEastAsia"/>
          <w:color w:val="000000" w:themeColor="text1"/>
          <w:szCs w:val="21"/>
          <w14:textFill>
            <w14:solidFill>
              <w14:schemeClr w14:val="tx1"/>
            </w14:solidFill>
          </w14:textFill>
        </w:rPr>
        <w:t>。</w:t>
      </w:r>
    </w:p>
    <w:p>
      <w:pPr>
        <w:snapToGrid w:val="0"/>
        <w:spacing w:line="360" w:lineRule="auto"/>
        <w:rPr>
          <w:rFonts w:eastAsiaTheme="minorEastAsia"/>
          <w:b/>
          <w:color w:val="000000" w:themeColor="text1"/>
          <w:szCs w:val="21"/>
          <w14:textFill>
            <w14:solidFill>
              <w14:schemeClr w14:val="tx1"/>
            </w14:solidFill>
          </w14:textFill>
        </w:rPr>
      </w:pPr>
    </w:p>
    <w:p>
      <w:pPr>
        <w:snapToGrid w:val="0"/>
        <w:spacing w:line="360" w:lineRule="auto"/>
        <w:rPr>
          <w:rFonts w:eastAsiaTheme="minorEastAsia"/>
          <w:b/>
          <w:color w:val="000000" w:themeColor="text1"/>
          <w:szCs w:val="21"/>
          <w14:textFill>
            <w14:solidFill>
              <w14:schemeClr w14:val="tx1"/>
            </w14:solidFill>
          </w14:textFill>
        </w:rPr>
      </w:pPr>
      <w:r>
        <w:rPr>
          <w:rFonts w:hint="eastAsia" w:eastAsiaTheme="minorEastAsia"/>
          <w:b/>
          <w:color w:val="000000" w:themeColor="text1"/>
          <w:szCs w:val="21"/>
          <w14:textFill>
            <w14:solidFill>
              <w14:schemeClr w14:val="tx1"/>
            </w14:solidFill>
          </w14:textFill>
        </w:rPr>
        <w:t>八</w:t>
      </w:r>
      <w:r>
        <w:rPr>
          <w:rFonts w:eastAsiaTheme="minorEastAsia"/>
          <w:b/>
          <w:color w:val="000000" w:themeColor="text1"/>
          <w:szCs w:val="21"/>
          <w14:textFill>
            <w14:solidFill>
              <w14:schemeClr w14:val="tx1"/>
            </w14:solidFill>
          </w14:textFill>
        </w:rPr>
        <w:t>、考核结果分析反馈</w:t>
      </w:r>
    </w:p>
    <w:p>
      <w:pPr>
        <w:spacing w:line="360" w:lineRule="auto"/>
        <w:ind w:firstLine="420" w:firstLineChars="200"/>
        <w:rPr>
          <w:rFonts w:hAnsiTheme="minorEastAsia" w:eastAsiaTheme="minorEastAsia"/>
        </w:rPr>
      </w:pPr>
      <w:r>
        <w:rPr>
          <w:rFonts w:eastAsiaTheme="minorEastAsia"/>
          <w:color w:val="000000" w:themeColor="text1"/>
          <w:szCs w:val="21"/>
          <w14:textFill>
            <w14:solidFill>
              <w14:schemeClr w14:val="tx1"/>
            </w14:solidFill>
          </w14:textFill>
        </w:rPr>
        <w:t>依据实践教学大纲编写实践教学计划，通过实践教学讲授、参观学习、动手训练、分组讨论等方式培养学生的动手实践能力。实践课教师和理论课教师由相同的教师进行，更促进了这个反馈环节效果的提高。</w:t>
      </w:r>
      <w:r>
        <w:rPr>
          <w:rFonts w:hint="eastAsia" w:eastAsiaTheme="minorEastAsia"/>
          <w:color w:val="000000" w:themeColor="text1"/>
          <w:szCs w:val="21"/>
          <w14:textFill>
            <w14:solidFill>
              <w14:schemeClr w14:val="tx1"/>
            </w14:solidFill>
          </w14:textFill>
        </w:rPr>
        <w:t>汽车结构实习运用</w:t>
      </w:r>
      <w:r>
        <w:rPr>
          <w:rFonts w:eastAsiaTheme="minorEastAsia"/>
          <w:color w:val="000000" w:themeColor="text1"/>
          <w:szCs w:val="21"/>
          <w14:textFill>
            <w14:solidFill>
              <w14:schemeClr w14:val="tx1"/>
            </w14:solidFill>
          </w14:textFill>
        </w:rPr>
        <w:t>现场考核办法，对每次实践的内容进行考核，了解学生当次实践知识的掌握情况，也有利于安排下次实践内容，做到了“掌握不好慢点进行，掌握好了再进行”的实践教学安排。</w:t>
      </w:r>
    </w:p>
    <w:p>
      <w:pPr>
        <w:adjustRightInd w:val="0"/>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考核结果在第一时间向学生实时反馈，以起到督促、警示和示范的作用。</w:t>
      </w:r>
      <w:r>
        <w:rPr>
          <w:rFonts w:hint="eastAsia" w:eastAsiaTheme="minorEastAsia"/>
          <w:color w:val="000000" w:themeColor="text1"/>
          <w:szCs w:val="21"/>
          <w14:textFill>
            <w14:solidFill>
              <w14:schemeClr w14:val="tx1"/>
            </w14:solidFill>
          </w14:textFill>
        </w:rPr>
        <w:t>实习表现</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实习操作</w:t>
      </w:r>
      <w:r>
        <w:rPr>
          <w:rFonts w:eastAsiaTheme="minorEastAsia"/>
          <w:color w:val="000000" w:themeColor="text1"/>
          <w:szCs w:val="21"/>
          <w14:textFill>
            <w14:solidFill>
              <w14:schemeClr w14:val="tx1"/>
            </w14:solidFill>
          </w14:textFill>
        </w:rPr>
        <w:t>规程、</w:t>
      </w:r>
      <w:r>
        <w:rPr>
          <w:rFonts w:hint="eastAsia" w:eastAsiaTheme="minorEastAsia"/>
          <w:color w:val="000000" w:themeColor="text1"/>
          <w:szCs w:val="21"/>
          <w14:textFill>
            <w14:solidFill>
              <w14:schemeClr w14:val="tx1"/>
            </w14:solidFill>
          </w14:textFill>
        </w:rPr>
        <w:t>模块口试和期末口试</w:t>
      </w:r>
      <w:r>
        <w:rPr>
          <w:rFonts w:eastAsiaTheme="minorEastAsia"/>
          <w:color w:val="000000" w:themeColor="text1"/>
          <w:szCs w:val="21"/>
          <w14:textFill>
            <w14:solidFill>
              <w14:schemeClr w14:val="tx1"/>
            </w14:solidFill>
          </w14:textFill>
        </w:rPr>
        <w:t>的成绩由课代表在上课实记录，学生下课后即可在课程微信群的共享表格中查看</w:t>
      </w:r>
      <w:r>
        <w:rPr>
          <w:rFonts w:hint="eastAsia" w:eastAsiaTheme="minorEastAsia"/>
          <w:color w:val="000000" w:themeColor="text1"/>
          <w:szCs w:val="21"/>
          <w14:textFill>
            <w14:solidFill>
              <w14:schemeClr w14:val="tx1"/>
            </w14:solidFill>
          </w14:textFill>
        </w:rPr>
        <w:t>到</w:t>
      </w:r>
      <w:r>
        <w:rPr>
          <w:rFonts w:eastAsiaTheme="minorEastAsia"/>
          <w:color w:val="000000" w:themeColor="text1"/>
          <w:szCs w:val="21"/>
          <w14:textFill>
            <w14:solidFill>
              <w14:schemeClr w14:val="tx1"/>
            </w14:solidFill>
          </w14:textFill>
        </w:rPr>
        <w:t>成绩。课程总成绩是否呈近似正态分布，是否达到预定的学习效果可作为专业达成度的参考。前后届学生学习的成绩比较，以及学生的意见或建议均可以引以思考，形成持续改进的闭环，提高本课程的教学质量。</w:t>
      </w:r>
    </w:p>
    <w:p>
      <w:pPr>
        <w:spacing w:line="320" w:lineRule="exact"/>
        <w:rPr>
          <w:rFonts w:hAnsiTheme="minorEastAsia" w:eastAsiaTheme="minorEastAsia"/>
        </w:rPr>
      </w:pPr>
    </w:p>
    <w:p>
      <w:pPr>
        <w:snapToGrid w:val="0"/>
        <w:spacing w:line="360" w:lineRule="auto"/>
        <w:rPr>
          <w:rFonts w:hAnsi="宋体"/>
          <w:color w:val="0000FF"/>
          <w:szCs w:val="21"/>
        </w:rPr>
      </w:pPr>
    </w:p>
    <w:p>
      <w:pPr>
        <w:snapToGrid w:val="0"/>
        <w:spacing w:line="360" w:lineRule="auto"/>
        <w:rPr>
          <w:rFonts w:hAnsi="宋体"/>
          <w:color w:val="0000FF"/>
          <w:szCs w:val="21"/>
        </w:rPr>
      </w:pP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pStyle w:val="28"/>
      </w:pPr>
      <w:bookmarkStart w:id="87" w:name="_Toc21045"/>
      <w:r>
        <w:rPr>
          <w:rFonts w:hint="eastAsia"/>
        </w:rPr>
        <w:t>汽车驾驶实习</w:t>
      </w:r>
      <w:bookmarkEnd w:id="87"/>
    </w:p>
    <w:p>
      <w:pPr>
        <w:snapToGrid w:val="0"/>
        <w:ind w:firstLine="560"/>
        <w:jc w:val="center"/>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w:t>
      </w:r>
      <w:r>
        <w:rPr>
          <w:rFonts w:eastAsiaTheme="minorEastAsia"/>
          <w:color w:val="000000" w:themeColor="text1"/>
          <w:sz w:val="24"/>
          <w:szCs w:val="21"/>
          <w14:textFill>
            <w14:solidFill>
              <w14:schemeClr w14:val="tx1"/>
            </w14:solidFill>
          </w14:textFill>
        </w:rPr>
        <w:t>Automobile driving practice syllabus）</w:t>
      </w:r>
    </w:p>
    <w:p>
      <w:pPr>
        <w:snapToGrid w:val="0"/>
        <w:jc w:val="center"/>
        <w:rPr>
          <w:rFonts w:eastAsiaTheme="minorEastAsia"/>
          <w:b/>
          <w:color w:val="000000" w:themeColor="text1"/>
          <w:szCs w:val="21"/>
          <w14:textFill>
            <w14:solidFill>
              <w14:schemeClr w14:val="tx1"/>
            </w14:solidFill>
          </w14:textFill>
        </w:rPr>
      </w:pPr>
    </w:p>
    <w:p>
      <w:pPr>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课程基本信息</w:t>
      </w:r>
    </w:p>
    <w:tbl>
      <w:tblPr>
        <w:tblStyle w:val="29"/>
        <w:tblW w:w="9116" w:type="dxa"/>
        <w:tblInd w:w="0" w:type="dxa"/>
        <w:tblLayout w:type="fixed"/>
        <w:tblCellMar>
          <w:top w:w="0" w:type="dxa"/>
          <w:left w:w="108" w:type="dxa"/>
          <w:bottom w:w="0" w:type="dxa"/>
          <w:right w:w="108" w:type="dxa"/>
        </w:tblCellMar>
      </w:tblPr>
      <w:tblGrid>
        <w:gridCol w:w="3038"/>
        <w:gridCol w:w="3058"/>
        <w:gridCol w:w="3020"/>
      </w:tblGrid>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课程编号：</w:t>
            </w:r>
            <w:r>
              <w:rPr>
                <w:rFonts w:eastAsiaTheme="minorEastAsia"/>
                <w:bCs/>
                <w:szCs w:val="21"/>
              </w:rPr>
              <w:t>04021028</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课程总学时：</w:t>
            </w:r>
            <w:r>
              <w:rPr>
                <w:rFonts w:eastAsiaTheme="minorEastAsia"/>
                <w:bCs/>
                <w:szCs w:val="21"/>
              </w:rPr>
              <w:t>20</w:t>
            </w:r>
            <w:r>
              <w:rPr>
                <w:rFonts w:eastAsiaTheme="minorEastAsia"/>
                <w:bCs/>
                <w:color w:val="000000" w:themeColor="text1"/>
                <w:szCs w:val="21"/>
                <w14:textFill>
                  <w14:solidFill>
                    <w14:schemeClr w14:val="tx1"/>
                  </w14:solidFill>
                </w14:textFill>
              </w:rPr>
              <w:t>学时</w:t>
            </w:r>
          </w:p>
        </w:tc>
        <w:tc>
          <w:tcPr>
            <w:tcW w:w="3020"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实验学时：</w:t>
            </w:r>
            <w:r>
              <w:rPr>
                <w:rFonts w:eastAsiaTheme="minorEastAsia"/>
                <w:b/>
                <w:bCs/>
                <w:szCs w:val="21"/>
              </w:rPr>
              <w:t>2</w:t>
            </w:r>
            <w:r>
              <w:rPr>
                <w:rFonts w:eastAsiaTheme="minorEastAsia"/>
                <w:bCs/>
                <w:szCs w:val="21"/>
              </w:rPr>
              <w:t>0</w:t>
            </w:r>
            <w:r>
              <w:rPr>
                <w:rFonts w:eastAsiaTheme="minorEastAsia"/>
                <w:bCs/>
                <w:color w:val="000000" w:themeColor="text1"/>
                <w:szCs w:val="21"/>
                <w14:textFill>
                  <w14:solidFill>
                    <w14:schemeClr w14:val="tx1"/>
                  </w14:solidFill>
                </w14:textFill>
              </w:rPr>
              <w:t>学时</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课程性质：</w:t>
            </w:r>
            <w:r>
              <w:rPr>
                <w:rFonts w:eastAsiaTheme="minorEastAsia"/>
                <w:bCs/>
                <w:szCs w:val="21"/>
              </w:rPr>
              <w:t>必修</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课程属性:</w:t>
            </w:r>
            <w:r>
              <w:rPr>
                <w:rFonts w:eastAsiaTheme="minorEastAsia"/>
                <w:bCs/>
                <w:color w:val="000000" w:themeColor="text1"/>
                <w:szCs w:val="21"/>
                <w14:textFill>
                  <w14:solidFill>
                    <w14:schemeClr w14:val="tx1"/>
                  </w14:solidFill>
                </w14:textFill>
              </w:rPr>
              <w:t>专业类</w:t>
            </w:r>
          </w:p>
        </w:tc>
        <w:tc>
          <w:tcPr>
            <w:tcW w:w="3020"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开设学期：</w:t>
            </w:r>
            <w:r>
              <w:rPr>
                <w:rFonts w:eastAsiaTheme="minorEastAsia"/>
                <w:bCs/>
                <w:color w:val="000000" w:themeColor="text1"/>
                <w:szCs w:val="21"/>
                <w14:textFill>
                  <w14:solidFill>
                    <w14:schemeClr w14:val="tx1"/>
                  </w14:solidFill>
                </w14:textFill>
              </w:rPr>
              <w:t>第6学期</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课程负责人：</w:t>
            </w:r>
            <w:r>
              <w:rPr>
                <w:rFonts w:eastAsiaTheme="minorEastAsia"/>
                <w:bCs/>
                <w:color w:val="000000" w:themeColor="text1"/>
                <w:szCs w:val="21"/>
                <w14:textFill>
                  <w14:solidFill>
                    <w14:schemeClr w14:val="tx1"/>
                  </w14:solidFill>
                </w14:textFill>
              </w:rPr>
              <w:t>李德峰</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课程团队：</w:t>
            </w:r>
            <w:r>
              <w:rPr>
                <w:rFonts w:eastAsiaTheme="minorEastAsia"/>
                <w:bCs/>
                <w:color w:val="000000" w:themeColor="text1"/>
                <w:szCs w:val="21"/>
                <w14:textFill>
                  <w14:solidFill>
                    <w14:schemeClr w14:val="tx1"/>
                  </w14:solidFill>
                </w14:textFill>
              </w:rPr>
              <w:t>王向中</w:t>
            </w:r>
            <w:r>
              <w:rPr>
                <w:rFonts w:hint="eastAsia" w:eastAsiaTheme="minorEastAsia"/>
                <w:bCs/>
                <w:color w:val="000000" w:themeColor="text1"/>
                <w:szCs w:val="21"/>
                <w14:textFill>
                  <w14:solidFill>
                    <w14:schemeClr w14:val="tx1"/>
                  </w14:solidFill>
                </w14:textFill>
              </w:rPr>
              <w:t>、</w:t>
            </w:r>
            <w:r>
              <w:rPr>
                <w:rFonts w:eastAsiaTheme="minorEastAsia"/>
                <w:bCs/>
                <w:color w:val="000000" w:themeColor="text1"/>
                <w:szCs w:val="21"/>
                <w14:textFill>
                  <w14:solidFill>
                    <w14:schemeClr w14:val="tx1"/>
                  </w14:solidFill>
                </w14:textFill>
              </w:rPr>
              <w:t>王庆朋</w:t>
            </w:r>
            <w:r>
              <w:rPr>
                <w:rFonts w:hint="eastAsia" w:eastAsiaTheme="minorEastAsia"/>
                <w:bCs/>
                <w:color w:val="000000" w:themeColor="text1"/>
                <w:szCs w:val="21"/>
                <w14:textFill>
                  <w14:solidFill>
                    <w14:schemeClr w14:val="tx1"/>
                  </w14:solidFill>
                </w14:textFill>
              </w:rPr>
              <w:t>、李锦</w:t>
            </w:r>
          </w:p>
        </w:tc>
        <w:tc>
          <w:tcPr>
            <w:tcW w:w="3020"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授课语言：</w:t>
            </w:r>
            <w:r>
              <w:rPr>
                <w:rFonts w:hint="eastAsia" w:eastAsiaTheme="minorEastAsia"/>
                <w:bCs/>
                <w:color w:val="000000" w:themeColor="text1"/>
                <w:szCs w:val="21"/>
                <w14:textFill>
                  <w14:solidFill>
                    <w14:schemeClr w14:val="tx1"/>
                  </w14:solidFill>
                </w14:textFill>
              </w:rPr>
              <w:t>中文</w:t>
            </w:r>
          </w:p>
        </w:tc>
      </w:tr>
      <w:tr>
        <w:tblPrEx>
          <w:tblCellMar>
            <w:top w:w="0" w:type="dxa"/>
            <w:left w:w="108" w:type="dxa"/>
            <w:bottom w:w="0" w:type="dxa"/>
            <w:right w:w="108" w:type="dxa"/>
          </w:tblCellMar>
        </w:tblPrEx>
        <w:tc>
          <w:tcPr>
            <w:tcW w:w="9116" w:type="dxa"/>
            <w:gridSpan w:val="3"/>
          </w:tcPr>
          <w:p>
            <w:pPr>
              <w:spacing w:line="300" w:lineRule="auto"/>
              <w:ind w:right="-170" w:rightChars="-81"/>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适用专业：</w:t>
            </w:r>
            <w:r>
              <w:rPr>
                <w:rFonts w:hint="eastAsia" w:eastAsiaTheme="minorEastAsia"/>
                <w:bCs/>
                <w:color w:val="000000" w:themeColor="text1"/>
                <w:szCs w:val="21"/>
                <w14:textFill>
                  <w14:solidFill>
                    <w14:schemeClr w14:val="tx1"/>
                  </w14:solidFill>
                </w14:textFill>
              </w:rPr>
              <w:t>汽车服务</w:t>
            </w:r>
            <w:r>
              <w:rPr>
                <w:rFonts w:eastAsiaTheme="minorEastAsia"/>
                <w:bCs/>
                <w:color w:val="000000" w:themeColor="text1"/>
                <w:szCs w:val="21"/>
                <w14:textFill>
                  <w14:solidFill>
                    <w14:schemeClr w14:val="tx1"/>
                  </w14:solidFill>
                </w14:textFill>
              </w:rPr>
              <w:t>工程</w:t>
            </w:r>
          </w:p>
        </w:tc>
      </w:tr>
      <w:tr>
        <w:tblPrEx>
          <w:tblCellMar>
            <w:top w:w="0" w:type="dxa"/>
            <w:left w:w="108" w:type="dxa"/>
            <w:bottom w:w="0" w:type="dxa"/>
            <w:right w:w="108" w:type="dxa"/>
          </w:tblCellMar>
        </w:tblPrEx>
        <w:tc>
          <w:tcPr>
            <w:tcW w:w="9116" w:type="dxa"/>
            <w:gridSpan w:val="3"/>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机械制图、理论力学、材料力学</w:t>
            </w:r>
            <w:r>
              <w:rPr>
                <w:rFonts w:hint="eastAsia" w:eastAsiaTheme="minorEastAsia"/>
                <w:bCs/>
                <w:color w:val="000000" w:themeColor="text1"/>
                <w:szCs w:val="21"/>
                <w14:textFill>
                  <w14:solidFill>
                    <w14:schemeClr w14:val="tx1"/>
                  </w14:solidFill>
                </w14:textFill>
              </w:rPr>
              <w:t>、</w:t>
            </w:r>
            <w:r>
              <w:rPr>
                <w:rFonts w:eastAsiaTheme="minorEastAsia"/>
                <w:bCs/>
                <w:color w:val="000000" w:themeColor="text1"/>
                <w:szCs w:val="21"/>
                <w14:textFill>
                  <w14:solidFill>
                    <w14:schemeClr w14:val="tx1"/>
                  </w14:solidFill>
                </w14:textFill>
              </w:rPr>
              <w:t>机械原理、机械设计、电工技术、电子技术、</w:t>
            </w:r>
            <w:r>
              <w:rPr>
                <w:rFonts w:hint="eastAsia" w:eastAsiaTheme="minorEastAsia"/>
                <w:bCs/>
                <w:color w:val="000000" w:themeColor="text1"/>
                <w:szCs w:val="21"/>
                <w14:textFill>
                  <w14:solidFill>
                    <w14:schemeClr w14:val="tx1"/>
                  </w14:solidFill>
                </w14:textFill>
              </w:rPr>
              <w:t>汽车构造和发动机原理等。</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spacing w:line="300" w:lineRule="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1、掌握汽车发动机主要结构及其工作原理。</w:t>
            </w:r>
          </w:p>
          <w:p>
            <w:pPr>
              <w:spacing w:line="300" w:lineRule="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2、掌握</w:t>
            </w:r>
            <w:r>
              <w:rPr>
                <w:rFonts w:eastAsiaTheme="minorEastAsia"/>
                <w:bCs/>
                <w:color w:val="000000" w:themeColor="text1"/>
                <w:szCs w:val="21"/>
                <w14:textFill>
                  <w14:solidFill>
                    <w14:schemeClr w14:val="tx1"/>
                  </w14:solidFill>
                </w14:textFill>
              </w:rPr>
              <w:t>汽车</w:t>
            </w:r>
            <w:r>
              <w:rPr>
                <w:rFonts w:hint="eastAsia" w:eastAsiaTheme="minorEastAsia"/>
                <w:bCs/>
                <w:color w:val="000000" w:themeColor="text1"/>
                <w:szCs w:val="21"/>
                <w14:textFill>
                  <w14:solidFill>
                    <w14:schemeClr w14:val="tx1"/>
                  </w14:solidFill>
                </w14:textFill>
              </w:rPr>
              <w:t>底盘</w:t>
            </w:r>
            <w:r>
              <w:rPr>
                <w:rFonts w:eastAsiaTheme="minorEastAsia"/>
                <w:bCs/>
                <w:color w:val="000000" w:themeColor="text1"/>
                <w:szCs w:val="21"/>
                <w14:textFill>
                  <w14:solidFill>
                    <w14:schemeClr w14:val="tx1"/>
                  </w14:solidFill>
                </w14:textFill>
              </w:rPr>
              <w:t>中</w:t>
            </w:r>
            <w:r>
              <w:rPr>
                <w:rFonts w:hint="eastAsia" w:eastAsiaTheme="minorEastAsia"/>
                <w:bCs/>
                <w:color w:val="000000" w:themeColor="text1"/>
                <w:szCs w:val="21"/>
                <w14:textFill>
                  <w14:solidFill>
                    <w14:schemeClr w14:val="tx1"/>
                  </w14:solidFill>
                </w14:textFill>
              </w:rPr>
              <w:t>动力</w:t>
            </w:r>
            <w:r>
              <w:rPr>
                <w:rFonts w:eastAsiaTheme="minorEastAsia"/>
                <w:bCs/>
                <w:color w:val="000000" w:themeColor="text1"/>
                <w:szCs w:val="21"/>
                <w14:textFill>
                  <w14:solidFill>
                    <w14:schemeClr w14:val="tx1"/>
                  </w14:solidFill>
                </w14:textFill>
              </w:rPr>
              <w:t>传递过程</w:t>
            </w:r>
            <w:r>
              <w:rPr>
                <w:rFonts w:hint="eastAsia" w:eastAsiaTheme="minorEastAsia"/>
                <w:bCs/>
                <w:color w:val="000000" w:themeColor="text1"/>
                <w:szCs w:val="21"/>
                <w14:textFill>
                  <w14:solidFill>
                    <w14:schemeClr w14:val="tx1"/>
                  </w14:solidFill>
                </w14:textFill>
              </w:rPr>
              <w:t>及其</w:t>
            </w:r>
            <w:r>
              <w:rPr>
                <w:rFonts w:eastAsiaTheme="minorEastAsia"/>
                <w:bCs/>
                <w:color w:val="000000" w:themeColor="text1"/>
                <w:szCs w:val="21"/>
                <w14:textFill>
                  <w14:solidFill>
                    <w14:schemeClr w14:val="tx1"/>
                  </w14:solidFill>
                </w14:textFill>
              </w:rPr>
              <w:t>主要部件的功能、结构和</w:t>
            </w:r>
            <w:r>
              <w:rPr>
                <w:rFonts w:hint="eastAsia" w:eastAsiaTheme="minorEastAsia"/>
                <w:bCs/>
                <w:color w:val="000000" w:themeColor="text1"/>
                <w:szCs w:val="21"/>
                <w14:textFill>
                  <w14:solidFill>
                    <w14:schemeClr w14:val="tx1"/>
                  </w14:solidFill>
                </w14:textFill>
              </w:rPr>
              <w:t>运动</w:t>
            </w:r>
            <w:r>
              <w:rPr>
                <w:rFonts w:eastAsiaTheme="minorEastAsia"/>
                <w:bCs/>
                <w:color w:val="000000" w:themeColor="text1"/>
                <w:szCs w:val="21"/>
                <w14:textFill>
                  <w14:solidFill>
                    <w14:schemeClr w14:val="tx1"/>
                  </w14:solidFill>
                </w14:textFill>
              </w:rPr>
              <w:t>规律</w:t>
            </w:r>
            <w:r>
              <w:rPr>
                <w:rFonts w:hint="eastAsia" w:eastAsiaTheme="minorEastAsia"/>
                <w:bCs/>
                <w:color w:val="000000" w:themeColor="text1"/>
                <w:szCs w:val="21"/>
                <w14:textFill>
                  <w14:solidFill>
                    <w14:schemeClr w14:val="tx1"/>
                  </w14:solidFill>
                </w14:textFill>
              </w:rPr>
              <w:t>等。</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3</w:t>
            </w:r>
            <w:r>
              <w:rPr>
                <w:rFonts w:hint="eastAsia" w:eastAsiaTheme="minorEastAsia"/>
                <w:bCs/>
                <w:color w:val="000000" w:themeColor="text1"/>
                <w:szCs w:val="21"/>
                <w14:textFill>
                  <w14:solidFill>
                    <w14:schemeClr w14:val="tx1"/>
                  </w14:solidFill>
                </w14:textFill>
              </w:rPr>
              <w:t>、掌握汽车</w:t>
            </w:r>
            <w:r>
              <w:rPr>
                <w:rFonts w:eastAsiaTheme="minorEastAsia"/>
                <w:bCs/>
                <w:color w:val="000000" w:themeColor="text1"/>
                <w:szCs w:val="21"/>
                <w14:textFill>
                  <w14:solidFill>
                    <w14:schemeClr w14:val="tx1"/>
                  </w14:solidFill>
                </w14:textFill>
              </w:rPr>
              <w:t>主要</w:t>
            </w:r>
            <w:r>
              <w:rPr>
                <w:rFonts w:hint="eastAsia" w:eastAsiaTheme="minorEastAsia"/>
                <w:bCs/>
                <w:color w:val="000000" w:themeColor="text1"/>
                <w:szCs w:val="21"/>
                <w14:textFill>
                  <w14:solidFill>
                    <w14:schemeClr w14:val="tx1"/>
                  </w14:solidFill>
                </w14:textFill>
              </w:rPr>
              <w:t>电气设备的</w:t>
            </w:r>
            <w:r>
              <w:rPr>
                <w:rFonts w:eastAsiaTheme="minorEastAsia"/>
                <w:bCs/>
                <w:color w:val="000000" w:themeColor="text1"/>
                <w:szCs w:val="21"/>
                <w14:textFill>
                  <w14:solidFill>
                    <w14:schemeClr w14:val="tx1"/>
                  </w14:solidFill>
                </w14:textFill>
              </w:rPr>
              <w:t>功能及结构特点。</w:t>
            </w:r>
          </w:p>
          <w:p>
            <w:pPr>
              <w:spacing w:line="300" w:lineRule="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4、</w:t>
            </w:r>
            <w:r>
              <w:rPr>
                <w:rFonts w:eastAsiaTheme="minorEastAsia"/>
                <w:bCs/>
                <w:color w:val="000000" w:themeColor="text1"/>
                <w:szCs w:val="21"/>
                <w14:textFill>
                  <w14:solidFill>
                    <w14:schemeClr w14:val="tx1"/>
                  </w14:solidFill>
                </w14:textFill>
              </w:rPr>
              <w:t>掌握汽车</w:t>
            </w:r>
            <w:r>
              <w:rPr>
                <w:rFonts w:hint="eastAsia" w:eastAsiaTheme="minorEastAsia"/>
                <w:bCs/>
                <w:color w:val="000000" w:themeColor="text1"/>
                <w:szCs w:val="21"/>
                <w14:textFill>
                  <w14:solidFill>
                    <w14:schemeClr w14:val="tx1"/>
                  </w14:solidFill>
                </w14:textFill>
              </w:rPr>
              <w:t>整体</w:t>
            </w:r>
            <w:r>
              <w:rPr>
                <w:rFonts w:eastAsiaTheme="minorEastAsia"/>
                <w:bCs/>
                <w:color w:val="000000" w:themeColor="text1"/>
                <w:szCs w:val="21"/>
                <w14:textFill>
                  <w14:solidFill>
                    <w14:schemeClr w14:val="tx1"/>
                  </w14:solidFill>
                </w14:textFill>
              </w:rPr>
              <w:t>布置形式及其</w:t>
            </w:r>
            <w:r>
              <w:rPr>
                <w:rFonts w:hint="eastAsia" w:eastAsiaTheme="minorEastAsia"/>
                <w:bCs/>
                <w:color w:val="000000" w:themeColor="text1"/>
                <w:szCs w:val="21"/>
                <w14:textFill>
                  <w14:solidFill>
                    <w14:schemeClr w14:val="tx1"/>
                  </w14:solidFill>
                </w14:textFill>
              </w:rPr>
              <w:t>工作</w:t>
            </w:r>
            <w:r>
              <w:rPr>
                <w:rFonts w:eastAsiaTheme="minorEastAsia"/>
                <w:bCs/>
                <w:color w:val="000000" w:themeColor="text1"/>
                <w:szCs w:val="21"/>
                <w14:textFill>
                  <w14:solidFill>
                    <w14:schemeClr w14:val="tx1"/>
                  </w14:solidFill>
                </w14:textFill>
              </w:rPr>
              <w:t>特点</w:t>
            </w:r>
            <w:r>
              <w:rPr>
                <w:rFonts w:hint="eastAsia" w:eastAsiaTheme="minorEastAsia"/>
                <w:bCs/>
                <w:color w:val="000000" w:themeColor="text1"/>
                <w:szCs w:val="21"/>
                <w14:textFill>
                  <w14:solidFill>
                    <w14:schemeClr w14:val="tx1"/>
                  </w14:solidFill>
                </w14:textFill>
              </w:rPr>
              <w:t>。</w:t>
            </w:r>
          </w:p>
          <w:p>
            <w:pPr>
              <w:spacing w:line="300" w:lineRule="auto"/>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5、要求</w:t>
            </w:r>
            <w:r>
              <w:rPr>
                <w:rFonts w:eastAsiaTheme="minorEastAsia"/>
                <w:bCs/>
                <w:color w:val="000000" w:themeColor="text1"/>
                <w:szCs w:val="21"/>
                <w14:textFill>
                  <w14:solidFill>
                    <w14:schemeClr w14:val="tx1"/>
                  </w14:solidFill>
                </w14:textFill>
              </w:rPr>
              <w:t>具有</w:t>
            </w:r>
            <w:r>
              <w:rPr>
                <w:rFonts w:hint="eastAsia" w:eastAsiaTheme="minorEastAsia"/>
                <w:bCs/>
                <w:color w:val="000000" w:themeColor="text1"/>
                <w:szCs w:val="21"/>
                <w14:textFill>
                  <w14:solidFill>
                    <w14:schemeClr w14:val="tx1"/>
                  </w14:solidFill>
                </w14:textFill>
              </w:rPr>
              <w:t>快速学习和</w:t>
            </w:r>
            <w:r>
              <w:rPr>
                <w:rFonts w:eastAsiaTheme="minorEastAsia"/>
                <w:bCs/>
                <w:color w:val="000000" w:themeColor="text1"/>
                <w:szCs w:val="21"/>
                <w14:textFill>
                  <w14:solidFill>
                    <w14:schemeClr w14:val="tx1"/>
                  </w14:solidFill>
                </w14:textFill>
              </w:rPr>
              <w:t>领会</w:t>
            </w:r>
            <w:r>
              <w:rPr>
                <w:rFonts w:hint="eastAsia" w:eastAsiaTheme="minorEastAsia"/>
                <w:bCs/>
                <w:color w:val="000000" w:themeColor="text1"/>
                <w:szCs w:val="21"/>
                <w14:textFill>
                  <w14:solidFill>
                    <w14:schemeClr w14:val="tx1"/>
                  </w14:solidFill>
                </w14:textFill>
              </w:rPr>
              <w:t>驾驶技术</w:t>
            </w:r>
            <w:r>
              <w:rPr>
                <w:rFonts w:eastAsiaTheme="minorEastAsia"/>
                <w:bCs/>
                <w:color w:val="000000" w:themeColor="text1"/>
                <w:szCs w:val="21"/>
                <w14:textFill>
                  <w14:solidFill>
                    <w14:schemeClr w14:val="tx1"/>
                  </w14:solidFill>
                </w14:textFill>
              </w:rPr>
              <w:t>的能力</w:t>
            </w:r>
            <w:r>
              <w:rPr>
                <w:rFonts w:hint="eastAsia" w:eastAsiaTheme="minorEastAsia"/>
                <w:bCs/>
                <w:color w:val="000000" w:themeColor="text1"/>
                <w:szCs w:val="21"/>
                <w14:textFill>
                  <w14:solidFill>
                    <w14:schemeClr w14:val="tx1"/>
                  </w14:solidFill>
                </w14:textFill>
              </w:rPr>
              <w:t>；能够做到手脚动作配合密切，互相协调；能够在行车过程中善于正确处理人、车、路、气候、环境等之间的关系，正确分析和判断外界各种信息并采取相应措施。</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6</w:t>
            </w:r>
            <w:r>
              <w:rPr>
                <w:rFonts w:hint="eastAsia" w:eastAsiaTheme="minorEastAsia"/>
                <w:bCs/>
                <w:color w:val="000000" w:themeColor="text1"/>
                <w:szCs w:val="21"/>
                <w14:textFill>
                  <w14:solidFill>
                    <w14:schemeClr w14:val="tx1"/>
                  </w14:solidFill>
                </w14:textFill>
              </w:rPr>
              <w:t>、能正确处理复杂路况和紧急危险情况，避免交通事故发生。</w:t>
            </w:r>
          </w:p>
          <w:p>
            <w:pPr>
              <w:widowControl/>
              <w:adjustRightInd w:val="0"/>
              <w:spacing w:before="62" w:beforeLines="20" w:line="340" w:lineRule="exact"/>
              <w:jc w:val="left"/>
              <w:rPr>
                <w:rFonts w:eastAsia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9116" w:type="dxa"/>
            <w:gridSpan w:val="3"/>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对后续的支撑：</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后续的主要课程：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汽车理论</w:t>
            </w:r>
            <w:r>
              <w:rPr>
                <w:rFonts w:hint="eastAsia" w:eastAsiaTheme="minorEastAsia"/>
                <w:bCs/>
                <w:color w:val="000000" w:themeColor="text1"/>
                <w:szCs w:val="21"/>
                <w14:textFill>
                  <w14:solidFill>
                    <w14:schemeClr w14:val="tx1"/>
                  </w14:solidFill>
                </w14:textFill>
              </w:rPr>
              <w:t>、</w:t>
            </w:r>
            <w:r>
              <w:rPr>
                <w:rFonts w:eastAsiaTheme="minorEastAsia"/>
                <w:bCs/>
                <w:color w:val="000000" w:themeColor="text1"/>
                <w:szCs w:val="21"/>
                <w14:textFill>
                  <w14:solidFill>
                    <w14:schemeClr w14:val="tx1"/>
                  </w14:solidFill>
                </w14:textFill>
              </w:rPr>
              <w:t>汽车设计、汽车运用工程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提供的知识点、能力和素质：</w:t>
            </w:r>
          </w:p>
          <w:p>
            <w:pPr>
              <w:spacing w:line="300" w:lineRule="auto"/>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1、提供</w:t>
            </w:r>
            <w:r>
              <w:rPr>
                <w:rFonts w:hint="eastAsia" w:eastAsiaTheme="minorEastAsia"/>
                <w:bCs/>
                <w:color w:val="000000" w:themeColor="text1"/>
                <w:szCs w:val="21"/>
                <w14:textFill>
                  <w14:solidFill>
                    <w14:schemeClr w14:val="tx1"/>
                  </w14:solidFill>
                </w14:textFill>
              </w:rPr>
              <w:t>汽车</w:t>
            </w:r>
            <w:r>
              <w:rPr>
                <w:rFonts w:eastAsiaTheme="minorEastAsia"/>
                <w:bCs/>
                <w:color w:val="000000" w:themeColor="text1"/>
                <w:szCs w:val="21"/>
                <w14:textFill>
                  <w14:solidFill>
                    <w14:schemeClr w14:val="tx1"/>
                  </w14:solidFill>
                </w14:textFill>
              </w:rPr>
              <w:t>基本组成和</w:t>
            </w:r>
            <w:r>
              <w:rPr>
                <w:rFonts w:hint="eastAsia" w:eastAsiaTheme="minorEastAsia"/>
                <w:bCs/>
                <w:color w:val="000000" w:themeColor="text1"/>
                <w:szCs w:val="21"/>
                <w14:textFill>
                  <w14:solidFill>
                    <w14:schemeClr w14:val="tx1"/>
                  </w14:solidFill>
                </w14:textFill>
              </w:rPr>
              <w:t>工作</w:t>
            </w:r>
            <w:r>
              <w:rPr>
                <w:rFonts w:eastAsiaTheme="minorEastAsia"/>
                <w:bCs/>
                <w:color w:val="000000" w:themeColor="text1"/>
                <w:szCs w:val="21"/>
                <w14:textFill>
                  <w14:solidFill>
                    <w14:schemeClr w14:val="tx1"/>
                  </w14:solidFill>
                </w14:textFill>
              </w:rPr>
              <w:t>原理</w:t>
            </w:r>
            <w:r>
              <w:rPr>
                <w:rFonts w:hint="eastAsia" w:eastAsiaTheme="minorEastAsia"/>
                <w:bCs/>
                <w:color w:val="000000" w:themeColor="text1"/>
                <w:szCs w:val="21"/>
                <w14:textFill>
                  <w14:solidFill>
                    <w14:schemeClr w14:val="tx1"/>
                  </w14:solidFill>
                </w14:textFill>
              </w:rPr>
              <w:t>等</w:t>
            </w:r>
            <w:r>
              <w:rPr>
                <w:rFonts w:eastAsiaTheme="minorEastAsia"/>
                <w:bCs/>
                <w:color w:val="000000" w:themeColor="text1"/>
                <w:szCs w:val="21"/>
                <w14:textFill>
                  <w14:solidFill>
                    <w14:schemeClr w14:val="tx1"/>
                  </w14:solidFill>
                </w14:textFill>
              </w:rPr>
              <w:t>基础知识，为学生掌握</w:t>
            </w:r>
            <w:r>
              <w:rPr>
                <w:rFonts w:eastAsiaTheme="minorEastAsia"/>
                <w:color w:val="000000" w:themeColor="text1"/>
                <w:szCs w:val="21"/>
                <w14:textFill>
                  <w14:solidFill>
                    <w14:schemeClr w14:val="tx1"/>
                  </w14:solidFill>
                </w14:textFill>
              </w:rPr>
              <w:t>汽车动力性的评价、分析与计算；汽车燃油经济性的评价、分析与计算；汽车的动力装置参数的选定；汽车制动性的评价、分析与计算；汽车操纵稳定性、汽车的平顺性和汽车的通过性的评价指标和方法。了解ABS</w:t>
            </w:r>
            <w:r>
              <w:rPr>
                <w:rFonts w:hint="eastAsia" w:eastAsiaTheme="minorEastAsia"/>
                <w:color w:val="000000" w:themeColor="text1"/>
                <w:szCs w:val="21"/>
                <w14:textFill>
                  <w14:solidFill>
                    <w14:schemeClr w14:val="tx1"/>
                  </w14:solidFill>
                </w14:textFill>
              </w:rPr>
              <w:t>组成、</w:t>
            </w:r>
            <w:r>
              <w:rPr>
                <w:rFonts w:eastAsiaTheme="minorEastAsia"/>
                <w:color w:val="000000" w:themeColor="text1"/>
                <w:szCs w:val="21"/>
                <w14:textFill>
                  <w14:solidFill>
                    <w14:schemeClr w14:val="tx1"/>
                  </w14:solidFill>
                </w14:textFill>
              </w:rPr>
              <w:t>工作原理等知识，使学生具备对整车性能进行理解和分析的能力。</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w:t>
            </w:r>
            <w:r>
              <w:rPr>
                <w:rFonts w:hint="eastAsia" w:eastAsiaTheme="minorEastAsia"/>
                <w:bCs/>
                <w:color w:val="000000" w:themeColor="text1"/>
                <w:szCs w:val="21"/>
                <w14:textFill>
                  <w14:solidFill>
                    <w14:schemeClr w14:val="tx1"/>
                  </w14:solidFill>
                </w14:textFill>
              </w:rPr>
              <w:t>通过驾驶实习，使学生能够掌握一定的实际操作能力，培养学生独立分析问题和解决问题的能力。验证并丰富课程理论知识，加深对实际生产的感受和认识，改变学生的知识结构，拓宽知识层面，加强学生的综合素质，达到教学计划培养目标和业务培养要求。</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主撰人：</w:t>
            </w:r>
            <w:r>
              <w:rPr>
                <w:rFonts w:eastAsiaTheme="minorEastAsia"/>
                <w:bCs/>
                <w:szCs w:val="21"/>
              </w:rPr>
              <w:t>李德峰</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审核人：</w:t>
            </w:r>
            <w:r>
              <w:rPr>
                <w:rFonts w:hint="eastAsia" w:eastAsiaTheme="minorEastAsia"/>
                <w:bCs/>
                <w:color w:val="000000" w:themeColor="text1"/>
                <w:szCs w:val="21"/>
                <w14:textFill>
                  <w14:solidFill>
                    <w14:schemeClr w14:val="tx1"/>
                  </w14:solidFill>
                </w14:textFill>
              </w:rPr>
              <w:t>高献坤</w:t>
            </w:r>
          </w:p>
        </w:tc>
        <w:tc>
          <w:tcPr>
            <w:tcW w:w="3020" w:type="dxa"/>
          </w:tcPr>
          <w:p>
            <w:pPr>
              <w:spacing w:line="300" w:lineRule="auto"/>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大纲制定（修订）日期：</w:t>
            </w:r>
            <w:r>
              <w:rPr>
                <w:rFonts w:eastAsiaTheme="minorEastAsia"/>
                <w:bCs/>
                <w:color w:val="000000" w:themeColor="text1"/>
                <w:szCs w:val="21"/>
                <w14:textFill>
                  <w14:solidFill>
                    <w14:schemeClr w14:val="tx1"/>
                  </w14:solidFill>
                </w14:textFill>
              </w:rPr>
              <w:t>2023.05</w:t>
            </w:r>
          </w:p>
        </w:tc>
      </w:tr>
    </w:tbl>
    <w:p>
      <w:pPr>
        <w:widowControl/>
        <w:snapToGrid w:val="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一、课程的教学理念、性质、目标和任务</w:t>
      </w:r>
    </w:p>
    <w:p>
      <w:pPr>
        <w:snapToGrid w:val="0"/>
        <w:ind w:firstLine="42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汽车驾驶实习是在校内进行的教学性实习，是学生将汽车理论知识与实践应用相结合的重要环节。其目的是使学生获得汽车驾驶操作的基本技能，了解汽车在运行中的各种使用性能和一般常见的故障及排除方法，从而巩固和加深学生所学汽车构造知识，增强学生的动手实践能力，为进一步学好汽车理论、汽车运用工程、汽车检测与维修等课程奠定良好的基础。汽车驾驶实习并不是培养专职驾驶员，每项实习内容都是最基本的训练，鼓励有条件的同学考取《中华人民共和国机动车驾驶证》，掌握驾驶技能，培养复合型人才。</w:t>
      </w:r>
    </w:p>
    <w:p>
      <w:pPr>
        <w:widowControl/>
        <w:snapToGrid w:val="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二、课程目标及对毕业要求指标点的支撑</w:t>
      </w:r>
    </w:p>
    <w:tbl>
      <w:tblPr>
        <w:tblStyle w:val="29"/>
        <w:tblW w:w="8463" w:type="dxa"/>
        <w:jc w:val="center"/>
        <w:tblLayout w:type="fixed"/>
        <w:tblCellMar>
          <w:top w:w="0" w:type="dxa"/>
          <w:left w:w="108" w:type="dxa"/>
          <w:bottom w:w="0" w:type="dxa"/>
          <w:right w:w="108" w:type="dxa"/>
        </w:tblCellMar>
      </w:tblPr>
      <w:tblGrid>
        <w:gridCol w:w="702"/>
        <w:gridCol w:w="2483"/>
        <w:gridCol w:w="3557"/>
        <w:gridCol w:w="29"/>
        <w:gridCol w:w="1666"/>
        <w:gridCol w:w="26"/>
      </w:tblGrid>
      <w:tr>
        <w:tblPrEx>
          <w:tblCellMar>
            <w:top w:w="0" w:type="dxa"/>
            <w:left w:w="108" w:type="dxa"/>
            <w:bottom w:w="0" w:type="dxa"/>
            <w:right w:w="108" w:type="dxa"/>
          </w:tblCellMar>
        </w:tblPrEx>
        <w:trPr>
          <w:gridAfter w:val="1"/>
          <w:wAfter w:w="26" w:type="dxa"/>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c>
          <w:tcPr>
            <w:tcW w:w="355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支撑毕业要求指标点</w:t>
            </w:r>
          </w:p>
        </w:tc>
        <w:tc>
          <w:tcPr>
            <w:tcW w:w="1695" w:type="dxa"/>
            <w:gridSpan w:val="2"/>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毕业要求</w:t>
            </w:r>
          </w:p>
        </w:tc>
      </w:tr>
      <w:tr>
        <w:tblPrEx>
          <w:tblCellMar>
            <w:top w:w="0" w:type="dxa"/>
            <w:left w:w="108" w:type="dxa"/>
            <w:bottom w:w="0" w:type="dxa"/>
            <w:right w:w="108" w:type="dxa"/>
          </w:tblCellMar>
        </w:tblPrEx>
        <w:trPr>
          <w:gridAfter w:val="1"/>
          <w:wAfter w:w="26" w:type="dxa"/>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了解主要交通法规；了解驾驶员基本修养和道德；掌握驾驶操作流程。</w:t>
            </w:r>
          </w:p>
        </w:tc>
        <w:tc>
          <w:tcPr>
            <w:tcW w:w="3557"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8-3. 具有工程伦理的核心理念和良好的质量、安全、经济、环保意识，能够在工程实践中自觉遵守工程职业道德和行业规范，做到责任担当、贡献国家、服务社会。</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8. 职业规范</w:t>
            </w:r>
          </w:p>
        </w:tc>
      </w:tr>
      <w:tr>
        <w:tblPrEx>
          <w:tblCellMar>
            <w:top w:w="0" w:type="dxa"/>
            <w:left w:w="108" w:type="dxa"/>
            <w:bottom w:w="0" w:type="dxa"/>
            <w:right w:w="108" w:type="dxa"/>
          </w:tblCellMar>
        </w:tblPrEx>
        <w:trPr>
          <w:gridAfter w:val="1"/>
          <w:wAfter w:w="26" w:type="dxa"/>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掌握汽车离合器、制动器、油门和变速杆等操作方法；掌握车辆各种灯光信号；掌握雨刷等正确操作；认识车速表、油量表和压力表等仪表。</w:t>
            </w:r>
          </w:p>
        </w:tc>
        <w:tc>
          <w:tcPr>
            <w:tcW w:w="3557"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6-2. 具有工程实践经历，能正确分析、评价汽车服务领域复杂工程问题的解决方案对于社会、健康、安全、法律以及文化的影响。能正确认识汽车驾驶人员在工程实践中应承担的社会、安全和法律责任。</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12-2. 具有终身学习意识，不断获取新知识与新技能。</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 </w:t>
            </w:r>
            <w:r>
              <w:rPr>
                <w:rFonts w:hint="eastAsia" w:eastAsiaTheme="minorEastAsia"/>
                <w:color w:val="000000" w:themeColor="text1"/>
                <w:sz w:val="18"/>
                <w:szCs w:val="21"/>
                <w14:textFill>
                  <w14:solidFill>
                    <w14:schemeClr w14:val="tx1"/>
                  </w14:solidFill>
                </w14:textFill>
              </w:rPr>
              <w:t>工程与社会</w:t>
            </w:r>
          </w:p>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hint="eastAsia" w:eastAsiaTheme="minorEastAsia"/>
                <w:color w:val="000000" w:themeColor="text1"/>
                <w:sz w:val="18"/>
                <w:szCs w:val="21"/>
                <w14:textFill>
                  <w14:solidFill>
                    <w14:schemeClr w14:val="tx1"/>
                  </w14:solidFill>
                </w14:textFill>
              </w:rPr>
              <w:t>12</w:t>
            </w:r>
            <w:r>
              <w:rPr>
                <w:rFonts w:eastAsiaTheme="minorEastAsia"/>
                <w:color w:val="000000" w:themeColor="text1"/>
                <w:sz w:val="18"/>
                <w:szCs w:val="21"/>
                <w14:textFill>
                  <w14:solidFill>
                    <w14:schemeClr w14:val="tx1"/>
                  </w14:solidFill>
                </w14:textFill>
              </w:rPr>
              <w:t xml:space="preserve">. </w:t>
            </w:r>
            <w:r>
              <w:rPr>
                <w:rFonts w:hint="eastAsia" w:eastAsiaTheme="minorEastAsia"/>
                <w:color w:val="000000" w:themeColor="text1"/>
                <w:sz w:val="18"/>
                <w:szCs w:val="21"/>
                <w14:textFill>
                  <w14:solidFill>
                    <w14:schemeClr w14:val="tx1"/>
                  </w14:solidFill>
                </w14:textFill>
              </w:rPr>
              <w:t>终身</w:t>
            </w:r>
            <w:r>
              <w:rPr>
                <w:rFonts w:eastAsiaTheme="minorEastAsia"/>
                <w:color w:val="000000" w:themeColor="text1"/>
                <w:sz w:val="18"/>
                <w:szCs w:val="21"/>
                <w14:textFill>
                  <w14:solidFill>
                    <w14:schemeClr w14:val="tx1"/>
                  </w14:solidFill>
                </w14:textFill>
              </w:rPr>
              <w:t>学习</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6771" w:type="dxa"/>
          <w:trHeight w:val="70" w:hRule="atLeast"/>
          <w:jc w:val="center"/>
        </w:trPr>
        <w:tc>
          <w:tcPr>
            <w:tcW w:w="1692" w:type="dxa"/>
            <w:gridSpan w:val="2"/>
          </w:tcPr>
          <w:p>
            <w:pPr>
              <w:spacing w:line="320" w:lineRule="exact"/>
              <w:jc w:val="center"/>
              <w:rPr>
                <w:rFonts w:eastAsiaTheme="minorEastAsia"/>
                <w:color w:val="000000" w:themeColor="text1"/>
                <w:sz w:val="18"/>
                <w:szCs w:val="21"/>
                <w14:textFill>
                  <w14:solidFill>
                    <w14:schemeClr w14:val="tx1"/>
                  </w14:solidFill>
                </w14:textFill>
              </w:rPr>
            </w:pPr>
          </w:p>
        </w:tc>
      </w:tr>
    </w:tbl>
    <w:p>
      <w:pPr>
        <w:widowControl/>
        <w:snapToGrid w:val="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三、教学内容及进度安排</w:t>
      </w:r>
    </w:p>
    <w:tbl>
      <w:tblPr>
        <w:tblStyle w:val="29"/>
        <w:tblW w:w="8352" w:type="dxa"/>
        <w:jc w:val="center"/>
        <w:tblLayout w:type="fixed"/>
        <w:tblCellMar>
          <w:top w:w="0" w:type="dxa"/>
          <w:left w:w="108" w:type="dxa"/>
          <w:bottom w:w="0" w:type="dxa"/>
          <w:right w:w="108" w:type="dxa"/>
        </w:tblCellMar>
      </w:tblPr>
      <w:tblGrid>
        <w:gridCol w:w="590"/>
        <w:gridCol w:w="3969"/>
        <w:gridCol w:w="1418"/>
        <w:gridCol w:w="709"/>
        <w:gridCol w:w="850"/>
        <w:gridCol w:w="816"/>
      </w:tblGrid>
      <w:tr>
        <w:tblPrEx>
          <w:tblCellMar>
            <w:top w:w="0" w:type="dxa"/>
            <w:left w:w="108" w:type="dxa"/>
            <w:bottom w:w="0" w:type="dxa"/>
            <w:right w:w="108" w:type="dxa"/>
          </w:tblCellMar>
        </w:tblPrEx>
        <w:trPr>
          <w:trHeight w:val="649"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4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sz w:val="18"/>
                <w:szCs w:val="18"/>
              </w:rPr>
            </w:pPr>
            <w:r>
              <w:rPr>
                <w:rFonts w:eastAsia="黑体"/>
                <w:sz w:val="18"/>
                <w:szCs w:val="18"/>
              </w:rPr>
              <w:t>课内</w:t>
            </w:r>
          </w:p>
          <w:p>
            <w:pPr>
              <w:adjustRightInd w:val="0"/>
              <w:snapToGrid w:val="0"/>
              <w:spacing w:line="276" w:lineRule="auto"/>
              <w:jc w:val="center"/>
              <w:rPr>
                <w:rFonts w:eastAsia="黑体"/>
                <w:sz w:val="18"/>
                <w:szCs w:val="18"/>
              </w:rPr>
            </w:pPr>
            <w:r>
              <w:rPr>
                <w:rFonts w:eastAsia="黑体"/>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8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支撑课程目标</w:t>
            </w:r>
          </w:p>
        </w:tc>
      </w:tr>
      <w:tr>
        <w:tblPrEx>
          <w:tblCellMar>
            <w:top w:w="0" w:type="dxa"/>
            <w:left w:w="108" w:type="dxa"/>
            <w:bottom w:w="0" w:type="dxa"/>
            <w:right w:w="108" w:type="dxa"/>
          </w:tblCellMar>
        </w:tblPrEx>
        <w:trPr>
          <w:trHeight w:val="2897"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bCs/>
                <w:color w:val="000000" w:themeColor="text1"/>
                <w:sz w:val="18"/>
                <w:szCs w:val="21"/>
                <w14:textFill>
                  <w14:solidFill>
                    <w14:schemeClr w14:val="tx1"/>
                  </w14:solidFill>
                </w14:textFill>
              </w:rPr>
            </w:pPr>
            <w:r>
              <w:rPr>
                <w:rFonts w:hint="eastAsia"/>
                <w:bCs/>
                <w:color w:val="000000" w:themeColor="text1"/>
                <w:sz w:val="18"/>
                <w:szCs w:val="21"/>
                <w14:textFill>
                  <w14:solidFill>
                    <w14:schemeClr w14:val="tx1"/>
                  </w14:solidFill>
                </w14:textFill>
              </w:rPr>
              <w:t>熟悉操作装置的正确使用及注意事项</w:t>
            </w:r>
          </w:p>
          <w:p>
            <w:pPr>
              <w:widowControl/>
              <w:snapToGrid w:val="0"/>
              <w:spacing w:line="320" w:lineRule="exact"/>
              <w:rPr>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1) </w:t>
            </w:r>
            <w:r>
              <w:rPr>
                <w:rFonts w:hint="eastAsia"/>
                <w:color w:val="000000" w:themeColor="text1"/>
                <w:sz w:val="18"/>
                <w:szCs w:val="21"/>
                <w14:textFill>
                  <w14:solidFill>
                    <w14:schemeClr w14:val="tx1"/>
                  </w14:solidFill>
                </w14:textFill>
              </w:rPr>
              <w:t>知识点</w:t>
            </w:r>
            <w:r>
              <w:rPr>
                <w:color w:val="000000" w:themeColor="text1"/>
                <w:sz w:val="18"/>
                <w:szCs w:val="21"/>
                <w14:textFill>
                  <w14:solidFill>
                    <w14:schemeClr w14:val="tx1"/>
                  </w14:solidFill>
                </w14:textFill>
              </w:rPr>
              <w:t>讲解，</w:t>
            </w:r>
            <w:r>
              <w:rPr>
                <w:rFonts w:hint="eastAsia"/>
                <w:color w:val="000000" w:themeColor="text1"/>
                <w:sz w:val="18"/>
                <w:szCs w:val="21"/>
                <w14:textFill>
                  <w14:solidFill>
                    <w14:schemeClr w14:val="tx1"/>
                  </w14:solidFill>
                </w14:textFill>
              </w:rPr>
              <w:t>观看《汽车驾驶》视频</w:t>
            </w:r>
            <w:r>
              <w:rPr>
                <w:color w:val="000000" w:themeColor="text1"/>
                <w:sz w:val="18"/>
                <w:szCs w:val="21"/>
                <w14:textFill>
                  <w14:solidFill>
                    <w14:schemeClr w14:val="tx1"/>
                  </w14:solidFill>
                </w14:textFill>
              </w:rPr>
              <w:t>；</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2) </w:t>
            </w:r>
            <w:r>
              <w:rPr>
                <w:rFonts w:hint="eastAsia"/>
                <w:color w:val="000000" w:themeColor="text1"/>
                <w:sz w:val="18"/>
                <w:szCs w:val="21"/>
                <w14:textFill>
                  <w14:solidFill>
                    <w14:schemeClr w14:val="tx1"/>
                  </w14:solidFill>
                </w14:textFill>
              </w:rPr>
              <w:t>离合器踏板的正确操作方法及注意事项；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3) </w:t>
            </w:r>
            <w:r>
              <w:rPr>
                <w:rFonts w:hint="eastAsia"/>
                <w:color w:val="000000" w:themeColor="text1"/>
                <w:sz w:val="18"/>
                <w:szCs w:val="21"/>
                <w14:textFill>
                  <w14:solidFill>
                    <w14:schemeClr w14:val="tx1"/>
                  </w14:solidFill>
                </w14:textFill>
              </w:rPr>
              <w:t>制动器踏板的正确操作方法及注意事项；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4) </w:t>
            </w:r>
            <w:r>
              <w:rPr>
                <w:rFonts w:hint="eastAsia"/>
                <w:color w:val="000000" w:themeColor="text1"/>
                <w:sz w:val="18"/>
                <w:szCs w:val="21"/>
                <w14:textFill>
                  <w14:solidFill>
                    <w14:schemeClr w14:val="tx1"/>
                  </w14:solidFill>
                </w14:textFill>
              </w:rPr>
              <w:t>油门踏板的正确操作方法及注意事项；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5) </w:t>
            </w:r>
            <w:r>
              <w:rPr>
                <w:rFonts w:hint="eastAsia"/>
                <w:color w:val="000000" w:themeColor="text1"/>
                <w:sz w:val="18"/>
                <w:szCs w:val="21"/>
                <w14:textFill>
                  <w14:solidFill>
                    <w14:schemeClr w14:val="tx1"/>
                  </w14:solidFill>
                </w14:textFill>
              </w:rPr>
              <w:t>变速杆的正确操作方法及注意事项；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6) </w:t>
            </w:r>
            <w:r>
              <w:rPr>
                <w:rFonts w:hint="eastAsia"/>
                <w:color w:val="000000" w:themeColor="text1"/>
                <w:sz w:val="18"/>
                <w:szCs w:val="21"/>
                <w14:textFill>
                  <w14:solidFill>
                    <w14:schemeClr w14:val="tx1"/>
                  </w14:solidFill>
                </w14:textFill>
              </w:rPr>
              <w:t>灯光、雨刷、车速表、油量表、压力表等正确操作方法及注意事项。</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w:t>
            </w:r>
            <w:r>
              <w:rPr>
                <w:rFonts w:hint="eastAsia"/>
                <w:color w:val="000000" w:themeColor="text1"/>
                <w:sz w:val="18"/>
                <w:szCs w:val="21"/>
                <w14:textFill>
                  <w14:solidFill>
                    <w14:schemeClr w14:val="tx1"/>
                  </w14:solidFill>
                </w14:textFill>
              </w:rPr>
              <w:t>离合器</w:t>
            </w:r>
            <w:r>
              <w:rPr>
                <w:color w:val="000000" w:themeColor="text1"/>
                <w:sz w:val="18"/>
                <w:szCs w:val="21"/>
                <w14:textFill>
                  <w14:solidFill>
                    <w14:schemeClr w14:val="tx1"/>
                  </w14:solidFill>
                </w14:textFill>
              </w:rPr>
              <w:t>、制动器、油门和变速杆等</w:t>
            </w:r>
            <w:r>
              <w:rPr>
                <w:rFonts w:hint="eastAsia"/>
                <w:color w:val="000000" w:themeColor="text1"/>
                <w:sz w:val="18"/>
                <w:szCs w:val="21"/>
                <w14:textFill>
                  <w14:solidFill>
                    <w14:schemeClr w14:val="tx1"/>
                  </w14:solidFill>
                </w14:textFill>
              </w:rPr>
              <w:t>操作方法；掌握灯光</w:t>
            </w:r>
            <w:r>
              <w:rPr>
                <w:color w:val="000000" w:themeColor="text1"/>
                <w:sz w:val="18"/>
                <w:szCs w:val="21"/>
                <w14:textFill>
                  <w14:solidFill>
                    <w14:schemeClr w14:val="tx1"/>
                  </w14:solidFill>
                </w14:textFill>
              </w:rPr>
              <w:t>、雨刷</w:t>
            </w:r>
            <w:r>
              <w:rPr>
                <w:rFonts w:hint="eastAsia"/>
                <w:color w:val="000000" w:themeColor="text1"/>
                <w:sz w:val="18"/>
                <w:szCs w:val="21"/>
                <w14:textFill>
                  <w14:solidFill>
                    <w14:schemeClr w14:val="tx1"/>
                  </w14:solidFill>
                </w14:textFill>
              </w:rPr>
              <w:t>等正确</w:t>
            </w:r>
            <w:r>
              <w:rPr>
                <w:color w:val="000000" w:themeColor="text1"/>
                <w:sz w:val="18"/>
                <w:szCs w:val="21"/>
                <w14:textFill>
                  <w14:solidFill>
                    <w14:schemeClr w14:val="tx1"/>
                  </w14:solidFill>
                </w14:textFill>
              </w:rPr>
              <w:t>操作；</w:t>
            </w:r>
            <w:r>
              <w:rPr>
                <w:rFonts w:hint="eastAsia"/>
                <w:color w:val="000000" w:themeColor="text1"/>
                <w:sz w:val="18"/>
                <w:szCs w:val="21"/>
                <w14:textFill>
                  <w14:solidFill>
                    <w14:schemeClr w14:val="tx1"/>
                  </w14:solidFill>
                </w14:textFill>
              </w:rPr>
              <w:t>认识</w:t>
            </w:r>
            <w:r>
              <w:rPr>
                <w:color w:val="000000" w:themeColor="text1"/>
                <w:sz w:val="18"/>
                <w:szCs w:val="21"/>
                <w14:textFill>
                  <w14:solidFill>
                    <w14:schemeClr w14:val="tx1"/>
                  </w14:solidFill>
                </w14:textFill>
              </w:rPr>
              <w:t>车速表、油量表和压力表等</w:t>
            </w:r>
            <w:r>
              <w:rPr>
                <w:rFonts w:hint="eastAsia"/>
                <w:color w:val="000000" w:themeColor="text1"/>
                <w:sz w:val="18"/>
                <w:szCs w:val="21"/>
                <w14:textFill>
                  <w14:solidFill>
                    <w14:schemeClr w14:val="tx1"/>
                  </w14:solidFill>
                </w14:textFill>
              </w:rPr>
              <w:t>仪表</w:t>
            </w:r>
            <w:r>
              <w:rPr>
                <w:color w:val="000000" w:themeColor="text1"/>
                <w:sz w:val="18"/>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知识点</w:t>
            </w:r>
            <w:r>
              <w:rPr>
                <w:color w:val="000000" w:themeColor="text1"/>
                <w:sz w:val="18"/>
                <w:szCs w:val="21"/>
                <w14:textFill>
                  <w14:solidFill>
                    <w14:schemeClr w14:val="tx1"/>
                  </w14:solidFill>
                </w14:textFill>
              </w:rPr>
              <w:t>讲授、视频</w:t>
            </w:r>
            <w:r>
              <w:rPr>
                <w:rFonts w:hint="eastAsia"/>
                <w:color w:val="000000" w:themeColor="text1"/>
                <w:sz w:val="18"/>
                <w:szCs w:val="21"/>
                <w14:textFill>
                  <w14:solidFill>
                    <w14:schemeClr w14:val="tx1"/>
                  </w14:solidFill>
                </w14:textFill>
              </w:rPr>
              <w:t>学习</w:t>
            </w:r>
            <w:r>
              <w:rPr>
                <w:color w:val="000000" w:themeColor="text1"/>
                <w:sz w:val="18"/>
                <w:szCs w:val="21"/>
                <w14:textFill>
                  <w14:solidFill>
                    <w14:schemeClr w14:val="tx1"/>
                  </w14:solidFill>
                </w14:textFill>
              </w:rPr>
              <w:t>、互动式</w:t>
            </w:r>
            <w:r>
              <w:rPr>
                <w:rFonts w:hint="eastAsia"/>
                <w:color w:val="000000" w:themeColor="text1"/>
                <w:sz w:val="18"/>
                <w:szCs w:val="21"/>
                <w14:textFill>
                  <w14:solidFill>
                    <w14:schemeClr w14:val="tx1"/>
                  </w14:solidFill>
                </w14:textFill>
              </w:rPr>
              <w:t>交流</w:t>
            </w:r>
            <w:r>
              <w:rPr>
                <w:color w:val="000000" w:themeColor="text1"/>
                <w:sz w:val="18"/>
                <w:szCs w:val="21"/>
                <w14:textFill>
                  <w14:solidFill>
                    <w14:schemeClr w14:val="tx1"/>
                  </w14:solidFill>
                </w14:textFill>
              </w:rPr>
              <w:t>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目标1</w:t>
            </w:r>
          </w:p>
        </w:tc>
      </w:tr>
      <w:tr>
        <w:tblPrEx>
          <w:tblCellMar>
            <w:top w:w="0" w:type="dxa"/>
            <w:left w:w="108" w:type="dxa"/>
            <w:bottom w:w="0" w:type="dxa"/>
            <w:right w:w="108" w:type="dxa"/>
          </w:tblCellMar>
        </w:tblPrEx>
        <w:trPr>
          <w:trHeight w:val="649"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rFonts w:hint="eastAsia"/>
                <w:bCs/>
                <w:color w:val="000000" w:themeColor="text1"/>
                <w:sz w:val="18"/>
                <w:szCs w:val="21"/>
                <w14:textFill>
                  <w14:solidFill>
                    <w14:schemeClr w14:val="tx1"/>
                  </w14:solidFill>
                </w14:textFill>
              </w:rPr>
              <w:t>驾驶安全及职业道德教育</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r>
              <w:rPr>
                <w:rFonts w:hint="eastAsia"/>
                <w:bCs/>
                <w:color w:val="000000" w:themeColor="text1"/>
                <w:sz w:val="18"/>
                <w:szCs w:val="21"/>
                <w14:textFill>
                  <w14:solidFill>
                    <w14:schemeClr w14:val="tx1"/>
                  </w14:solidFill>
                </w14:textFill>
              </w:rPr>
              <w:t>：</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1) </w:t>
            </w:r>
            <w:r>
              <w:rPr>
                <w:rFonts w:hint="eastAsia"/>
                <w:color w:val="000000" w:themeColor="text1"/>
                <w:sz w:val="18"/>
                <w:szCs w:val="21"/>
                <w14:textFill>
                  <w14:solidFill>
                    <w14:schemeClr w14:val="tx1"/>
                  </w14:solidFill>
                </w14:textFill>
              </w:rPr>
              <w:t>了解中华人民共和国道路交通管理法规的主要内容和安全行车的必要性；</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2) </w:t>
            </w:r>
            <w:r>
              <w:rPr>
                <w:rFonts w:hint="eastAsia"/>
                <w:color w:val="000000" w:themeColor="text1"/>
                <w:sz w:val="18"/>
                <w:szCs w:val="21"/>
                <w14:textFill>
                  <w14:solidFill>
                    <w14:schemeClr w14:val="tx1"/>
                  </w14:solidFill>
                </w14:textFill>
              </w:rPr>
              <w:t>了解作为特殊工种的车辆驾驶员基本道德和修养规范；</w:t>
            </w:r>
          </w:p>
          <w:p>
            <w:pPr>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3) </w:t>
            </w:r>
            <w:r>
              <w:rPr>
                <w:rFonts w:hint="eastAsia"/>
                <w:color w:val="000000" w:themeColor="text1"/>
                <w:sz w:val="18"/>
                <w:szCs w:val="21"/>
                <w14:textFill>
                  <w14:solidFill>
                    <w14:schemeClr w14:val="tx1"/>
                  </w14:solidFill>
                </w14:textFill>
              </w:rPr>
              <w:t>学习安全驾驶操作规程。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w:t>
            </w:r>
            <w:r>
              <w:rPr>
                <w:rFonts w:hint="eastAsia"/>
                <w:color w:val="000000" w:themeColor="text1"/>
                <w:sz w:val="18"/>
                <w:szCs w:val="21"/>
                <w14:textFill>
                  <w14:solidFill>
                    <w14:schemeClr w14:val="tx1"/>
                  </w14:solidFill>
                </w14:textFill>
              </w:rPr>
              <w:t>主要交通</w:t>
            </w:r>
            <w:r>
              <w:rPr>
                <w:color w:val="000000" w:themeColor="text1"/>
                <w:sz w:val="18"/>
                <w:szCs w:val="21"/>
                <w14:textFill>
                  <w14:solidFill>
                    <w14:schemeClr w14:val="tx1"/>
                  </w14:solidFill>
                </w14:textFill>
              </w:rPr>
              <w:t>法规；</w:t>
            </w:r>
            <w:r>
              <w:rPr>
                <w:rFonts w:hint="eastAsia"/>
                <w:color w:val="000000" w:themeColor="text1"/>
                <w:sz w:val="18"/>
                <w:szCs w:val="21"/>
                <w14:textFill>
                  <w14:solidFill>
                    <w14:schemeClr w14:val="tx1"/>
                  </w14:solidFill>
                </w14:textFill>
              </w:rPr>
              <w:t>了解驾驶员</w:t>
            </w:r>
            <w:r>
              <w:rPr>
                <w:color w:val="000000" w:themeColor="text1"/>
                <w:sz w:val="18"/>
                <w:szCs w:val="21"/>
                <w14:textFill>
                  <w14:solidFill>
                    <w14:schemeClr w14:val="tx1"/>
                  </w14:solidFill>
                </w14:textFill>
              </w:rPr>
              <w:t>基本</w:t>
            </w:r>
            <w:r>
              <w:rPr>
                <w:rFonts w:hint="eastAsia"/>
                <w:color w:val="000000" w:themeColor="text1"/>
                <w:sz w:val="18"/>
                <w:szCs w:val="21"/>
                <w14:textFill>
                  <w14:solidFill>
                    <w14:schemeClr w14:val="tx1"/>
                  </w14:solidFill>
                </w14:textFill>
              </w:rPr>
              <w:t>修养</w:t>
            </w:r>
            <w:r>
              <w:rPr>
                <w:color w:val="000000" w:themeColor="text1"/>
                <w:sz w:val="18"/>
                <w:szCs w:val="21"/>
                <w14:textFill>
                  <w14:solidFill>
                    <w14:schemeClr w14:val="tx1"/>
                  </w14:solidFill>
                </w14:textFill>
              </w:rPr>
              <w:t>和道德；掌握</w:t>
            </w:r>
            <w:r>
              <w:rPr>
                <w:rFonts w:hint="eastAsia"/>
                <w:color w:val="000000" w:themeColor="text1"/>
                <w:sz w:val="18"/>
                <w:szCs w:val="21"/>
                <w14:textFill>
                  <w14:solidFill>
                    <w14:schemeClr w14:val="tx1"/>
                  </w14:solidFill>
                </w14:textFill>
              </w:rPr>
              <w:t>驾驶操作</w:t>
            </w:r>
            <w:r>
              <w:rPr>
                <w:color w:val="000000" w:themeColor="text1"/>
                <w:sz w:val="18"/>
                <w:szCs w:val="21"/>
                <w14:textFill>
                  <w14:solidFill>
                    <w14:schemeClr w14:val="tx1"/>
                  </w14:solidFill>
                </w14:textFill>
              </w:rPr>
              <w:t>流程。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知识点</w:t>
            </w:r>
            <w:r>
              <w:rPr>
                <w:color w:val="000000" w:themeColor="text1"/>
                <w:sz w:val="18"/>
                <w:szCs w:val="21"/>
                <w14:textFill>
                  <w14:solidFill>
                    <w14:schemeClr w14:val="tx1"/>
                  </w14:solidFill>
                </w14:textFill>
              </w:rPr>
              <w:t>讲授、视频</w:t>
            </w:r>
            <w:r>
              <w:rPr>
                <w:rFonts w:hint="eastAsia"/>
                <w:color w:val="000000" w:themeColor="text1"/>
                <w:sz w:val="18"/>
                <w:szCs w:val="21"/>
                <w14:textFill>
                  <w14:solidFill>
                    <w14:schemeClr w14:val="tx1"/>
                  </w14:solidFill>
                </w14:textFill>
              </w:rPr>
              <w:t>学习</w:t>
            </w:r>
            <w:r>
              <w:rPr>
                <w:color w:val="000000" w:themeColor="text1"/>
                <w:sz w:val="18"/>
                <w:szCs w:val="21"/>
                <w14:textFill>
                  <w14:solidFill>
                    <w14:schemeClr w14:val="tx1"/>
                  </w14:solidFill>
                </w14:textFill>
              </w:rPr>
              <w:t>、互动式</w:t>
            </w:r>
            <w:r>
              <w:rPr>
                <w:rFonts w:hint="eastAsia"/>
                <w:color w:val="000000" w:themeColor="text1"/>
                <w:sz w:val="18"/>
                <w:szCs w:val="21"/>
                <w14:textFill>
                  <w14:solidFill>
                    <w14:schemeClr w14:val="tx1"/>
                  </w14:solidFill>
                </w14:textFill>
              </w:rPr>
              <w:t>交流</w:t>
            </w:r>
            <w:r>
              <w:rPr>
                <w:color w:val="000000" w:themeColor="text1"/>
                <w:sz w:val="18"/>
                <w:szCs w:val="21"/>
                <w14:textFill>
                  <w14:solidFill>
                    <w14:schemeClr w14:val="tx1"/>
                  </w14:solidFill>
                </w14:textFill>
              </w:rPr>
              <w:t>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目标1</w:t>
            </w:r>
          </w:p>
        </w:tc>
      </w:tr>
      <w:tr>
        <w:tblPrEx>
          <w:tblCellMar>
            <w:top w:w="0" w:type="dxa"/>
            <w:left w:w="108" w:type="dxa"/>
            <w:bottom w:w="0" w:type="dxa"/>
            <w:right w:w="108" w:type="dxa"/>
          </w:tblCellMar>
        </w:tblPrEx>
        <w:trPr>
          <w:trHeight w:val="784"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rFonts w:hint="eastAsia"/>
                <w:bCs/>
                <w:color w:val="000000" w:themeColor="text1"/>
                <w:sz w:val="18"/>
                <w:szCs w:val="21"/>
                <w14:textFill>
                  <w14:solidFill>
                    <w14:schemeClr w14:val="tx1"/>
                  </w14:solidFill>
                </w14:textFill>
              </w:rPr>
              <w:t>车辆基本行驶技术</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r>
              <w:rPr>
                <w:rFonts w:hint="eastAsia"/>
                <w:bCs/>
                <w:color w:val="000000" w:themeColor="text1"/>
                <w:sz w:val="18"/>
                <w:szCs w:val="21"/>
                <w14:textFill>
                  <w14:solidFill>
                    <w14:schemeClr w14:val="tx1"/>
                  </w14:solidFill>
                </w14:textFill>
              </w:rPr>
              <w:t>：</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1) </w:t>
            </w:r>
            <w:r>
              <w:rPr>
                <w:rFonts w:hint="eastAsia"/>
                <w:color w:val="000000" w:themeColor="text1"/>
                <w:sz w:val="18"/>
                <w:szCs w:val="21"/>
                <w14:textFill>
                  <w14:solidFill>
                    <w14:schemeClr w14:val="tx1"/>
                  </w14:solidFill>
                </w14:textFill>
              </w:rPr>
              <w:t>车辆正确起步；</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2) </w:t>
            </w:r>
            <w:r>
              <w:rPr>
                <w:rFonts w:hint="eastAsia"/>
                <w:color w:val="000000" w:themeColor="text1"/>
                <w:sz w:val="18"/>
                <w:szCs w:val="21"/>
                <w14:textFill>
                  <w14:solidFill>
                    <w14:schemeClr w14:val="tx1"/>
                  </w14:solidFill>
                </w14:textFill>
              </w:rPr>
              <w:t>低速运行；</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3) </w:t>
            </w:r>
            <w:r>
              <w:rPr>
                <w:rFonts w:hint="eastAsia"/>
                <w:color w:val="000000" w:themeColor="text1"/>
                <w:sz w:val="18"/>
                <w:szCs w:val="21"/>
                <w14:textFill>
                  <w14:solidFill>
                    <w14:schemeClr w14:val="tx1"/>
                  </w14:solidFill>
                </w14:textFill>
              </w:rPr>
              <w:t>低速到高速的正确操作方法及换挡训练；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4) </w:t>
            </w:r>
            <w:r>
              <w:rPr>
                <w:rFonts w:hint="eastAsia"/>
                <w:color w:val="000000" w:themeColor="text1"/>
                <w:sz w:val="18"/>
                <w:szCs w:val="21"/>
                <w14:textFill>
                  <w14:solidFill>
                    <w14:schemeClr w14:val="tx1"/>
                  </w14:solidFill>
                </w14:textFill>
              </w:rPr>
              <w:t>高速到低速的正确操作方法及换挡训练；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5) </w:t>
            </w:r>
            <w:r>
              <w:rPr>
                <w:rFonts w:hint="eastAsia"/>
                <w:color w:val="000000" w:themeColor="text1"/>
                <w:sz w:val="18"/>
                <w:szCs w:val="21"/>
                <w14:textFill>
                  <w14:solidFill>
                    <w14:schemeClr w14:val="tx1"/>
                  </w14:solidFill>
                </w14:textFill>
              </w:rPr>
              <w:t>制动与定点停车练习；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6) </w:t>
            </w:r>
            <w:r>
              <w:rPr>
                <w:rFonts w:hint="eastAsia"/>
                <w:color w:val="000000" w:themeColor="text1"/>
                <w:sz w:val="18"/>
                <w:szCs w:val="21"/>
                <w14:textFill>
                  <w14:solidFill>
                    <w14:schemeClr w14:val="tx1"/>
                  </w14:solidFill>
                </w14:textFill>
              </w:rPr>
              <w:t>倒车训练；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7) </w:t>
            </w:r>
            <w:r>
              <w:rPr>
                <w:rFonts w:hint="eastAsia"/>
                <w:color w:val="000000" w:themeColor="text1"/>
                <w:sz w:val="18"/>
                <w:szCs w:val="21"/>
                <w14:textFill>
                  <w14:solidFill>
                    <w14:schemeClr w14:val="tx1"/>
                  </w14:solidFill>
                </w14:textFill>
              </w:rPr>
              <w:t>坡道起步练习；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8) </w:t>
            </w:r>
            <w:r>
              <w:rPr>
                <w:rFonts w:hint="eastAsia"/>
                <w:color w:val="000000" w:themeColor="text1"/>
                <w:sz w:val="18"/>
                <w:szCs w:val="21"/>
                <w14:textFill>
                  <w14:solidFill>
                    <w14:schemeClr w14:val="tx1"/>
                  </w14:solidFill>
                </w14:textFill>
              </w:rPr>
              <w:t>道路实际驾驶配套操作方法练习，如：转向灯、超车、回车、起步、临时停车、紧急状态等；</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9) </w:t>
            </w:r>
            <w:r>
              <w:rPr>
                <w:rFonts w:hint="eastAsia"/>
                <w:color w:val="000000" w:themeColor="text1"/>
                <w:sz w:val="18"/>
                <w:szCs w:val="21"/>
                <w14:textFill>
                  <w14:solidFill>
                    <w14:schemeClr w14:val="tx1"/>
                  </w14:solidFill>
                </w14:textFill>
              </w:rPr>
              <w:t>公路调头和方向盘运用练习（8字形）。</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w:t>
            </w:r>
            <w:r>
              <w:rPr>
                <w:rFonts w:hint="eastAsia"/>
                <w:color w:val="000000" w:themeColor="text1"/>
                <w:sz w:val="18"/>
                <w:szCs w:val="21"/>
                <w14:textFill>
                  <w14:solidFill>
                    <w14:schemeClr w14:val="tx1"/>
                  </w14:solidFill>
                </w14:textFill>
              </w:rPr>
              <w:t>车辆起步</w:t>
            </w:r>
            <w:r>
              <w:rPr>
                <w:color w:val="000000" w:themeColor="text1"/>
                <w:sz w:val="18"/>
                <w:szCs w:val="21"/>
                <w14:textFill>
                  <w14:solidFill>
                    <w14:schemeClr w14:val="tx1"/>
                  </w14:solidFill>
                </w14:textFill>
              </w:rPr>
              <w:t>、换挡、倒车、坡道起步等操作方法；掌握车辆各种</w:t>
            </w:r>
            <w:r>
              <w:rPr>
                <w:rFonts w:hint="eastAsia"/>
                <w:color w:val="000000" w:themeColor="text1"/>
                <w:sz w:val="18"/>
                <w:szCs w:val="21"/>
                <w14:textFill>
                  <w14:solidFill>
                    <w14:schemeClr w14:val="tx1"/>
                  </w14:solidFill>
                </w14:textFill>
              </w:rPr>
              <w:t>灯光信号</w:t>
            </w:r>
            <w:r>
              <w:rPr>
                <w:color w:val="000000" w:themeColor="text1"/>
                <w:sz w:val="18"/>
                <w:szCs w:val="21"/>
                <w14:textFill>
                  <w14:solidFill>
                    <w14:schemeClr w14:val="tx1"/>
                  </w14:solidFill>
                </w14:textFill>
              </w:rPr>
              <w:t>；掌握车辆掉头操作方法。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实际操作、</w:t>
            </w:r>
            <w:r>
              <w:rPr>
                <w:color w:val="000000" w:themeColor="text1"/>
                <w:sz w:val="18"/>
                <w:szCs w:val="21"/>
                <w14:textFill>
                  <w14:solidFill>
                    <w14:schemeClr w14:val="tx1"/>
                  </w14:solidFill>
                </w14:textFill>
              </w:rPr>
              <w:t>互动式交流讨论。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目标2</w:t>
            </w:r>
          </w:p>
        </w:tc>
      </w:tr>
    </w:tbl>
    <w:p>
      <w:pPr>
        <w:widowControl/>
        <w:snapToGrid w:val="0"/>
        <w:jc w:val="left"/>
        <w:rPr>
          <w:rFonts w:eastAsiaTheme="minorEastAsia"/>
          <w:b/>
          <w:bCs/>
          <w:color w:val="000000" w:themeColor="text1"/>
          <w:kern w:val="0"/>
          <w:szCs w:val="21"/>
          <w14:textFill>
            <w14:solidFill>
              <w14:schemeClr w14:val="tx1"/>
            </w14:solidFill>
          </w14:textFill>
        </w:rPr>
      </w:pPr>
    </w:p>
    <w:p>
      <w:pPr>
        <w:widowControl/>
        <w:snapToGrid w:val="0"/>
        <w:jc w:val="left"/>
        <w:rPr>
          <w:rFonts w:eastAsiaTheme="minorEastAsia"/>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四</w:t>
      </w:r>
      <w:r>
        <w:rPr>
          <w:rFonts w:eastAsiaTheme="minorEastAsia"/>
          <w:b/>
          <w:bCs/>
          <w:color w:val="000000" w:themeColor="text1"/>
          <w:kern w:val="0"/>
          <w:szCs w:val="21"/>
          <w14:textFill>
            <w14:solidFill>
              <w14:schemeClr w14:val="tx1"/>
            </w14:solidFill>
          </w14:textFill>
        </w:rPr>
        <w:t>、</w:t>
      </w:r>
      <w:r>
        <w:rPr>
          <w:rFonts w:hint="eastAsia" w:eastAsiaTheme="minorEastAsia"/>
          <w:b/>
          <w:bCs/>
          <w:color w:val="000000" w:themeColor="text1"/>
          <w:kern w:val="0"/>
          <w:szCs w:val="21"/>
          <w14:textFill>
            <w14:solidFill>
              <w14:schemeClr w14:val="tx1"/>
            </w14:solidFill>
          </w14:textFill>
        </w:rPr>
        <w:t>课程思政</w:t>
      </w:r>
    </w:p>
    <w:p>
      <w:pPr>
        <w:widowControl/>
        <w:ind w:firstLine="420"/>
        <w:jc w:val="left"/>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通过汽车驾驶实习，使学生对汽车结构</w:t>
      </w:r>
      <w:r>
        <w:rPr>
          <w:rFonts w:eastAsiaTheme="minorEastAsia"/>
          <w:bCs/>
          <w:color w:val="000000" w:themeColor="text1"/>
          <w:kern w:val="0"/>
          <w:szCs w:val="21"/>
          <w14:textFill>
            <w14:solidFill>
              <w14:schemeClr w14:val="tx1"/>
            </w14:solidFill>
          </w14:textFill>
        </w:rPr>
        <w:t>、</w:t>
      </w:r>
      <w:r>
        <w:rPr>
          <w:rFonts w:hint="eastAsia" w:eastAsiaTheme="minorEastAsia"/>
          <w:bCs/>
          <w:color w:val="000000" w:themeColor="text1"/>
          <w:kern w:val="0"/>
          <w:szCs w:val="21"/>
          <w14:textFill>
            <w14:solidFill>
              <w14:schemeClr w14:val="tx1"/>
            </w14:solidFill>
          </w14:textFill>
        </w:rPr>
        <w:t>工作</w:t>
      </w:r>
      <w:r>
        <w:rPr>
          <w:rFonts w:eastAsiaTheme="minorEastAsia"/>
          <w:bCs/>
          <w:color w:val="000000" w:themeColor="text1"/>
          <w:kern w:val="0"/>
          <w:szCs w:val="21"/>
          <w14:textFill>
            <w14:solidFill>
              <w14:schemeClr w14:val="tx1"/>
            </w14:solidFill>
          </w14:textFill>
        </w:rPr>
        <w:t>原理以及交通法律法规等有更深刻的认识</w:t>
      </w:r>
      <w:r>
        <w:rPr>
          <w:rFonts w:hint="eastAsia" w:eastAsiaTheme="minorEastAsia"/>
          <w:bCs/>
          <w:color w:val="000000" w:themeColor="text1"/>
          <w:kern w:val="0"/>
          <w:szCs w:val="21"/>
          <w14:textFill>
            <w14:solidFill>
              <w14:schemeClr w14:val="tx1"/>
            </w14:solidFill>
          </w14:textFill>
        </w:rPr>
        <w:t>。在实践教学过程中，让学生明白在</w:t>
      </w:r>
      <w:r>
        <w:rPr>
          <w:rFonts w:eastAsiaTheme="minorEastAsia"/>
          <w:bCs/>
          <w:color w:val="000000" w:themeColor="text1"/>
          <w:kern w:val="0"/>
          <w:szCs w:val="21"/>
          <w14:textFill>
            <w14:solidFill>
              <w14:schemeClr w14:val="tx1"/>
            </w14:solidFill>
          </w14:textFill>
        </w:rPr>
        <w:t>驾驶过程中，</w:t>
      </w:r>
      <w:r>
        <w:rPr>
          <w:rFonts w:hint="eastAsia" w:eastAsiaTheme="minorEastAsia"/>
          <w:bCs/>
          <w:color w:val="000000" w:themeColor="text1"/>
          <w:kern w:val="0"/>
          <w:szCs w:val="21"/>
          <w14:textFill>
            <w14:solidFill>
              <w14:schemeClr w14:val="tx1"/>
            </w14:solidFill>
          </w14:textFill>
        </w:rPr>
        <w:t>机动车驾驶员必须具备良好的个人素质，掌握交通安全常识不可或缺。遵守交通规则，维护交通秩序，服从交通管理，是机动车驾驶人思想品德的重要表现。职业道德是机动车驾驶人应当具备的素质，特别是在特定的条件和环境下。通过</w:t>
      </w:r>
      <w:r>
        <w:rPr>
          <w:rFonts w:eastAsiaTheme="minorEastAsia"/>
          <w:bCs/>
          <w:color w:val="000000" w:themeColor="text1"/>
          <w:kern w:val="0"/>
          <w:szCs w:val="21"/>
          <w14:textFill>
            <w14:solidFill>
              <w14:schemeClr w14:val="tx1"/>
            </w14:solidFill>
          </w14:textFill>
        </w:rPr>
        <w:t>驾驶实习，让学生</w:t>
      </w:r>
      <w:r>
        <w:rPr>
          <w:rFonts w:hint="eastAsia" w:eastAsiaTheme="minorEastAsia"/>
          <w:bCs/>
          <w:color w:val="000000" w:themeColor="text1"/>
          <w:kern w:val="0"/>
          <w:szCs w:val="21"/>
          <w14:textFill>
            <w14:solidFill>
              <w14:schemeClr w14:val="tx1"/>
            </w14:solidFill>
          </w14:textFill>
        </w:rPr>
        <w:t>做到马达一响，集中思想，车轮一转，注意安全，车行万里路，开好每一步，十分把握七分开，留下三分防意外。发生交通事故时，具备良好的职业道德尤为重要。通过提问、启发、诱导、讨论的模式，引导学生独立思考与</w:t>
      </w:r>
      <w:r>
        <w:rPr>
          <w:rFonts w:eastAsiaTheme="minorEastAsia"/>
          <w:bCs/>
          <w:color w:val="000000" w:themeColor="text1"/>
          <w:kern w:val="0"/>
          <w:szCs w:val="21"/>
          <w14:textFill>
            <w14:solidFill>
              <w14:schemeClr w14:val="tx1"/>
            </w14:solidFill>
          </w14:textFill>
        </w:rPr>
        <w:t>操作</w:t>
      </w:r>
      <w:r>
        <w:rPr>
          <w:rFonts w:hint="eastAsia" w:eastAsiaTheme="minorEastAsia"/>
          <w:bCs/>
          <w:color w:val="000000" w:themeColor="text1"/>
          <w:kern w:val="0"/>
          <w:szCs w:val="21"/>
          <w14:textFill>
            <w14:solidFill>
              <w14:schemeClr w14:val="tx1"/>
            </w14:solidFill>
          </w14:textFill>
        </w:rPr>
        <w:t>，激发学生学习的主动性和积极性，培养学生的工程意识、安全意识和终身学习</w:t>
      </w:r>
      <w:r>
        <w:rPr>
          <w:rFonts w:eastAsiaTheme="minorEastAsia"/>
          <w:bCs/>
          <w:color w:val="000000" w:themeColor="text1"/>
          <w:kern w:val="0"/>
          <w:szCs w:val="21"/>
          <w14:textFill>
            <w14:solidFill>
              <w14:schemeClr w14:val="tx1"/>
            </w14:solidFill>
          </w14:textFill>
        </w:rPr>
        <w:t>的能力</w:t>
      </w:r>
      <w:r>
        <w:rPr>
          <w:rFonts w:hint="eastAsia" w:eastAsiaTheme="minorEastAsia"/>
          <w:bCs/>
          <w:color w:val="000000" w:themeColor="text1"/>
          <w:kern w:val="0"/>
          <w:szCs w:val="21"/>
          <w14:textFill>
            <w14:solidFill>
              <w14:schemeClr w14:val="tx1"/>
            </w14:solidFill>
          </w14:textFill>
        </w:rPr>
        <w:t>。</w:t>
      </w:r>
    </w:p>
    <w:p>
      <w:pPr>
        <w:widowControl/>
        <w:ind w:firstLine="420"/>
        <w:jc w:val="left"/>
        <w:rPr>
          <w:rFonts w:eastAsiaTheme="minorEastAsia"/>
          <w:bCs/>
          <w:color w:val="000000" w:themeColor="text1"/>
          <w:kern w:val="0"/>
          <w:szCs w:val="21"/>
          <w14:textFill>
            <w14:solidFill>
              <w14:schemeClr w14:val="tx1"/>
            </w14:solidFill>
          </w14:textFill>
        </w:rPr>
      </w:pPr>
    </w:p>
    <w:p>
      <w:pPr>
        <w:widowControl/>
        <w:snapToGrid w:val="0"/>
        <w:jc w:val="left"/>
        <w:rPr>
          <w:rFonts w:eastAsiaTheme="minorEastAsia"/>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五</w:t>
      </w:r>
      <w:r>
        <w:rPr>
          <w:rFonts w:eastAsiaTheme="minorEastAsia"/>
          <w:b/>
          <w:bCs/>
          <w:color w:val="000000" w:themeColor="text1"/>
          <w:kern w:val="0"/>
          <w:szCs w:val="21"/>
          <w14:textFill>
            <w14:solidFill>
              <w14:schemeClr w14:val="tx1"/>
            </w14:solidFill>
          </w14:textFill>
        </w:rPr>
        <w:t>、使用教材</w:t>
      </w:r>
    </w:p>
    <w:p>
      <w:pPr>
        <w:widowControl/>
        <w:snapToGrid w:val="0"/>
        <w:jc w:val="left"/>
        <w:rPr>
          <w:rFonts w:eastAsiaTheme="minorEastAsia"/>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1.选用教材：</w:t>
      </w:r>
    </w:p>
    <w:p>
      <w:pPr>
        <w:widowControl/>
        <w:snapToGrid w:val="0"/>
        <w:ind w:firstLine="420"/>
        <w:jc w:val="left"/>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（1）汽车驾驶全程图解：配动画视频版.手动挡；王淑君；化学工业出版社；2017年10月。</w:t>
      </w:r>
    </w:p>
    <w:p>
      <w:pPr>
        <w:widowControl/>
        <w:snapToGrid w:val="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2.参考书：</w:t>
      </w:r>
    </w:p>
    <w:p>
      <w:pPr>
        <w:snapToGrid w:val="0"/>
        <w:ind w:firstLine="420"/>
        <w:rPr>
          <w:rFonts w:eastAsiaTheme="minorEastAsia"/>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w:t>
      </w:r>
      <w:r>
        <w:rPr>
          <w:rFonts w:hint="eastAsia" w:eastAsiaTheme="minorEastAsia"/>
          <w:color w:val="000000" w:themeColor="text1"/>
          <w:kern w:val="0"/>
          <w:szCs w:val="21"/>
          <w14:textFill>
            <w14:solidFill>
              <w14:schemeClr w14:val="tx1"/>
            </w14:solidFill>
          </w14:textFill>
        </w:rPr>
        <w:t>汽车构造；姚为民主编；人民交通出版社；2021年11月</w:t>
      </w:r>
      <w:r>
        <w:rPr>
          <w:rFonts w:eastAsiaTheme="minorEastAsia"/>
          <w:color w:val="000000" w:themeColor="text1"/>
          <w:kern w:val="0"/>
          <w:szCs w:val="21"/>
          <w14:textFill>
            <w14:solidFill>
              <w14:schemeClr w14:val="tx1"/>
            </w14:solidFill>
          </w14:textFill>
        </w:rPr>
        <w:t>。</w:t>
      </w:r>
    </w:p>
    <w:p>
      <w:pPr>
        <w:widowControl/>
        <w:snapToGrid w:val="0"/>
        <w:ind w:firstLine="420"/>
        <w:jc w:val="left"/>
        <w:rPr>
          <w:rFonts w:eastAsiaTheme="minorEastAsia"/>
          <w:bCs/>
          <w:color w:val="000000" w:themeColor="text1"/>
          <w:kern w:val="0"/>
          <w:szCs w:val="21"/>
          <w14:textFill>
            <w14:solidFill>
              <w14:schemeClr w14:val="tx1"/>
            </w14:solidFill>
          </w14:textFill>
        </w:rPr>
      </w:pPr>
      <w:r>
        <w:rPr>
          <w:rFonts w:hint="eastAsia" w:eastAsiaTheme="minorEastAsia"/>
          <w:bCs/>
          <w:color w:val="000000" w:themeColor="text1"/>
          <w:kern w:val="0"/>
          <w:szCs w:val="21"/>
          <w14:textFill>
            <w14:solidFill>
              <w14:schemeClr w14:val="tx1"/>
            </w14:solidFill>
          </w14:textFill>
        </w:rPr>
        <w:t>（2）汽车驾驶：从新手到高手（配动画演示视频）；王淑君；化学工业出版社；20</w:t>
      </w:r>
      <w:r>
        <w:rPr>
          <w:rFonts w:eastAsiaTheme="minorEastAsia"/>
          <w:bCs/>
          <w:color w:val="000000" w:themeColor="text1"/>
          <w:kern w:val="0"/>
          <w:szCs w:val="21"/>
          <w14:textFill>
            <w14:solidFill>
              <w14:schemeClr w14:val="tx1"/>
            </w14:solidFill>
          </w14:textFill>
        </w:rPr>
        <w:t>21</w:t>
      </w:r>
      <w:r>
        <w:rPr>
          <w:rFonts w:hint="eastAsia" w:eastAsiaTheme="minorEastAsia"/>
          <w:bCs/>
          <w:color w:val="000000" w:themeColor="text1"/>
          <w:kern w:val="0"/>
          <w:szCs w:val="21"/>
          <w14:textFill>
            <w14:solidFill>
              <w14:schemeClr w14:val="tx1"/>
            </w14:solidFill>
          </w14:textFill>
        </w:rPr>
        <w:t>年</w:t>
      </w:r>
      <w:r>
        <w:rPr>
          <w:rFonts w:eastAsiaTheme="minorEastAsia"/>
          <w:bCs/>
          <w:color w:val="000000" w:themeColor="text1"/>
          <w:kern w:val="0"/>
          <w:szCs w:val="21"/>
          <w14:textFill>
            <w14:solidFill>
              <w14:schemeClr w14:val="tx1"/>
            </w14:solidFill>
          </w14:textFill>
        </w:rPr>
        <w:t>1</w:t>
      </w:r>
      <w:r>
        <w:rPr>
          <w:rFonts w:hint="eastAsia" w:eastAsiaTheme="minorEastAsia"/>
          <w:bCs/>
          <w:color w:val="000000" w:themeColor="text1"/>
          <w:kern w:val="0"/>
          <w:szCs w:val="21"/>
          <w14:textFill>
            <w14:solidFill>
              <w14:schemeClr w14:val="tx1"/>
            </w14:solidFill>
          </w14:textFill>
        </w:rPr>
        <w:t>月。</w:t>
      </w:r>
    </w:p>
    <w:p>
      <w:pPr>
        <w:widowControl/>
        <w:snapToGrid w:val="0"/>
        <w:jc w:val="left"/>
        <w:rPr>
          <w:rFonts w:eastAsiaTheme="minorEastAsia"/>
          <w:b/>
          <w:color w:val="000000" w:themeColor="text1"/>
          <w:kern w:val="0"/>
          <w:szCs w:val="21"/>
          <w14:textFill>
            <w14:solidFill>
              <w14:schemeClr w14:val="tx1"/>
            </w14:solidFill>
          </w14:textFill>
        </w:rPr>
      </w:pPr>
      <w:r>
        <w:rPr>
          <w:rFonts w:eastAsiaTheme="minorEastAsia"/>
          <w:b/>
          <w:color w:val="000000" w:themeColor="text1"/>
          <w:kern w:val="0"/>
          <w:szCs w:val="21"/>
          <w14:textFill>
            <w14:solidFill>
              <w14:schemeClr w14:val="tx1"/>
            </w14:solidFill>
          </w14:textFill>
        </w:rPr>
        <w:t>3.推荐网站：</w:t>
      </w:r>
    </w:p>
    <w:p>
      <w:pPr>
        <w:snapToGrid w:val="0"/>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（2）易车网</w:t>
      </w:r>
      <w:r>
        <w:rPr>
          <w:rFonts w:eastAsiaTheme="minorEastAsia"/>
          <w:color w:val="000000" w:themeColor="text1"/>
          <w:kern w:val="0"/>
          <w:szCs w:val="21"/>
          <w14:textFill>
            <w14:solidFill>
              <w14:schemeClr w14:val="tx1"/>
            </w14:solidFill>
          </w14:textFill>
        </w:rPr>
        <w:t>，</w:t>
      </w:r>
      <w:r>
        <w:rPr>
          <w:rFonts w:eastAsiaTheme="minorEastAsia"/>
          <w:color w:val="000000" w:themeColor="text1"/>
          <w:szCs w:val="21"/>
          <w14:textFill>
            <w14:solidFill>
              <w14:schemeClr w14:val="tx1"/>
            </w14:solidFill>
          </w14:textFill>
        </w:rPr>
        <w:t>http://bitauto.com/</w:t>
      </w:r>
    </w:p>
    <w:p>
      <w:pPr>
        <w:widowControl/>
        <w:snapToGrid w:val="0"/>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（3）汽车维修技术论坛，http://bbs.ephua.com/</w:t>
      </w:r>
    </w:p>
    <w:p>
      <w:pPr>
        <w:widowControl/>
        <w:snapToGrid w:val="0"/>
        <w:jc w:val="left"/>
        <w:rPr>
          <w:rFonts w:eastAsiaTheme="minorEastAsia"/>
          <w:b/>
          <w:bCs/>
          <w:color w:val="000000" w:themeColor="text1"/>
          <w:kern w:val="0"/>
          <w:szCs w:val="21"/>
          <w14:textFill>
            <w14:solidFill>
              <w14:schemeClr w14:val="tx1"/>
            </w14:solidFill>
          </w14:textFill>
        </w:rPr>
      </w:pPr>
    </w:p>
    <w:p>
      <w:pPr>
        <w:widowControl/>
        <w:snapToGrid w:val="0"/>
        <w:jc w:val="left"/>
        <w:rPr>
          <w:rFonts w:eastAsiaTheme="minorEastAsia"/>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六</w:t>
      </w:r>
      <w:r>
        <w:rPr>
          <w:rFonts w:eastAsiaTheme="minorEastAsia"/>
          <w:b/>
          <w:bCs/>
          <w:color w:val="000000" w:themeColor="text1"/>
          <w:kern w:val="0"/>
          <w:szCs w:val="21"/>
          <w14:textFill>
            <w14:solidFill>
              <w14:schemeClr w14:val="tx1"/>
            </w14:solidFill>
          </w14:textFill>
        </w:rPr>
        <w:t>、教学条件</w:t>
      </w:r>
    </w:p>
    <w:p>
      <w:pPr>
        <w:widowControl/>
        <w:snapToGrid w:val="0"/>
        <w:ind w:firstLine="42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本课程由3位理论教学教师和3位实验教学教师组成，同时依托学院汽车驾驶</w:t>
      </w:r>
      <w:r>
        <w:rPr>
          <w:rFonts w:eastAsiaTheme="minorEastAsia"/>
          <w:color w:val="000000" w:themeColor="text1"/>
          <w:szCs w:val="21"/>
          <w14:textFill>
            <w14:solidFill>
              <w14:schemeClr w14:val="tx1"/>
            </w14:solidFill>
          </w14:textFill>
        </w:rPr>
        <w:t>实习基地</w:t>
      </w:r>
      <w:r>
        <w:rPr>
          <w:rFonts w:hint="eastAsia" w:eastAsiaTheme="minorEastAsia"/>
          <w:color w:val="000000" w:themeColor="text1"/>
          <w:szCs w:val="21"/>
          <w14:textFill>
            <w14:solidFill>
              <w14:schemeClr w14:val="tx1"/>
            </w14:solidFill>
          </w14:textFill>
        </w:rPr>
        <w:t>，实践教学场地和师资都能够得到很好的保障。</w:t>
      </w:r>
    </w:p>
    <w:p>
      <w:pPr>
        <w:widowControl/>
        <w:snapToGrid w:val="0"/>
        <w:jc w:val="left"/>
        <w:rPr>
          <w:rFonts w:eastAsiaTheme="minorEastAsia"/>
          <w:b/>
          <w:bCs/>
          <w:color w:val="000000" w:themeColor="text1"/>
          <w:kern w:val="0"/>
          <w:szCs w:val="21"/>
          <w14:textFill>
            <w14:solidFill>
              <w14:schemeClr w14:val="tx1"/>
            </w14:solidFill>
          </w14:textFill>
        </w:rPr>
      </w:pPr>
    </w:p>
    <w:p>
      <w:pPr>
        <w:widowControl/>
        <w:snapToGrid w:val="0"/>
        <w:jc w:val="left"/>
        <w:rPr>
          <w:b/>
          <w:bCs/>
          <w:color w:val="000000" w:themeColor="text1"/>
          <w:kern w:val="0"/>
          <w:szCs w:val="21"/>
          <w14:textFill>
            <w14:solidFill>
              <w14:schemeClr w14:val="tx1"/>
            </w14:solidFill>
          </w14:textFill>
        </w:rPr>
      </w:pPr>
      <w:r>
        <w:rPr>
          <w:rFonts w:hint="eastAsia" w:eastAsiaTheme="minorEastAsia"/>
          <w:b/>
          <w:bCs/>
          <w:color w:val="000000" w:themeColor="text1"/>
          <w:kern w:val="0"/>
          <w:szCs w:val="21"/>
          <w14:textFill>
            <w14:solidFill>
              <w14:schemeClr w14:val="tx1"/>
            </w14:solidFill>
          </w14:textFill>
        </w:rPr>
        <w:t>七</w:t>
      </w:r>
      <w:r>
        <w:rPr>
          <w:rFonts w:eastAsiaTheme="minorEastAsia"/>
          <w:b/>
          <w:bCs/>
          <w:color w:val="000000" w:themeColor="text1"/>
          <w:kern w:val="0"/>
          <w:szCs w:val="21"/>
          <w14:textFill>
            <w14:solidFill>
              <w14:schemeClr w14:val="tx1"/>
            </w14:solidFill>
          </w14:textFill>
        </w:rPr>
        <w:t>、</w:t>
      </w:r>
      <w:r>
        <w:rPr>
          <w:b/>
          <w:bCs/>
          <w:color w:val="000000" w:themeColor="text1"/>
          <w:kern w:val="0"/>
          <w:szCs w:val="21"/>
          <w14:textFill>
            <w14:solidFill>
              <w14:schemeClr w14:val="tx1"/>
            </w14:solidFill>
          </w14:textFill>
        </w:rPr>
        <w:t>课程考核</w:t>
      </w:r>
      <w:r>
        <w:rPr>
          <w:rFonts w:hint="eastAsia"/>
          <w:b/>
          <w:bCs/>
          <w:color w:val="000000" w:themeColor="text1"/>
          <w:kern w:val="0"/>
          <w:szCs w:val="21"/>
          <w14:textFill>
            <w14:solidFill>
              <w14:schemeClr w14:val="tx1"/>
            </w14:solidFill>
          </w14:textFill>
        </w:rPr>
        <w:t>、</w:t>
      </w:r>
      <w:r>
        <w:rPr>
          <w:b/>
          <w:bCs/>
          <w:color w:val="000000" w:themeColor="text1"/>
          <w:kern w:val="0"/>
          <w:szCs w:val="21"/>
          <w14:textFill>
            <w14:solidFill>
              <w14:schemeClr w14:val="tx1"/>
            </w14:solidFill>
          </w14:textFill>
        </w:rPr>
        <w:t>考核方式</w:t>
      </w:r>
      <w:r>
        <w:rPr>
          <w:rFonts w:hint="eastAsia"/>
          <w:b/>
          <w:bCs/>
          <w:color w:val="000000" w:themeColor="text1"/>
          <w:kern w:val="0"/>
          <w:szCs w:val="21"/>
          <w14:textFill>
            <w14:solidFill>
              <w14:schemeClr w14:val="tx1"/>
            </w14:solidFill>
          </w14:textFill>
        </w:rPr>
        <w:t>及成绩评定</w:t>
      </w:r>
    </w:p>
    <w:p>
      <w:pPr>
        <w:widowControl/>
        <w:snapToGrid w:val="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tbl>
      <w:tblPr>
        <w:tblStyle w:val="29"/>
        <w:tblW w:w="9581" w:type="dxa"/>
        <w:jc w:val="center"/>
        <w:tblLayout w:type="fixed"/>
        <w:tblCellMar>
          <w:top w:w="0" w:type="dxa"/>
          <w:left w:w="108" w:type="dxa"/>
          <w:bottom w:w="0" w:type="dxa"/>
          <w:right w:w="108" w:type="dxa"/>
        </w:tblCellMar>
      </w:tblPr>
      <w:tblGrid>
        <w:gridCol w:w="444"/>
        <w:gridCol w:w="3299"/>
        <w:gridCol w:w="2757"/>
        <w:gridCol w:w="616"/>
        <w:gridCol w:w="616"/>
        <w:gridCol w:w="616"/>
        <w:gridCol w:w="616"/>
        <w:gridCol w:w="617"/>
      </w:tblGrid>
      <w:tr>
        <w:tblPrEx>
          <w:tblCellMar>
            <w:top w:w="0" w:type="dxa"/>
            <w:left w:w="108" w:type="dxa"/>
            <w:bottom w:w="0" w:type="dxa"/>
            <w:right w:w="108" w:type="dxa"/>
          </w:tblCellMar>
        </w:tblPrEx>
        <w:trPr>
          <w:trHeight w:val="510" w:hRule="atLeast"/>
          <w:jc w:val="center"/>
        </w:trPr>
        <w:tc>
          <w:tcPr>
            <w:tcW w:w="444"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序号</w:t>
            </w:r>
          </w:p>
        </w:tc>
        <w:tc>
          <w:tcPr>
            <w:tcW w:w="3299"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课程目标（支撑毕业要求指标点）</w:t>
            </w:r>
          </w:p>
        </w:tc>
        <w:tc>
          <w:tcPr>
            <w:tcW w:w="2757"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考核内容</w:t>
            </w:r>
          </w:p>
        </w:tc>
        <w:tc>
          <w:tcPr>
            <w:tcW w:w="246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评价依据及</w:t>
            </w:r>
          </w:p>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c>
          <w:tcPr>
            <w:tcW w:w="617"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r>
      <w:tr>
        <w:tblPrEx>
          <w:tblCellMar>
            <w:top w:w="0" w:type="dxa"/>
            <w:left w:w="108" w:type="dxa"/>
            <w:bottom w:w="0" w:type="dxa"/>
            <w:right w:w="108" w:type="dxa"/>
          </w:tblCellMar>
        </w:tblPrEx>
        <w:trPr>
          <w:trHeight w:val="1060"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纪律</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态度</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基本技能</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熟练程度</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31"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50%</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30%</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课程目标1（支撑毕业要求指标点8.3）</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1. </w:t>
            </w:r>
            <w:r>
              <w:rPr>
                <w:rFonts w:hint="eastAsia"/>
                <w:color w:val="000000" w:themeColor="text1"/>
                <w:sz w:val="18"/>
                <w:szCs w:val="21"/>
                <w14:textFill>
                  <w14:solidFill>
                    <w14:schemeClr w14:val="tx1"/>
                  </w14:solidFill>
                </w14:textFill>
              </w:rPr>
              <w:t>主要交通法规；</w:t>
            </w:r>
          </w:p>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2. </w:t>
            </w:r>
            <w:r>
              <w:rPr>
                <w:rFonts w:hint="eastAsia"/>
                <w:color w:val="000000" w:themeColor="text1"/>
                <w:sz w:val="18"/>
                <w:szCs w:val="21"/>
                <w14:textFill>
                  <w14:solidFill>
                    <w14:schemeClr w14:val="tx1"/>
                  </w14:solidFill>
                </w14:textFill>
              </w:rPr>
              <w:t>基本修养和道德；</w:t>
            </w:r>
          </w:p>
          <w:p>
            <w:pPr>
              <w:adjustRightInd w:val="0"/>
              <w:snapToGrid w:val="0"/>
              <w:spacing w:line="320" w:lineRule="exac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3. 驾驶操作流程。</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40</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299"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课程目标2（支撑毕业要求指标点6.2，12.2）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 xml:space="preserve">1. </w:t>
            </w:r>
            <w:r>
              <w:rPr>
                <w:rFonts w:hint="eastAsia"/>
                <w:color w:val="000000" w:themeColor="text1"/>
                <w:sz w:val="18"/>
                <w:szCs w:val="21"/>
                <w14:textFill>
                  <w14:solidFill>
                    <w14:schemeClr w14:val="tx1"/>
                  </w14:solidFill>
                </w14:textFill>
              </w:rPr>
              <w:t>驾驶</w:t>
            </w:r>
            <w:r>
              <w:rPr>
                <w:color w:val="000000" w:themeColor="text1"/>
                <w:sz w:val="18"/>
                <w:szCs w:val="21"/>
                <w14:textFill>
                  <w14:solidFill>
                    <w14:schemeClr w14:val="tx1"/>
                  </w14:solidFill>
                </w14:textFill>
              </w:rPr>
              <w:t>基本</w:t>
            </w:r>
            <w:r>
              <w:rPr>
                <w:rFonts w:hint="eastAsia"/>
                <w:color w:val="000000" w:themeColor="text1"/>
                <w:sz w:val="18"/>
                <w:szCs w:val="21"/>
                <w14:textFill>
                  <w14:solidFill>
                    <w14:schemeClr w14:val="tx1"/>
                  </w14:solidFill>
                </w14:textFill>
              </w:rPr>
              <w:t>操作动作</w:t>
            </w:r>
            <w:r>
              <w:rPr>
                <w:color w:val="000000" w:themeColor="text1"/>
                <w:sz w:val="18"/>
                <w:szCs w:val="21"/>
                <w14:textFill>
                  <w14:solidFill>
                    <w14:schemeClr w14:val="tx1"/>
                  </w14:solidFill>
                </w14:textFill>
              </w:rPr>
              <w:t>；</w:t>
            </w:r>
          </w:p>
          <w:p>
            <w:pPr>
              <w:spacing w:line="320" w:lineRule="exac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2. 车辆灯光具体操作；</w:t>
            </w:r>
          </w:p>
          <w:p>
            <w:pPr>
              <w:spacing w:line="320" w:lineRule="exact"/>
              <w:rPr>
                <w:color w:val="000000" w:themeColor="text1"/>
                <w:sz w:val="18"/>
                <w:szCs w:val="21"/>
                <w14:textFill>
                  <w14:solidFill>
                    <w14:schemeClr w14:val="tx1"/>
                  </w14:solidFill>
                </w14:textFill>
              </w:rPr>
            </w:pPr>
            <w:r>
              <w:rPr>
                <w:rFonts w:hint="eastAsia"/>
                <w:color w:val="000000" w:themeColor="text1"/>
                <w:sz w:val="18"/>
                <w:szCs w:val="21"/>
                <w14:textFill>
                  <w14:solidFill>
                    <w14:schemeClr w14:val="tx1"/>
                  </w14:solidFill>
                </w14:textFill>
              </w:rPr>
              <w:t>3</w:t>
            </w:r>
            <w:r>
              <w:rPr>
                <w:color w:val="000000" w:themeColor="text1"/>
                <w:sz w:val="18"/>
                <w:szCs w:val="21"/>
                <w14:textFill>
                  <w14:solidFill>
                    <w14:schemeClr w14:val="tx1"/>
                  </w14:solidFill>
                </w14:textFill>
              </w:rPr>
              <w:t xml:space="preserve">. </w:t>
            </w:r>
            <w:r>
              <w:rPr>
                <w:rFonts w:hint="eastAsia"/>
                <w:color w:val="000000" w:themeColor="text1"/>
                <w:sz w:val="18"/>
                <w:szCs w:val="21"/>
                <w14:textFill>
                  <w14:solidFill>
                    <w14:schemeClr w14:val="tx1"/>
                  </w14:solidFill>
                </w14:textFill>
              </w:rPr>
              <w:t>车辆仪表</w:t>
            </w:r>
            <w:r>
              <w:rPr>
                <w:color w:val="000000" w:themeColor="text1"/>
                <w:sz w:val="18"/>
                <w:szCs w:val="21"/>
                <w14:textFill>
                  <w14:solidFill>
                    <w14:schemeClr w14:val="tx1"/>
                  </w14:solidFill>
                </w14:textFill>
              </w:rPr>
              <w:t>功能。</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60</w:t>
            </w:r>
          </w:p>
        </w:tc>
      </w:tr>
      <w:tr>
        <w:tblPrEx>
          <w:tblCellMar>
            <w:top w:w="0" w:type="dxa"/>
            <w:left w:w="108" w:type="dxa"/>
            <w:bottom w:w="0" w:type="dxa"/>
            <w:right w:w="108" w:type="dxa"/>
          </w:tblCellMar>
        </w:tblPrEx>
        <w:trPr>
          <w:trHeight w:val="41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合  计</w:t>
            </w:r>
          </w:p>
        </w:tc>
        <w:tc>
          <w:tcPr>
            <w:tcW w:w="2757" w:type="dxa"/>
            <w:tcBorders>
              <w:top w:val="single" w:color="auto" w:sz="4" w:space="0"/>
              <w:left w:val="single" w:color="auto" w:sz="4" w:space="0"/>
              <w:bottom w:val="single" w:color="auto" w:sz="4" w:space="0"/>
              <w:right w:val="single" w:color="auto" w:sz="4" w:space="0"/>
            </w:tcBorders>
          </w:tcPr>
          <w:p>
            <w:pPr>
              <w:spacing w:line="320" w:lineRule="exact"/>
              <w:jc w:val="center"/>
              <w:rPr>
                <w:color w:val="000000" w:themeColor="text1"/>
                <w:sz w:val="18"/>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r>
    </w:tbl>
    <w:p>
      <w:pPr>
        <w:widowControl/>
        <w:snapToGrid w:val="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r>
        <w:rPr>
          <w:rFonts w:hint="eastAsia" w:eastAsiaTheme="minorEastAsia"/>
          <w:b/>
          <w:color w:val="000000" w:themeColor="text1"/>
          <w:szCs w:val="21"/>
          <w14:textFill>
            <w14:solidFill>
              <w14:schemeClr w14:val="tx1"/>
            </w14:solidFill>
          </w14:textFill>
        </w:rPr>
        <w:t>：</w:t>
      </w:r>
    </w:p>
    <w:p>
      <w:pPr>
        <w:snapToGrid w:val="0"/>
        <w:ind w:firstLine="42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考核方式为根据学生驾驶实习现场表现及当天实习内容掌握程度进行的现场口试或实操考核，考核主要内容包括以下几点：</w:t>
      </w:r>
    </w:p>
    <w:p>
      <w:pPr>
        <w:snapToGrid w:val="0"/>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(1) </w:t>
      </w:r>
      <w:r>
        <w:rPr>
          <w:rFonts w:hint="eastAsia" w:eastAsiaTheme="minorEastAsia"/>
          <w:color w:val="000000" w:themeColor="text1"/>
          <w:szCs w:val="21"/>
          <w14:textFill>
            <w14:solidFill>
              <w14:schemeClr w14:val="tx1"/>
            </w14:solidFill>
          </w14:textFill>
        </w:rPr>
        <w:t>实习纪律：包括考勤情况、禁止条例执行情况；</w:t>
      </w:r>
    </w:p>
    <w:p>
      <w:pPr>
        <w:snapToGrid w:val="0"/>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(2) </w:t>
      </w:r>
      <w:r>
        <w:rPr>
          <w:rFonts w:hint="eastAsia" w:eastAsiaTheme="minorEastAsia"/>
          <w:color w:val="000000" w:themeColor="text1"/>
          <w:szCs w:val="21"/>
          <w14:textFill>
            <w14:solidFill>
              <w14:schemeClr w14:val="tx1"/>
            </w14:solidFill>
          </w14:textFill>
        </w:rPr>
        <w:t>实习态度：包括人际关系、主动与被动、积极与消极等；</w:t>
      </w:r>
    </w:p>
    <w:p>
      <w:pPr>
        <w:snapToGrid w:val="0"/>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(3) </w:t>
      </w:r>
      <w:r>
        <w:rPr>
          <w:rFonts w:hint="eastAsia" w:eastAsiaTheme="minorEastAsia"/>
          <w:color w:val="000000" w:themeColor="text1"/>
          <w:szCs w:val="21"/>
          <w14:textFill>
            <w14:solidFill>
              <w14:schemeClr w14:val="tx1"/>
            </w14:solidFill>
          </w14:textFill>
        </w:rPr>
        <w:t>操作基本技能：包括车辆基本行驶技术规定的内容；</w:t>
      </w:r>
    </w:p>
    <w:p>
      <w:pPr>
        <w:snapToGrid w:val="0"/>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(4) </w:t>
      </w:r>
      <w:r>
        <w:rPr>
          <w:rFonts w:hint="eastAsia" w:eastAsiaTheme="minorEastAsia"/>
          <w:color w:val="000000" w:themeColor="text1"/>
          <w:szCs w:val="21"/>
          <w14:textFill>
            <w14:solidFill>
              <w14:schemeClr w14:val="tx1"/>
            </w14:solidFill>
          </w14:textFill>
        </w:rPr>
        <w:t>熟练程度：包括车辆基本行驶技术规定的内容的全面程度。</w:t>
      </w:r>
    </w:p>
    <w:p>
      <w:pPr>
        <w:snapToGrid w:val="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r>
        <w:rPr>
          <w:rFonts w:hint="eastAsia" w:eastAsiaTheme="minorEastAsia"/>
          <w:b/>
          <w:color w:val="000000" w:themeColor="text1"/>
          <w:szCs w:val="21"/>
          <w14:textFill>
            <w14:solidFill>
              <w14:schemeClr w14:val="tx1"/>
            </w14:solidFill>
          </w14:textFill>
        </w:rPr>
        <w:t>：</w:t>
      </w:r>
    </w:p>
    <w:p>
      <w:pPr>
        <w:snapToGrid w:val="0"/>
        <w:ind w:firstLine="420"/>
        <w:rPr>
          <w:szCs w:val="21"/>
        </w:rPr>
      </w:pPr>
      <w:r>
        <w:rPr>
          <w:szCs w:val="21"/>
        </w:rPr>
        <w:t>实习考核结果按以下成绩评定标准进行评定：</w:t>
      </w:r>
    </w:p>
    <w:p>
      <w:pPr>
        <w:snapToGrid w:val="0"/>
        <w:ind w:firstLine="420"/>
        <w:jc w:val="center"/>
        <w:rPr>
          <w:szCs w:val="21"/>
        </w:rPr>
      </w:pPr>
      <w:r>
        <w:rPr>
          <w:szCs w:val="21"/>
        </w:rPr>
        <w:t>实习生实习成绩评定标准</w:t>
      </w:r>
    </w:p>
    <w:tbl>
      <w:tblPr>
        <w:tblStyle w:val="29"/>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5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6" w:type="dxa"/>
            <w:vAlign w:val="center"/>
          </w:tcPr>
          <w:p>
            <w:pPr>
              <w:snapToGrid w:val="0"/>
              <w:jc w:val="center"/>
            </w:pPr>
            <w:r>
              <w:t>档次</w:t>
            </w:r>
          </w:p>
        </w:tc>
        <w:tc>
          <w:tcPr>
            <w:tcW w:w="6655" w:type="dxa"/>
            <w:vAlign w:val="center"/>
          </w:tcPr>
          <w:p>
            <w:pPr>
              <w:snapToGrid w:val="0"/>
              <w:jc w:val="center"/>
            </w:pPr>
            <w:r>
              <w:t>考核内容</w:t>
            </w:r>
          </w:p>
        </w:tc>
        <w:tc>
          <w:tcPr>
            <w:tcW w:w="1026" w:type="dxa"/>
            <w:vAlign w:val="center"/>
          </w:tcPr>
          <w:p>
            <w:pPr>
              <w:snapToGrid w:val="0"/>
              <w:jc w:val="center"/>
            </w:pPr>
            <w: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16" w:type="dxa"/>
            <w:vAlign w:val="center"/>
          </w:tcPr>
          <w:p>
            <w:pPr>
              <w:snapToGrid w:val="0"/>
              <w:jc w:val="center"/>
            </w:pPr>
            <w:r>
              <w:t>1</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实习认真，遵守纪律，车辆起步，行驶加速，减速换挡无齿轮撞击声，操作熟练，能独立完成车辆驾驶操作，并安全无事故。</w:t>
            </w:r>
          </w:p>
        </w:tc>
        <w:tc>
          <w:tcPr>
            <w:tcW w:w="1026" w:type="dxa"/>
            <w:vAlign w:val="center"/>
          </w:tcPr>
          <w:p>
            <w:pPr>
              <w:snapToGrid w:val="0"/>
              <w:jc w:val="center"/>
            </w:pPr>
            <w: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6" w:type="dxa"/>
            <w:vAlign w:val="center"/>
          </w:tcPr>
          <w:p>
            <w:pPr>
              <w:snapToGrid w:val="0"/>
              <w:jc w:val="center"/>
            </w:pPr>
            <w:r>
              <w:t>2</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在实习中表现良好，驾驶车辆起步，换挡等一系列动作较为熟练，行驶换挡中，偶尔有齿轮撞击声，起步有较轻微发抖现象，无事故。</w:t>
            </w:r>
          </w:p>
        </w:tc>
        <w:tc>
          <w:tcPr>
            <w:tcW w:w="1026" w:type="dxa"/>
            <w:vAlign w:val="center"/>
          </w:tcPr>
          <w:p>
            <w:pPr>
              <w:snapToGrid w:val="0"/>
              <w:jc w:val="center"/>
            </w:pPr>
            <w: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6" w:type="dxa"/>
            <w:vAlign w:val="center"/>
          </w:tcPr>
          <w:p>
            <w:pPr>
              <w:snapToGrid w:val="0"/>
              <w:jc w:val="center"/>
            </w:pPr>
            <w:r>
              <w:t>3</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在实习中表现一般，车辆驾驶熟练程度一般基本能完成车辆起步、换挡等一系列动作，起步换挡变速箱有齿轮撞击声，换挡起步加速发抖。</w:t>
            </w:r>
          </w:p>
        </w:tc>
        <w:tc>
          <w:tcPr>
            <w:tcW w:w="1026" w:type="dxa"/>
            <w:vAlign w:val="center"/>
          </w:tcPr>
          <w:p>
            <w:pPr>
              <w:snapToGrid w:val="0"/>
              <w:jc w:val="center"/>
            </w:pPr>
            <w: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6" w:type="dxa"/>
            <w:vAlign w:val="center"/>
          </w:tcPr>
          <w:p>
            <w:pPr>
              <w:snapToGrid w:val="0"/>
              <w:jc w:val="center"/>
            </w:pPr>
            <w:r>
              <w:t>4</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实习中不遵守纪律，不按操作规程进行，起步、换挡、停车等一系列动作不能按要求完成，起步、停车不平顺，起步严重发抖，换挡时，变速箱有齿轮撞击声严重，不能独立完成车辆行驶，造成事故。</w:t>
            </w:r>
          </w:p>
        </w:tc>
        <w:tc>
          <w:tcPr>
            <w:tcW w:w="1026" w:type="dxa"/>
            <w:vAlign w:val="center"/>
          </w:tcPr>
          <w:p>
            <w:pPr>
              <w:snapToGrid w:val="0"/>
              <w:jc w:val="center"/>
            </w:pPr>
            <w:r>
              <w:t>不及格</w:t>
            </w:r>
          </w:p>
        </w:tc>
      </w:tr>
    </w:tbl>
    <w:p>
      <w:pPr>
        <w:snapToGrid w:val="0"/>
        <w:rPr>
          <w:rFonts w:eastAsiaTheme="minorEastAsia"/>
          <w:b/>
          <w:color w:val="000000" w:themeColor="text1"/>
          <w:szCs w:val="21"/>
          <w14:textFill>
            <w14:solidFill>
              <w14:schemeClr w14:val="tx1"/>
            </w14:solidFill>
          </w14:textFill>
        </w:rPr>
      </w:pPr>
    </w:p>
    <w:p>
      <w:pPr>
        <w:snapToGrid w:val="0"/>
        <w:rPr>
          <w:rFonts w:eastAsiaTheme="minorEastAsia"/>
          <w:b/>
          <w:color w:val="000000" w:themeColor="text1"/>
          <w:szCs w:val="21"/>
          <w14:textFill>
            <w14:solidFill>
              <w14:schemeClr w14:val="tx1"/>
            </w14:solidFill>
          </w14:textFill>
        </w:rPr>
      </w:pPr>
      <w:r>
        <w:rPr>
          <w:rFonts w:hint="eastAsia" w:eastAsiaTheme="minorEastAsia"/>
          <w:b/>
          <w:color w:val="000000" w:themeColor="text1"/>
          <w:szCs w:val="21"/>
          <w14:textFill>
            <w14:solidFill>
              <w14:schemeClr w14:val="tx1"/>
            </w14:solidFill>
          </w14:textFill>
        </w:rPr>
        <w:t>八</w:t>
      </w:r>
      <w:r>
        <w:rPr>
          <w:rFonts w:eastAsiaTheme="minorEastAsia"/>
          <w:b/>
          <w:color w:val="000000" w:themeColor="text1"/>
          <w:szCs w:val="21"/>
          <w14:textFill>
            <w14:solidFill>
              <w14:schemeClr w14:val="tx1"/>
            </w14:solidFill>
          </w14:textFill>
        </w:rPr>
        <w:t>、考核结果分析反馈</w:t>
      </w:r>
    </w:p>
    <w:p>
      <w:pPr>
        <w:ind w:firstLine="42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依据实践教学大纲编写实践教学计划，通过实践教学讲授、参观学习、动手训练、分组讨论等方式培养学生的动手实践能力。实践课教师和理论课教师由相同的教师进行，更促进这个反馈环节效果的提升。汽车驾驶实习运用现场考核办法，对每次实践的内容进行考核，了解学生当次实践知识的掌握情况，也有利于安排下次实践内容，做到了“掌握不好慢点进行，掌握好了再进行”的实践教学安排。</w:t>
      </w:r>
    </w:p>
    <w:p>
      <w:pPr>
        <w:ind w:firstLine="42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考核结果在第一时间向学生实时反馈，以起到督促、警示和示范的作用。实习表现、实习操作规程、模块口试和期末口试的成绩由课代表在上课实记录，学生下课后即可在教学管理系统中查看成绩。课程总成绩是否呈近似正态分布，是否达到预定的学习效果可作为专业达成度的参考。前后届学生学习的成绩比较，以及学生的意见或建议均可以引以思考，形成持续改进的闭环，提高本课程的教学质量。</w:t>
      </w: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pStyle w:val="28"/>
        <w:rPr>
          <w:color w:val="000000" w:themeColor="text1"/>
          <w14:textFill>
            <w14:solidFill>
              <w14:schemeClr w14:val="tx1"/>
            </w14:solidFill>
          </w14:textFill>
        </w:rPr>
      </w:pPr>
      <w:bookmarkStart w:id="88" w:name="_Toc24943"/>
      <w:r>
        <w:rPr>
          <w:rFonts w:hint="eastAsia"/>
        </w:rPr>
        <w:t>道路运输场站生产实习</w:t>
      </w:r>
      <w:bookmarkEnd w:id="88"/>
    </w:p>
    <w:p>
      <w:pPr>
        <w:snapToGrid w:val="0"/>
        <w:spacing w:line="360" w:lineRule="auto"/>
        <w:jc w:val="center"/>
        <w:rPr>
          <w:b/>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w:t>
      </w:r>
      <w:r>
        <w:rPr>
          <w:color w:val="000000" w:themeColor="text1"/>
          <w:sz w:val="24"/>
          <w14:textFill>
            <w14:solidFill>
              <w14:schemeClr w14:val="tx1"/>
            </w14:solidFill>
          </w14:textFill>
        </w:rPr>
        <w:t>Production Practice in Transport Station</w:t>
      </w:r>
      <w:r>
        <w:rPr>
          <w:rFonts w:hint="eastAsia" w:hAnsi="宋体"/>
          <w:bCs/>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Ansi="宋体"/>
                <w:bCs/>
                <w:szCs w:val="21"/>
              </w:rPr>
              <w:t>04021357</w:t>
            </w:r>
          </w:p>
        </w:tc>
        <w:tc>
          <w:tcPr>
            <w:tcW w:w="1453" w:type="pct"/>
          </w:tcPr>
          <w:p>
            <w:pPr>
              <w:spacing w:line="300" w:lineRule="auto"/>
              <w:rPr>
                <w:b/>
                <w:bCs/>
                <w:szCs w:val="21"/>
              </w:rPr>
            </w:pPr>
            <w:r>
              <w:rPr>
                <w:rFonts w:hAnsi="宋体"/>
                <w:b/>
                <w:bCs/>
                <w:szCs w:val="21"/>
              </w:rPr>
              <w:t>课程总学时：</w:t>
            </w:r>
            <w:r>
              <w:rPr>
                <w:rFonts w:hAnsi="宋体"/>
                <w:bCs/>
                <w:szCs w:val="21"/>
              </w:rPr>
              <w:t>3</w:t>
            </w:r>
            <w:r>
              <w:rPr>
                <w:rFonts w:hint="eastAsia" w:hAnsi="宋体"/>
                <w:bCs/>
                <w:szCs w:val="21"/>
              </w:rPr>
              <w:t>周</w:t>
            </w:r>
          </w:p>
        </w:tc>
        <w:tc>
          <w:tcPr>
            <w:tcW w:w="1881" w:type="pct"/>
          </w:tcPr>
          <w:p>
            <w:pPr>
              <w:spacing w:line="300" w:lineRule="auto"/>
              <w:rPr>
                <w:b/>
                <w:bCs/>
                <w:szCs w:val="21"/>
              </w:rPr>
            </w:pPr>
            <w:r>
              <w:rPr>
                <w:rFonts w:hAnsi="宋体"/>
                <w:b/>
                <w:bCs/>
                <w:szCs w:val="21"/>
              </w:rPr>
              <w:t>实验学时：</w:t>
            </w:r>
            <w:r>
              <w:rPr>
                <w:bCs/>
                <w:szCs w:val="21"/>
              </w:rPr>
              <w:t>3</w:t>
            </w:r>
            <w:r>
              <w:rPr>
                <w:b/>
                <w:bCs/>
                <w:szCs w:val="21"/>
              </w:rPr>
              <w:t xml:space="preserve"> </w:t>
            </w:r>
            <w:r>
              <w:rPr>
                <w:rFonts w:hint="eastAsia"/>
                <w:b/>
                <w:bCs/>
                <w:szCs w:val="21"/>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bCs/>
                <w:szCs w:val="21"/>
              </w:rPr>
              <w:t>必修</w:t>
            </w:r>
          </w:p>
        </w:tc>
        <w:tc>
          <w:tcPr>
            <w:tcW w:w="1453" w:type="pct"/>
          </w:tcPr>
          <w:p>
            <w:pPr>
              <w:spacing w:line="300" w:lineRule="auto"/>
              <w:rPr>
                <w:b/>
                <w:bCs/>
                <w:szCs w:val="21"/>
              </w:rPr>
            </w:pPr>
            <w:r>
              <w:rPr>
                <w:rFonts w:hAnsi="宋体"/>
                <w:b/>
                <w:szCs w:val="21"/>
              </w:rPr>
              <w:t>课程属性</w:t>
            </w:r>
            <w:r>
              <w:rPr>
                <w:b/>
                <w:szCs w:val="21"/>
              </w:rPr>
              <w:t>:</w:t>
            </w:r>
            <w:r>
              <w:rPr>
                <w:rFonts w:hint="eastAsia" w:hAnsi="宋体"/>
                <w:bCs/>
                <w:color w:val="000000" w:themeColor="text1"/>
                <w:szCs w:val="21"/>
                <w14:textFill>
                  <w14:solidFill>
                    <w14:schemeClr w14:val="tx1"/>
                  </w14:solidFill>
                </w14:textFill>
              </w:rPr>
              <w:t xml:space="preserve"> 专业类</w:t>
            </w:r>
          </w:p>
        </w:tc>
        <w:tc>
          <w:tcPr>
            <w:tcW w:w="1881" w:type="pct"/>
          </w:tcPr>
          <w:p>
            <w:pPr>
              <w:spacing w:line="300" w:lineRule="auto"/>
              <w:rPr>
                <w:b/>
                <w:bCs/>
                <w:szCs w:val="21"/>
              </w:rPr>
            </w:pPr>
            <w:r>
              <w:rPr>
                <w:rFonts w:hAnsi="宋体"/>
                <w:b/>
                <w:bCs/>
                <w:szCs w:val="21"/>
              </w:rPr>
              <w:t>开设学期：第</w:t>
            </w:r>
            <w:r>
              <w:rPr>
                <w:rFonts w:hint="eastAsia"/>
                <w:bCs/>
                <w:szCs w:val="21"/>
              </w:rPr>
              <w:t>6</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Cs/>
                <w:szCs w:val="21"/>
              </w:rPr>
              <w:t>高献坤</w:t>
            </w:r>
          </w:p>
        </w:tc>
        <w:tc>
          <w:tcPr>
            <w:tcW w:w="1453" w:type="pct"/>
          </w:tcPr>
          <w:p>
            <w:pPr>
              <w:spacing w:line="300" w:lineRule="auto"/>
              <w:rPr>
                <w:b/>
                <w:bCs/>
                <w:szCs w:val="21"/>
              </w:rPr>
            </w:pPr>
            <w:r>
              <w:rPr>
                <w:rFonts w:hAnsi="宋体"/>
                <w:b/>
                <w:bCs/>
                <w:szCs w:val="21"/>
              </w:rPr>
              <w:t>课程团队：</w:t>
            </w:r>
            <w:r>
              <w:rPr>
                <w:rFonts w:hint="eastAsia" w:hAnsi="宋体"/>
                <w:bCs/>
                <w:szCs w:val="21"/>
              </w:rPr>
              <w:t>曲建华、王恒等</w:t>
            </w:r>
          </w:p>
        </w:tc>
        <w:tc>
          <w:tcPr>
            <w:tcW w:w="1881" w:type="pct"/>
          </w:tcPr>
          <w:p>
            <w:pPr>
              <w:spacing w:line="300" w:lineRule="auto"/>
              <w:rPr>
                <w:b/>
                <w:bCs/>
                <w:szCs w:val="21"/>
              </w:rPr>
            </w:pPr>
            <w:r>
              <w:rPr>
                <w:rFonts w:hAnsi="宋体"/>
                <w:b/>
                <w:bCs/>
                <w:szCs w:val="21"/>
              </w:rPr>
              <w:t>授课语言：</w:t>
            </w:r>
            <w:r>
              <w:rPr>
                <w:rFonts w:hint="eastAsia" w:hAnsi="宋体"/>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rPr>
                <w:b/>
                <w:bCs/>
                <w:szCs w:val="21"/>
              </w:rPr>
            </w:pPr>
            <w:r>
              <w:rPr>
                <w:rFonts w:hAnsi="宋体"/>
                <w:b/>
                <w:bCs/>
                <w:szCs w:val="21"/>
              </w:rPr>
              <w:t>对先修的要求：</w:t>
            </w:r>
            <w:r>
              <w:rPr>
                <w:rFonts w:hint="eastAsia"/>
              </w:rPr>
              <w:t>汽车构造、发动机原理、汽车运输组织学、交通运输系统工程、交通工程学、交通法规与安全、运输经济学、运筹学</w:t>
            </w:r>
            <w:r>
              <w:rPr>
                <w:rFonts w:hint="eastAsia"/>
                <w:color w:val="000000" w:themeColor="text1"/>
                <w:kern w:val="0"/>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widowControl/>
              <w:spacing w:line="400" w:lineRule="exact"/>
              <w:rPr>
                <w:b/>
                <w:bCs/>
                <w:szCs w:val="21"/>
              </w:rPr>
            </w:pPr>
            <w:r>
              <w:rPr>
                <w:rFonts w:hAnsi="宋体"/>
                <w:b/>
                <w:bCs/>
                <w:szCs w:val="21"/>
              </w:rPr>
              <w:t>对后续的支撑：</w:t>
            </w:r>
            <w:r>
              <w:rPr>
                <w:rFonts w:hint="eastAsia"/>
              </w:rPr>
              <w:t>通过了解和掌握客、货运输基本生产过程的组织程序以及作业计划编制与调度方法，可为后续课程如交通运输企业管理和交通规划等提供必须的工程训练支撑，提高团队协作能力，并进一步明确运输实践活动对技术管理人员要求的社会义务和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Ansi="宋体"/>
                <w:color w:val="000000" w:themeColor="text1"/>
                <w:szCs w:val="21"/>
                <w14:textFill>
                  <w14:solidFill>
                    <w14:schemeClr w14:val="tx1"/>
                  </w14:solidFill>
                </w14:textFill>
              </w:rPr>
              <w:t>王宇辉</w:t>
            </w:r>
          </w:p>
        </w:tc>
        <w:tc>
          <w:tcPr>
            <w:tcW w:w="1453" w:type="pct"/>
          </w:tcPr>
          <w:p>
            <w:pPr>
              <w:spacing w:line="300" w:lineRule="auto"/>
              <w:rPr>
                <w:b/>
                <w:bCs/>
                <w:szCs w:val="21"/>
              </w:rPr>
            </w:pPr>
            <w:r>
              <w:rPr>
                <w:rFonts w:hAnsi="宋体"/>
                <w:b/>
                <w:bCs/>
                <w:szCs w:val="21"/>
              </w:rPr>
              <w:t>审核人：</w:t>
            </w:r>
            <w:r>
              <w:rPr>
                <w:rFonts w:hint="eastAsia" w:hAnsi="宋体"/>
                <w:color w:val="000000" w:themeColor="text1"/>
                <w:szCs w:val="21"/>
                <w14:textFill>
                  <w14:solidFill>
                    <w14:schemeClr w14:val="tx1"/>
                  </w14:solidFill>
                </w14:textFill>
              </w:rPr>
              <w:t>高献坤</w:t>
            </w:r>
          </w:p>
        </w:tc>
        <w:tc>
          <w:tcPr>
            <w:tcW w:w="1881" w:type="pct"/>
          </w:tcPr>
          <w:p>
            <w:pPr>
              <w:spacing w:line="300" w:lineRule="auto"/>
              <w:rPr>
                <w:b/>
                <w:bCs/>
                <w:szCs w:val="21"/>
              </w:rPr>
            </w:pPr>
            <w:r>
              <w:rPr>
                <w:rFonts w:hAnsi="宋体"/>
                <w:b/>
                <w:bCs/>
                <w:szCs w:val="21"/>
              </w:rPr>
              <w:t>大纲制定（修订）日期：</w:t>
            </w:r>
            <w:r>
              <w:rPr>
                <w:bCs/>
                <w:color w:val="000000" w:themeColor="text1"/>
                <w:szCs w:val="21"/>
                <w14:textFill>
                  <w14:solidFill>
                    <w14:schemeClr w14:val="tx1"/>
                  </w14:solidFill>
                </w14:textFill>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pacing w:line="360" w:lineRule="auto"/>
        <w:ind w:firstLine="420" w:firstLineChars="200"/>
      </w:pPr>
      <w:r>
        <w:rPr>
          <w:rFonts w:hint="eastAsia"/>
        </w:rPr>
        <w:t>《道路运输场站生产实习</w:t>
      </w:r>
      <w:r>
        <w:t>》是</w:t>
      </w:r>
      <w:r>
        <w:rPr>
          <w:rFonts w:hint="eastAsia"/>
        </w:rPr>
        <w:t>交通运输专业教学计划所规定的必修、实践性的教学环节。通过</w:t>
      </w:r>
      <w:r>
        <w:t>本</w:t>
      </w:r>
      <w:r>
        <w:rPr>
          <w:rFonts w:hint="eastAsia"/>
        </w:rPr>
        <w:t>实习</w:t>
      </w:r>
      <w:r>
        <w:t>的</w:t>
      </w:r>
      <w:r>
        <w:rPr>
          <w:rFonts w:hint="eastAsia"/>
        </w:rPr>
        <w:t>学习，对实际运输生产整个过程有全面的认识；在实习过程中将会使学生的动手能力、分析解决实际问题的能力得到较全面的培养和训练，对以后工作及进一步学习奠定现实基础。通过实习，验证并丰富课程理论知识，了解运输生产的实际运行情况，加深对运输生产系统的认识，改变学生的知识结构，拓宽知识层面，加强学生的综合素质，重点达到教学计划培养目标和业务培养要求。</w:t>
      </w:r>
    </w:p>
    <w:p>
      <w:pPr>
        <w:widowControl/>
        <w:snapToGrid w:val="0"/>
        <w:spacing w:before="312" w:beforeLines="100" w:line="360" w:lineRule="auto"/>
        <w:jc w:val="left"/>
        <w:rPr>
          <w:b/>
          <w:bCs/>
          <w:kern w:val="0"/>
          <w:szCs w:val="21"/>
        </w:rPr>
      </w:pPr>
      <w:r>
        <w:rPr>
          <w:b/>
          <w:bCs/>
          <w:kern w:val="0"/>
          <w:szCs w:val="21"/>
        </w:rPr>
        <w:t>二、课程目标及对毕业要求指标点的支撑</w:t>
      </w:r>
    </w:p>
    <w:tbl>
      <w:tblPr>
        <w:tblStyle w:val="3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098"/>
        <w:gridCol w:w="14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序号</w:t>
            </w:r>
          </w:p>
        </w:tc>
        <w:tc>
          <w:tcPr>
            <w:tcW w:w="50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课程目标</w:t>
            </w:r>
          </w:p>
        </w:tc>
        <w:tc>
          <w:tcPr>
            <w:tcW w:w="14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支撑毕业要求指标点</w:t>
            </w:r>
          </w:p>
        </w:tc>
        <w:tc>
          <w:tcPr>
            <w:tcW w:w="14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b/>
                <w:sz w:val="18"/>
                <w:szCs w:val="18"/>
              </w:rPr>
              <w:t>目标</w:t>
            </w:r>
            <w:r>
              <w:rPr>
                <w:rFonts w:hint="eastAsia" w:hAnsiTheme="minorEastAsia" w:eastAsiaTheme="minorEastAsia"/>
                <w:b/>
                <w:sz w:val="18"/>
                <w:szCs w:val="18"/>
              </w:rPr>
              <w:t>1</w:t>
            </w:r>
            <w:r>
              <w:rPr>
                <w:rFonts w:hint="eastAsia" w:hAnsiTheme="minorEastAsia" w:eastAsiaTheme="minorEastAsia"/>
                <w:sz w:val="18"/>
                <w:szCs w:val="18"/>
              </w:rPr>
              <w:t>：</w:t>
            </w:r>
            <w:r>
              <w:rPr>
                <w:rFonts w:hint="eastAsia"/>
                <w:sz w:val="18"/>
                <w:szCs w:val="18"/>
              </w:rPr>
              <w:t>熟悉国家有关交通方面的方针、政策和法规，掌握交通工程设备和汽车服务技术经济方案，以及其对公共安全的影响。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指标点3.1</w:t>
            </w:r>
          </w:p>
          <w:p>
            <w:pPr>
              <w:spacing w:line="320" w:lineRule="exact"/>
              <w:jc w:val="center"/>
              <w:rPr>
                <w:rFonts w:eastAsiaTheme="minorEastAsia"/>
                <w:sz w:val="18"/>
                <w:szCs w:val="18"/>
              </w:rPr>
            </w:pPr>
            <w:r>
              <w:rPr>
                <w:rFonts w:hAnsiTheme="minorEastAsia" w:eastAsiaTheme="minorEastAsia"/>
                <w:sz w:val="18"/>
                <w:szCs w:val="18"/>
              </w:rPr>
              <w:t>指标点6.1</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3</w:t>
            </w:r>
          </w:p>
          <w:p>
            <w:pPr>
              <w:spacing w:line="320" w:lineRule="exact"/>
              <w:jc w:val="center"/>
              <w:rPr>
                <w:rFonts w:eastAsiaTheme="minorEastAsia"/>
                <w:sz w:val="18"/>
                <w:szCs w:val="18"/>
              </w:rPr>
            </w:pPr>
            <w:r>
              <w:rPr>
                <w:rFonts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b/>
                <w:sz w:val="18"/>
                <w:szCs w:val="18"/>
              </w:rPr>
              <w:t>目标2</w:t>
            </w:r>
            <w:r>
              <w:rPr>
                <w:rFonts w:hint="eastAsia" w:hAnsiTheme="minorEastAsia" w:eastAsiaTheme="minorEastAsia"/>
                <w:b/>
                <w:sz w:val="18"/>
                <w:szCs w:val="18"/>
              </w:rPr>
              <w:t>：</w:t>
            </w:r>
            <w:r>
              <w:rPr>
                <w:rFonts w:hint="eastAsia"/>
                <w:sz w:val="18"/>
                <w:szCs w:val="18"/>
              </w:rPr>
              <w:t>理解交通运输在</w:t>
            </w:r>
            <w:r>
              <w:rPr>
                <w:sz w:val="18"/>
                <w:szCs w:val="18"/>
              </w:rPr>
              <w:t>社会、</w:t>
            </w:r>
            <w:r>
              <w:rPr>
                <w:rFonts w:hint="eastAsia"/>
                <w:sz w:val="18"/>
                <w:szCs w:val="18"/>
              </w:rPr>
              <w:t>经济</w:t>
            </w:r>
            <w:r>
              <w:rPr>
                <w:sz w:val="18"/>
                <w:szCs w:val="18"/>
              </w:rPr>
              <w:t>以及环境</w:t>
            </w:r>
            <w:r>
              <w:rPr>
                <w:rFonts w:hint="eastAsia"/>
                <w:sz w:val="18"/>
                <w:szCs w:val="18"/>
              </w:rPr>
              <w:t>方面的可持续发展战略要求，在解决汽车服务领域工程问题实践中能恰当选择现代信息化工具，坚持社会效益与经济效益相结合，承担并履行运输实践活动对技术管理人员要求的社会义务和责任。</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指标点5.3</w:t>
            </w:r>
          </w:p>
          <w:p>
            <w:pPr>
              <w:spacing w:line="320" w:lineRule="exact"/>
              <w:jc w:val="center"/>
              <w:rPr>
                <w:rFonts w:eastAsiaTheme="minorEastAsia"/>
                <w:sz w:val="18"/>
                <w:szCs w:val="18"/>
              </w:rPr>
            </w:pPr>
            <w:r>
              <w:rPr>
                <w:rFonts w:hAnsiTheme="minorEastAsia" w:eastAsiaTheme="minorEastAsia"/>
                <w:sz w:val="18"/>
                <w:szCs w:val="18"/>
              </w:rPr>
              <w:t>指标点8.3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5</w:t>
            </w:r>
          </w:p>
          <w:p>
            <w:pPr>
              <w:spacing w:line="320" w:lineRule="exact"/>
              <w:jc w:val="center"/>
              <w:rPr>
                <w:rFonts w:hAnsiTheme="minorEastAsia" w:eastAsiaTheme="minorEastAsia"/>
                <w:sz w:val="18"/>
                <w:szCs w:val="18"/>
              </w:rPr>
            </w:pPr>
            <w:r>
              <w:rPr>
                <w:rFonts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b/>
                <w:sz w:val="18"/>
                <w:szCs w:val="18"/>
              </w:rPr>
              <w:t>目标3</w:t>
            </w:r>
            <w:r>
              <w:rPr>
                <w:rFonts w:hint="eastAsia" w:hAnsiTheme="minorEastAsia" w:eastAsiaTheme="minorEastAsia"/>
                <w:b/>
                <w:sz w:val="18"/>
                <w:szCs w:val="18"/>
              </w:rPr>
              <w:t>：</w:t>
            </w:r>
            <w:r>
              <w:rPr>
                <w:rFonts w:hint="eastAsia"/>
                <w:sz w:val="18"/>
                <w:szCs w:val="18"/>
              </w:rPr>
              <w:t>在实习团队担当不同角色任务时，能够主动适应环境变化，掌握交通运输组织指挥、交通运输企业生产与经营的基本能力，并</w:t>
            </w:r>
            <w:r>
              <w:rPr>
                <w:sz w:val="18"/>
                <w:szCs w:val="18"/>
              </w:rPr>
              <w:t>正确认识和处理个人与</w:t>
            </w:r>
            <w:r>
              <w:rPr>
                <w:rFonts w:hint="eastAsia"/>
                <w:sz w:val="18"/>
                <w:szCs w:val="18"/>
              </w:rPr>
              <w:t>实习团队之间</w:t>
            </w:r>
            <w:r>
              <w:rPr>
                <w:sz w:val="18"/>
                <w:szCs w:val="18"/>
              </w:rPr>
              <w:t>的关系</w:t>
            </w:r>
            <w:r>
              <w:rPr>
                <w:rFonts w:hint="eastAsia"/>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指标点9.3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9</w:t>
            </w:r>
          </w:p>
        </w:tc>
      </w:tr>
    </w:tbl>
    <w:p>
      <w:pPr>
        <w:spacing w:line="360" w:lineRule="auto"/>
        <w:ind w:firstLine="420" w:firstLineChars="200"/>
        <w:rPr>
          <w:rFonts w:cs="Calibri"/>
          <w:szCs w:val="21"/>
        </w:rPr>
      </w:pPr>
    </w:p>
    <w:p>
      <w:pPr>
        <w:spacing w:after="312" w:afterLines="100" w:line="300" w:lineRule="exact"/>
        <w:rPr>
          <w:b/>
          <w:bCs/>
          <w:kern w:val="0"/>
          <w:szCs w:val="21"/>
        </w:rPr>
      </w:pPr>
      <w:r>
        <w:rPr>
          <w:b/>
          <w:bCs/>
          <w:kern w:val="0"/>
          <w:szCs w:val="21"/>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71"/>
        <w:gridCol w:w="2835"/>
        <w:gridCol w:w="709"/>
        <w:gridCol w:w="7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序号</w:t>
            </w:r>
          </w:p>
        </w:tc>
        <w:tc>
          <w:tcPr>
            <w:tcW w:w="297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教学内容</w:t>
            </w:r>
          </w:p>
        </w:tc>
        <w:tc>
          <w:tcPr>
            <w:tcW w:w="28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学生学习</w:t>
            </w:r>
          </w:p>
          <w:p>
            <w:pPr>
              <w:spacing w:line="320" w:lineRule="exact"/>
              <w:jc w:val="center"/>
              <w:rPr>
                <w:rFonts w:eastAsia="黑体"/>
                <w:sz w:val="18"/>
                <w:szCs w:val="18"/>
              </w:rPr>
            </w:pPr>
            <w:r>
              <w:rPr>
                <w:rFonts w:hAnsi="黑体" w:eastAsia="黑体"/>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课内</w:t>
            </w:r>
          </w:p>
          <w:p>
            <w:pPr>
              <w:spacing w:line="320" w:lineRule="exact"/>
              <w:jc w:val="center"/>
              <w:rPr>
                <w:rFonts w:eastAsia="黑体"/>
                <w:sz w:val="18"/>
                <w:szCs w:val="18"/>
              </w:rPr>
            </w:pPr>
            <w:r>
              <w:rPr>
                <w:rFonts w:hAnsi="黑体" w:eastAsia="黑体"/>
                <w:sz w:val="18"/>
                <w:szCs w:val="18"/>
              </w:rPr>
              <w:t>学时</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sz w:val="18"/>
                <w:szCs w:val="18"/>
              </w:rPr>
            </w:pPr>
            <w:r>
              <w:rPr>
                <w:rFonts w:hAnsi="黑体" w:eastAsia="黑体"/>
                <w:sz w:val="18"/>
                <w:szCs w:val="18"/>
              </w:rPr>
              <w:t>教学</w:t>
            </w:r>
          </w:p>
          <w:p>
            <w:pPr>
              <w:spacing w:line="320" w:lineRule="exact"/>
              <w:jc w:val="center"/>
              <w:rPr>
                <w:rFonts w:eastAsia="黑体"/>
                <w:sz w:val="18"/>
                <w:szCs w:val="18"/>
              </w:rPr>
            </w:pPr>
            <w:r>
              <w:rPr>
                <w:rFonts w:hAnsi="黑体" w:eastAsia="黑体"/>
                <w:sz w:val="18"/>
                <w:szCs w:val="18"/>
              </w:rPr>
              <w:t>方式</w:t>
            </w:r>
          </w:p>
        </w:tc>
        <w:tc>
          <w:tcPr>
            <w:tcW w:w="9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rPr>
                <w:rFonts w:hAnsi="黑体" w:eastAsia="黑体"/>
                <w:sz w:val="18"/>
                <w:szCs w:val="18"/>
              </w:rPr>
            </w:pPr>
            <w:r>
              <w:rPr>
                <w:rFonts w:hAnsi="黑体" w:eastAsia="黑体"/>
                <w:sz w:val="18"/>
                <w:szCs w:val="18"/>
              </w:rPr>
              <w:t>支撑课</w:t>
            </w:r>
          </w:p>
          <w:p>
            <w:pPr>
              <w:spacing w:line="320" w:lineRule="exact"/>
              <w:rPr>
                <w:rFonts w:eastAsia="黑体"/>
                <w:sz w:val="18"/>
                <w:szCs w:val="18"/>
              </w:rPr>
            </w:pPr>
            <w:r>
              <w:rPr>
                <w:rFonts w:hAnsi="黑体" w:eastAsia="黑体"/>
                <w:sz w:val="18"/>
                <w:szCs w:val="18"/>
              </w:rPr>
              <w:t>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bCs/>
                <w:color w:val="000000" w:themeColor="text1"/>
                <w:kern w:val="0"/>
                <w:sz w:val="18"/>
                <w:szCs w:val="18"/>
                <w14:textFill>
                  <w14:solidFill>
                    <w14:schemeClr w14:val="tx1"/>
                  </w14:solidFill>
                </w14:textFill>
              </w:rPr>
              <w:t>1</w:t>
            </w:r>
          </w:p>
        </w:tc>
        <w:tc>
          <w:tcPr>
            <w:tcW w:w="29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rFonts w:hint="eastAsia"/>
                <w:sz w:val="18"/>
                <w:szCs w:val="18"/>
              </w:rPr>
              <w:t>1</w:t>
            </w:r>
            <w:r>
              <w:rPr>
                <w:sz w:val="18"/>
                <w:szCs w:val="18"/>
              </w:rPr>
              <w:t xml:space="preserve">) </w:t>
            </w:r>
            <w:r>
              <w:rPr>
                <w:rFonts w:hint="eastAsia"/>
                <w:sz w:val="18"/>
                <w:szCs w:val="18"/>
              </w:rPr>
              <w:t>运输经济调查；</w:t>
            </w:r>
          </w:p>
          <w:p>
            <w:pPr>
              <w:widowControl/>
              <w:spacing w:line="320" w:lineRule="exact"/>
              <w:rPr>
                <w:sz w:val="18"/>
                <w:szCs w:val="18"/>
              </w:rPr>
            </w:pPr>
            <w:r>
              <w:rPr>
                <w:sz w:val="18"/>
                <w:szCs w:val="18"/>
              </w:rPr>
              <w:t xml:space="preserve">2) </w:t>
            </w:r>
            <w:r>
              <w:rPr>
                <w:rFonts w:hint="eastAsia"/>
                <w:sz w:val="18"/>
                <w:szCs w:val="18"/>
              </w:rPr>
              <w:t>运输企业管理基本现状考察；</w:t>
            </w:r>
          </w:p>
          <w:p>
            <w:pPr>
              <w:spacing w:line="320" w:lineRule="exact"/>
              <w:jc w:val="left"/>
              <w:rPr>
                <w:sz w:val="18"/>
                <w:szCs w:val="18"/>
              </w:rPr>
            </w:pPr>
            <w:r>
              <w:rPr>
                <w:rFonts w:hint="eastAsia"/>
                <w:sz w:val="18"/>
                <w:szCs w:val="18"/>
              </w:rPr>
              <w:t>3</w:t>
            </w:r>
            <w:r>
              <w:rPr>
                <w:sz w:val="18"/>
                <w:szCs w:val="18"/>
              </w:rPr>
              <w:t xml:space="preserve">) </w:t>
            </w:r>
            <w:r>
              <w:rPr>
                <w:rFonts w:hint="eastAsia"/>
                <w:sz w:val="18"/>
                <w:szCs w:val="18"/>
              </w:rPr>
              <w:t>运输企业后勤保障系统的调查。</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sz w:val="18"/>
                <w:szCs w:val="18"/>
              </w:rPr>
              <w:t>重点</w:t>
            </w:r>
            <w:r>
              <w:rPr>
                <w:rFonts w:hint="eastAsia"/>
                <w:sz w:val="18"/>
                <w:szCs w:val="18"/>
              </w:rPr>
              <w:t>掌握：</w:t>
            </w:r>
          </w:p>
          <w:p>
            <w:pPr>
              <w:widowControl/>
              <w:spacing w:line="320" w:lineRule="exact"/>
              <w:rPr>
                <w:sz w:val="18"/>
                <w:szCs w:val="18"/>
              </w:rPr>
            </w:pPr>
            <w:r>
              <w:rPr>
                <w:rFonts w:hint="eastAsia"/>
                <w:sz w:val="18"/>
                <w:szCs w:val="18"/>
              </w:rPr>
              <w:t>1</w:t>
            </w:r>
            <w:r>
              <w:rPr>
                <w:sz w:val="18"/>
                <w:szCs w:val="18"/>
              </w:rPr>
              <w:t xml:space="preserve">) </w:t>
            </w:r>
            <w:r>
              <w:rPr>
                <w:rFonts w:hint="eastAsia"/>
                <w:sz w:val="18"/>
                <w:szCs w:val="18"/>
              </w:rPr>
              <w:t>实习地交通运输发展概况和当地汽车运输的发展情况；</w:t>
            </w:r>
          </w:p>
          <w:p>
            <w:pPr>
              <w:widowControl/>
              <w:spacing w:line="320" w:lineRule="exact"/>
              <w:rPr>
                <w:sz w:val="18"/>
                <w:szCs w:val="18"/>
              </w:rPr>
            </w:pPr>
            <w:r>
              <w:rPr>
                <w:sz w:val="18"/>
                <w:szCs w:val="18"/>
              </w:rPr>
              <w:t xml:space="preserve">2) </w:t>
            </w:r>
            <w:r>
              <w:rPr>
                <w:rFonts w:hint="eastAsia"/>
                <w:sz w:val="18"/>
                <w:szCs w:val="18"/>
              </w:rPr>
              <w:t>实习企业生产经营的基本状况及实习企业的管理制度等；</w:t>
            </w:r>
          </w:p>
          <w:p>
            <w:pPr>
              <w:widowControl/>
              <w:spacing w:line="320" w:lineRule="exact"/>
              <w:rPr>
                <w:sz w:val="18"/>
                <w:szCs w:val="18"/>
              </w:rPr>
            </w:pPr>
            <w:r>
              <w:rPr>
                <w:rFonts w:hint="eastAsia"/>
                <w:sz w:val="18"/>
                <w:szCs w:val="18"/>
              </w:rPr>
              <w:t>3</w:t>
            </w:r>
            <w:r>
              <w:rPr>
                <w:sz w:val="18"/>
                <w:szCs w:val="18"/>
              </w:rPr>
              <w:t xml:space="preserve">) </w:t>
            </w:r>
            <w:r>
              <w:rPr>
                <w:rFonts w:hint="eastAsia"/>
                <w:sz w:val="18"/>
                <w:szCs w:val="18"/>
              </w:rPr>
              <w:t>实习企业车辆的更新、报废制度、实习企业运行消耗材料的组织供应等。</w:t>
            </w:r>
          </w:p>
          <w:p>
            <w:pPr>
              <w:spacing w:line="320" w:lineRule="exact"/>
              <w:rPr>
                <w:sz w:val="18"/>
                <w:szCs w:val="18"/>
              </w:rPr>
            </w:pPr>
            <w:r>
              <w:rPr>
                <w:sz w:val="18"/>
                <w:szCs w:val="18"/>
              </w:rPr>
              <w:t>难点：</w:t>
            </w:r>
            <w:r>
              <w:rPr>
                <w:rFonts w:hint="eastAsia"/>
                <w:sz w:val="18"/>
                <w:szCs w:val="18"/>
              </w:rPr>
              <w:t>实习企业运行消耗材料的组织供应管理。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专题研讨</w:t>
            </w:r>
          </w:p>
          <w:p>
            <w:pPr>
              <w:spacing w:line="320" w:lineRule="exact"/>
              <w:jc w:val="center"/>
              <w:rPr>
                <w:sz w:val="18"/>
                <w:szCs w:val="18"/>
              </w:rPr>
            </w:pPr>
            <w:r>
              <w:rPr>
                <w:sz w:val="18"/>
                <w:szCs w:val="18"/>
              </w:rPr>
              <w:t>实地调研</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 xml:space="preserve">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9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sz w:val="18"/>
                <w:szCs w:val="18"/>
              </w:rPr>
              <w:t>1</w:t>
            </w:r>
            <w:r>
              <w:rPr>
                <w:rFonts w:hint="eastAsia"/>
                <w:sz w:val="18"/>
                <w:szCs w:val="18"/>
              </w:rPr>
              <w:t>)</w:t>
            </w:r>
            <w:r>
              <w:rPr>
                <w:sz w:val="18"/>
                <w:szCs w:val="18"/>
              </w:rPr>
              <w:t xml:space="preserve"> </w:t>
            </w:r>
            <w:r>
              <w:rPr>
                <w:rFonts w:hint="eastAsia"/>
                <w:sz w:val="18"/>
                <w:szCs w:val="18"/>
              </w:rPr>
              <w:t>货物运输基本生产过程的组织程序；</w:t>
            </w:r>
          </w:p>
          <w:p>
            <w:pPr>
              <w:spacing w:line="320" w:lineRule="exact"/>
              <w:jc w:val="left"/>
              <w:rPr>
                <w:sz w:val="18"/>
                <w:szCs w:val="18"/>
              </w:rPr>
            </w:pPr>
            <w:r>
              <w:rPr>
                <w:sz w:val="18"/>
                <w:szCs w:val="18"/>
              </w:rPr>
              <w:t xml:space="preserve">2) </w:t>
            </w:r>
            <w:r>
              <w:rPr>
                <w:rFonts w:hint="eastAsia"/>
                <w:sz w:val="18"/>
                <w:szCs w:val="18"/>
              </w:rPr>
              <w:t>旅客运输基本生产过程的组织程序。</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sz w:val="18"/>
                <w:szCs w:val="18"/>
              </w:rPr>
              <w:t>重点</w:t>
            </w:r>
            <w:r>
              <w:rPr>
                <w:rFonts w:hint="eastAsia"/>
                <w:sz w:val="18"/>
                <w:szCs w:val="18"/>
              </w:rPr>
              <w:t>掌握：</w:t>
            </w:r>
          </w:p>
          <w:p>
            <w:pPr>
              <w:widowControl/>
              <w:spacing w:line="320" w:lineRule="exact"/>
              <w:rPr>
                <w:sz w:val="18"/>
                <w:szCs w:val="18"/>
              </w:rPr>
            </w:pPr>
            <w:r>
              <w:rPr>
                <w:sz w:val="18"/>
                <w:szCs w:val="18"/>
              </w:rPr>
              <w:t>1</w:t>
            </w:r>
            <w:r>
              <w:rPr>
                <w:rFonts w:hint="eastAsia"/>
                <w:sz w:val="18"/>
                <w:szCs w:val="18"/>
              </w:rPr>
              <w:t>)货运公司基本生产过程的组织程序、运输统计与结算以及商务事故处理；</w:t>
            </w:r>
          </w:p>
          <w:p>
            <w:pPr>
              <w:pStyle w:val="12"/>
              <w:spacing w:line="32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 xml:space="preserve"> 客运站站务工作的组织和运输统计与结算。</w:t>
            </w:r>
          </w:p>
          <w:p>
            <w:pPr>
              <w:spacing w:line="320" w:lineRule="exact"/>
              <w:rPr>
                <w:sz w:val="18"/>
                <w:szCs w:val="18"/>
              </w:rPr>
            </w:pPr>
            <w:r>
              <w:rPr>
                <w:sz w:val="18"/>
                <w:szCs w:val="18"/>
              </w:rPr>
              <w:t>难点：</w:t>
            </w:r>
            <w:r>
              <w:rPr>
                <w:rFonts w:hint="eastAsia"/>
                <w:sz w:val="18"/>
                <w:szCs w:val="18"/>
              </w:rPr>
              <w:t>客货运输统计报表的填报</w:t>
            </w:r>
            <w:r>
              <w:rPr>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专题研讨实地调研</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9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rFonts w:hint="eastAsia"/>
                <w:sz w:val="18"/>
                <w:szCs w:val="18"/>
              </w:rPr>
              <w:t>1</w:t>
            </w:r>
            <w:r>
              <w:rPr>
                <w:sz w:val="18"/>
                <w:szCs w:val="18"/>
              </w:rPr>
              <w:t xml:space="preserve">) </w:t>
            </w:r>
            <w:r>
              <w:rPr>
                <w:rFonts w:hint="eastAsia"/>
                <w:sz w:val="18"/>
                <w:szCs w:val="18"/>
              </w:rPr>
              <w:t>货物运输的作业计划编制与调度；</w:t>
            </w:r>
          </w:p>
          <w:p>
            <w:pPr>
              <w:spacing w:line="320" w:lineRule="exact"/>
              <w:jc w:val="left"/>
              <w:rPr>
                <w:sz w:val="18"/>
                <w:szCs w:val="18"/>
              </w:rPr>
            </w:pPr>
            <w:r>
              <w:rPr>
                <w:sz w:val="18"/>
                <w:szCs w:val="18"/>
              </w:rPr>
              <w:t>2</w:t>
            </w:r>
            <w:r>
              <w:rPr>
                <w:rFonts w:hint="eastAsia"/>
                <w:sz w:val="18"/>
                <w:szCs w:val="18"/>
              </w:rPr>
              <w:t>)</w:t>
            </w:r>
            <w:r>
              <w:rPr>
                <w:sz w:val="18"/>
                <w:szCs w:val="18"/>
              </w:rPr>
              <w:t xml:space="preserve"> </w:t>
            </w:r>
            <w:r>
              <w:rPr>
                <w:rFonts w:hint="eastAsia"/>
                <w:sz w:val="18"/>
                <w:szCs w:val="18"/>
              </w:rPr>
              <w:t>旅客运输的作业计划编制与调度。</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sz w:val="18"/>
                <w:szCs w:val="18"/>
              </w:rPr>
              <w:t>重点</w:t>
            </w:r>
            <w:r>
              <w:rPr>
                <w:rFonts w:hint="eastAsia"/>
                <w:sz w:val="18"/>
                <w:szCs w:val="18"/>
              </w:rPr>
              <w:t>掌握：</w:t>
            </w:r>
          </w:p>
          <w:p>
            <w:pPr>
              <w:widowControl/>
              <w:spacing w:line="320" w:lineRule="exact"/>
              <w:rPr>
                <w:sz w:val="18"/>
                <w:szCs w:val="18"/>
              </w:rPr>
            </w:pPr>
            <w:r>
              <w:rPr>
                <w:sz w:val="18"/>
                <w:szCs w:val="18"/>
              </w:rPr>
              <w:t>1) 考察或参与熟悉实习企业基层单位货车运行作业计划的具体编制以及调度的基本程序方法。</w:t>
            </w:r>
          </w:p>
          <w:p>
            <w:pPr>
              <w:widowControl/>
              <w:spacing w:line="320" w:lineRule="exact"/>
              <w:rPr>
                <w:sz w:val="18"/>
                <w:szCs w:val="18"/>
              </w:rPr>
            </w:pPr>
            <w:r>
              <w:rPr>
                <w:sz w:val="18"/>
                <w:szCs w:val="18"/>
              </w:rPr>
              <w:t>2) 考察或参与熟悉基层客运站客车运行作业计划的编制以及二级、三级调度的基本程序和一般调度方法。</w:t>
            </w:r>
          </w:p>
          <w:p>
            <w:pPr>
              <w:spacing w:line="320" w:lineRule="exact"/>
              <w:rPr>
                <w:sz w:val="18"/>
                <w:szCs w:val="18"/>
              </w:rPr>
            </w:pPr>
            <w:r>
              <w:rPr>
                <w:sz w:val="18"/>
                <w:szCs w:val="18"/>
              </w:rPr>
              <w:t>难点：</w:t>
            </w:r>
            <w:r>
              <w:rPr>
                <w:rFonts w:hint="eastAsia"/>
                <w:sz w:val="18"/>
                <w:szCs w:val="18"/>
              </w:rPr>
              <w:t>客货运输作业计划的编制和调度方法。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专题研讨实地调研</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w:t>
      </w:r>
      <w:r>
        <w:rPr>
          <w:rFonts w:hint="eastAsia"/>
          <w:b/>
          <w:bCs/>
          <w:kern w:val="0"/>
          <w:szCs w:val="21"/>
        </w:rPr>
        <w:t>课程思政</w:t>
      </w:r>
      <w:r>
        <w:rPr>
          <w:b/>
          <w:bCs/>
          <w:kern w:val="0"/>
          <w:szCs w:val="21"/>
        </w:rPr>
        <w:t></w:t>
      </w:r>
    </w:p>
    <w:tbl>
      <w:tblPr>
        <w:tblStyle w:val="29"/>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61"/>
              <w:jc w:val="center"/>
              <w:rPr>
                <w:rFonts w:ascii="宋体" w:hAnsi="宋体" w:eastAsia="宋体" w:cs="宋体"/>
                <w:b/>
                <w:bCs/>
                <w:sz w:val="18"/>
                <w:szCs w:val="18"/>
              </w:rPr>
            </w:pPr>
            <w:r>
              <w:rPr>
                <w:rFonts w:hint="eastAsia" w:ascii="宋体" w:hAnsi="宋体" w:eastAsia="宋体" w:cs="宋体"/>
                <w:b/>
                <w:bCs/>
                <w:sz w:val="18"/>
                <w:szCs w:val="18"/>
              </w:rPr>
              <w:t>教学内容</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61"/>
              <w:jc w:val="center"/>
              <w:rPr>
                <w:rFonts w:ascii="宋体" w:hAnsi="宋体" w:eastAsia="宋体" w:cs="宋体"/>
                <w:b/>
                <w:bCs/>
                <w:sz w:val="18"/>
                <w:szCs w:val="18"/>
              </w:rPr>
            </w:pPr>
            <w:r>
              <w:rPr>
                <w:rFonts w:hint="eastAsia" w:ascii="宋体" w:hAnsi="宋体" w:eastAsia="宋体" w:cs="宋体"/>
                <w:b/>
                <w:bCs/>
                <w:sz w:val="18"/>
                <w:szCs w:val="18"/>
              </w:rPr>
              <w:t>思政元素</w:t>
            </w:r>
          </w:p>
        </w:tc>
      </w:tr>
      <w:tr>
        <w:tblPrEx>
          <w:shd w:val="clear" w:color="auto" w:fill="FFFFFF"/>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widowControl/>
              <w:spacing w:line="320" w:lineRule="exact"/>
              <w:rPr>
                <w:sz w:val="18"/>
                <w:szCs w:val="18"/>
              </w:rPr>
            </w:pPr>
            <w:r>
              <w:rPr>
                <w:rFonts w:hint="eastAsia"/>
                <w:sz w:val="18"/>
                <w:szCs w:val="18"/>
              </w:rPr>
              <w:t>1</w:t>
            </w:r>
            <w:r>
              <w:rPr>
                <w:sz w:val="18"/>
                <w:szCs w:val="18"/>
              </w:rPr>
              <w:t xml:space="preserve"> </w:t>
            </w:r>
            <w:r>
              <w:rPr>
                <w:rFonts w:hint="eastAsia"/>
                <w:sz w:val="18"/>
                <w:szCs w:val="18"/>
              </w:rPr>
              <w:t>运输经济调查</w:t>
            </w:r>
          </w:p>
          <w:p>
            <w:pPr>
              <w:widowControl/>
              <w:spacing w:line="320" w:lineRule="exact"/>
              <w:rPr>
                <w:rFonts w:ascii="宋体" w:hAnsi="宋体" w:cs="宋体"/>
                <w:sz w:val="18"/>
                <w:szCs w:val="18"/>
              </w:rPr>
            </w:pPr>
            <w:r>
              <w:rPr>
                <w:sz w:val="18"/>
                <w:szCs w:val="18"/>
              </w:rPr>
              <w:t>2</w:t>
            </w:r>
            <w:r>
              <w:rPr>
                <w:rFonts w:hint="eastAsia"/>
                <w:sz w:val="18"/>
                <w:szCs w:val="18"/>
              </w:rPr>
              <w:t>运输企业管理基本现状考察</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pStyle w:val="27"/>
              <w:spacing w:before="0" w:beforeAutospacing="0" w:after="0" w:afterAutospacing="0" w:line="320" w:lineRule="exact"/>
              <w:ind w:firstLine="360" w:firstLineChars="200"/>
              <w:jc w:val="both"/>
              <w:rPr>
                <w:rFonts w:ascii="宋体" w:hAnsi="宋体" w:cs="宋体"/>
                <w:color w:val="333333"/>
                <w:sz w:val="18"/>
                <w:szCs w:val="18"/>
              </w:rPr>
            </w:pPr>
            <w:r>
              <w:rPr>
                <w:rFonts w:hint="eastAsia" w:ascii="Times New Roman" w:hAnsi="Times New Roman" w:eastAsia="宋体" w:cs="Times New Roman"/>
                <w:color w:val="000000"/>
                <w:sz w:val="18"/>
                <w:szCs w:val="18"/>
                <w:lang w:bidi="ar"/>
              </w:rPr>
              <w:t>通过</w:t>
            </w:r>
            <w:r>
              <w:rPr>
                <w:rFonts w:hint="eastAsia" w:ascii="宋体" w:hAnsi="宋体" w:eastAsia="宋体" w:cs="宋体"/>
                <w:color w:val="000000"/>
                <w:sz w:val="18"/>
                <w:szCs w:val="18"/>
                <w:lang w:bidi="ar"/>
              </w:rPr>
              <w:t>实地调研学习，使学生充分了解交通运输的发展现状和未来发展前景，更深刻认识到交通运输行业对我国经济社会发展的基础性和支撑性作用，进而理解我国“交通强国”战略意义，并培养学生对于交通运输行业的行业热情与专业自豪感。</w:t>
            </w:r>
          </w:p>
        </w:tc>
      </w:tr>
      <w:tr>
        <w:tblPrEx>
          <w:shd w:val="clear" w:color="auto" w:fill="FFFFFF"/>
          <w:tblCellMar>
            <w:top w:w="0" w:type="dxa"/>
            <w:left w:w="0" w:type="dxa"/>
            <w:bottom w:w="0" w:type="dxa"/>
            <w:right w:w="0" w:type="dxa"/>
          </w:tblCellMar>
        </w:tblPrEx>
        <w:trPr>
          <w:trHeight w:val="842"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widowControl/>
              <w:spacing w:line="320" w:lineRule="exact"/>
              <w:rPr>
                <w:rFonts w:ascii="宋体" w:hAnsi="宋体" w:cs="宋体"/>
                <w:color w:val="000000"/>
                <w:sz w:val="18"/>
                <w:szCs w:val="18"/>
                <w:lang w:bidi="ar"/>
              </w:rPr>
            </w:pPr>
            <w:r>
              <w:rPr>
                <w:rFonts w:ascii="宋体" w:hAnsi="宋体" w:cs="宋体"/>
                <w:color w:val="000000"/>
                <w:sz w:val="18"/>
                <w:szCs w:val="18"/>
                <w:lang w:bidi="ar"/>
              </w:rPr>
              <w:t>3</w:t>
            </w:r>
            <w:r>
              <w:rPr>
                <w:rFonts w:hint="eastAsia" w:ascii="宋体" w:hAnsi="宋体" w:cs="宋体"/>
                <w:color w:val="000000"/>
                <w:sz w:val="18"/>
                <w:szCs w:val="18"/>
                <w:lang w:bidi="ar"/>
              </w:rPr>
              <w:t>客、</w:t>
            </w:r>
            <w:r>
              <w:rPr>
                <w:rFonts w:hint="eastAsia"/>
                <w:sz w:val="18"/>
                <w:szCs w:val="18"/>
              </w:rPr>
              <w:t>货运输基本生产过程的组织程序</w:t>
            </w:r>
          </w:p>
          <w:p>
            <w:pPr>
              <w:widowControl/>
              <w:spacing w:line="320" w:lineRule="exact"/>
              <w:rPr>
                <w:rFonts w:ascii="宋体" w:hAnsi="宋体" w:cs="宋体"/>
                <w:sz w:val="18"/>
                <w:szCs w:val="18"/>
              </w:rPr>
            </w:pPr>
            <w:r>
              <w:rPr>
                <w:rFonts w:ascii="宋体" w:hAnsi="宋体" w:cs="宋体"/>
                <w:color w:val="000000"/>
                <w:sz w:val="18"/>
                <w:szCs w:val="18"/>
                <w:lang w:bidi="ar"/>
              </w:rPr>
              <w:t>4</w:t>
            </w:r>
            <w:r>
              <w:rPr>
                <w:rFonts w:hint="eastAsia" w:ascii="宋体" w:hAnsi="宋体" w:cs="宋体"/>
                <w:color w:val="000000"/>
                <w:sz w:val="18"/>
                <w:szCs w:val="18"/>
                <w:lang w:bidi="ar"/>
              </w:rPr>
              <w:t>客、</w:t>
            </w:r>
            <w:r>
              <w:rPr>
                <w:rFonts w:hint="eastAsia"/>
                <w:sz w:val="18"/>
                <w:szCs w:val="18"/>
              </w:rPr>
              <w:t>货运输的作业计划编制与调度</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spacing w:line="320" w:lineRule="exact"/>
              <w:ind w:firstLine="360" w:firstLineChars="200"/>
              <w:rPr>
                <w:rFonts w:ascii="宋体" w:hAnsi="宋体" w:cs="宋体"/>
                <w:color w:val="333333"/>
                <w:sz w:val="18"/>
                <w:szCs w:val="18"/>
              </w:rPr>
            </w:pPr>
            <w:r>
              <w:rPr>
                <w:rFonts w:hint="eastAsia"/>
                <w:sz w:val="18"/>
                <w:szCs w:val="18"/>
              </w:rPr>
              <w:t>通过</w:t>
            </w:r>
            <w:r>
              <w:rPr>
                <w:sz w:val="18"/>
                <w:szCs w:val="18"/>
              </w:rPr>
              <w:t>考察或参与熟悉</w:t>
            </w:r>
            <w:r>
              <w:rPr>
                <w:rFonts w:hint="eastAsia"/>
                <w:sz w:val="18"/>
                <w:szCs w:val="18"/>
              </w:rPr>
              <w:t>客货运输统计报表的填报，以及</w:t>
            </w:r>
            <w:r>
              <w:rPr>
                <w:sz w:val="18"/>
                <w:szCs w:val="18"/>
              </w:rPr>
              <w:t>实习企业基层单位</w:t>
            </w:r>
            <w:r>
              <w:rPr>
                <w:rFonts w:hint="eastAsia"/>
                <w:sz w:val="18"/>
                <w:szCs w:val="18"/>
              </w:rPr>
              <w:t>客货运输</w:t>
            </w:r>
            <w:r>
              <w:rPr>
                <w:sz w:val="18"/>
                <w:szCs w:val="18"/>
              </w:rPr>
              <w:t>作业计划的具体编制以及调度的基本程序方法</w:t>
            </w:r>
            <w:r>
              <w:rPr>
                <w:rFonts w:hint="eastAsia"/>
                <w:sz w:val="18"/>
                <w:szCs w:val="18"/>
              </w:rPr>
              <w:t>，促进学生更深刻领会交通运输在</w:t>
            </w:r>
            <w:r>
              <w:rPr>
                <w:sz w:val="18"/>
                <w:szCs w:val="18"/>
              </w:rPr>
              <w:t>社会、</w:t>
            </w:r>
            <w:r>
              <w:rPr>
                <w:rFonts w:hint="eastAsia"/>
                <w:sz w:val="18"/>
                <w:szCs w:val="18"/>
              </w:rPr>
              <w:t>经济</w:t>
            </w:r>
            <w:r>
              <w:rPr>
                <w:sz w:val="18"/>
                <w:szCs w:val="18"/>
              </w:rPr>
              <w:t>以及环境</w:t>
            </w:r>
            <w:r>
              <w:rPr>
                <w:rFonts w:hint="eastAsia"/>
                <w:sz w:val="18"/>
                <w:szCs w:val="18"/>
              </w:rPr>
              <w:t>方面的可持续发展战略要求，并培养团队协作精神。</w:t>
            </w:r>
          </w:p>
        </w:tc>
      </w:tr>
    </w:tbl>
    <w:p>
      <w:pPr>
        <w:widowControl/>
        <w:snapToGrid w:val="0"/>
        <w:spacing w:line="360" w:lineRule="auto"/>
        <w:jc w:val="left"/>
        <w:rPr>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、使用教材</w:t>
      </w:r>
    </w:p>
    <w:p>
      <w:pPr>
        <w:widowControl/>
        <w:spacing w:line="360" w:lineRule="auto"/>
        <w:ind w:firstLine="422" w:firstLineChars="200"/>
        <w:jc w:val="left"/>
        <w:rPr>
          <w:bCs/>
          <w:color w:val="0000FF"/>
          <w:kern w:val="0"/>
          <w:szCs w:val="21"/>
        </w:rPr>
      </w:pPr>
      <w:r>
        <w:rPr>
          <w:b/>
          <w:bCs/>
          <w:kern w:val="0"/>
          <w:szCs w:val="21"/>
        </w:rPr>
        <w:t>1.选用教材：</w:t>
      </w:r>
    </w:p>
    <w:p>
      <w:pPr>
        <w:widowControl/>
        <w:spacing w:line="360" w:lineRule="auto"/>
        <w:ind w:firstLine="420" w:firstLineChars="200"/>
        <w:rPr>
          <w:color w:val="000000" w:themeColor="text1"/>
          <w:kern w:val="0"/>
          <w:szCs w:val="21"/>
          <w14:textFill>
            <w14:solidFill>
              <w14:schemeClr w14:val="tx1"/>
            </w14:solidFill>
          </w14:textFill>
        </w:rPr>
      </w:pPr>
      <w:r>
        <w:rPr>
          <w:rFonts w:hint="eastAsia" w:hAnsi="宋体"/>
          <w:bCs/>
          <w:kern w:val="0"/>
          <w:szCs w:val="21"/>
        </w:rPr>
        <w:t>1</w:t>
      </w:r>
      <w:r>
        <w:rPr>
          <w:rFonts w:hAnsi="宋体"/>
          <w:bCs/>
          <w:kern w:val="0"/>
          <w:szCs w:val="21"/>
        </w:rPr>
        <w:t>)</w:t>
      </w:r>
      <w:r>
        <w:rPr>
          <w:rFonts w:hint="eastAsia" w:hAnsi="宋体"/>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w:t>
      </w:r>
      <w:r>
        <w:rPr>
          <w:rFonts w:hint="eastAsia"/>
          <w:color w:val="000000" w:themeColor="text1"/>
          <w:kern w:val="0"/>
          <w:szCs w:val="21"/>
          <w14:textFill>
            <w14:solidFill>
              <w14:schemeClr w14:val="tx1"/>
            </w14:solidFill>
          </w14:textFill>
        </w:rPr>
        <w:t>组织</w:t>
      </w:r>
      <w:r>
        <w:rPr>
          <w:color w:val="000000" w:themeColor="text1"/>
          <w:kern w:val="0"/>
          <w:szCs w:val="21"/>
          <w14:textFill>
            <w14:solidFill>
              <w14:schemeClr w14:val="tx1"/>
            </w14:solidFill>
          </w14:textFill>
        </w:rPr>
        <w:t>学，</w:t>
      </w:r>
      <w:r>
        <w:fldChar w:fldCharType="begin"/>
      </w:r>
      <w:r>
        <w:instrText xml:space="preserve"> HYPERLINK "https://book.jd.com/writer/%E6%88%B4%E5%BD%A4%E7%84%B1_1.html" \t "_blank" </w:instrText>
      </w:r>
      <w:r>
        <w:fldChar w:fldCharType="separate"/>
      </w:r>
      <w:r>
        <w:rPr>
          <w:bCs/>
          <w:color w:val="000000" w:themeColor="text1"/>
          <w:kern w:val="0"/>
          <w:szCs w:val="21"/>
          <w14:textFill>
            <w14:solidFill>
              <w14:schemeClr w14:val="tx1"/>
            </w14:solidFill>
          </w14:textFill>
        </w:rPr>
        <w:t>戴彤焱</w:t>
      </w:r>
      <w:r>
        <w:rPr>
          <w:bCs/>
          <w:color w:val="000000" w:themeColor="text1"/>
          <w:kern w:val="0"/>
          <w:szCs w:val="21"/>
          <w14:textFill>
            <w14:solidFill>
              <w14:schemeClr w14:val="tx1"/>
            </w14:solidFill>
          </w14:textFill>
        </w:rPr>
        <w:fldChar w:fldCharType="end"/>
      </w:r>
      <w:r>
        <w:rPr>
          <w:rFonts w:hint="eastAsia"/>
          <w:color w:val="000000" w:themeColor="text1"/>
          <w:kern w:val="0"/>
          <w:szCs w:val="21"/>
          <w14:textFill>
            <w14:solidFill>
              <w14:schemeClr w14:val="tx1"/>
            </w14:solidFill>
          </w14:textFill>
        </w:rPr>
        <w:t>主编</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机械工业</w:t>
      </w:r>
      <w:r>
        <w:rPr>
          <w:color w:val="000000" w:themeColor="text1"/>
          <w:kern w:val="0"/>
          <w:szCs w:val="21"/>
          <w14:textFill>
            <w14:solidFill>
              <w14:schemeClr w14:val="tx1"/>
            </w14:solidFill>
          </w14:textFill>
        </w:rPr>
        <w:t>出版社，202</w:t>
      </w: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9787111194545</w:t>
      </w:r>
    </w:p>
    <w:p>
      <w:pPr>
        <w:widowControl/>
        <w:spacing w:line="360" w:lineRule="auto"/>
        <w:ind w:firstLine="422" w:firstLineChars="200"/>
        <w:jc w:val="left"/>
        <w:rPr>
          <w:b/>
          <w:bCs/>
          <w:kern w:val="0"/>
          <w:szCs w:val="21"/>
        </w:rPr>
      </w:pPr>
      <w:r>
        <w:rPr>
          <w:b/>
          <w:bCs/>
          <w:kern w:val="0"/>
          <w:szCs w:val="21"/>
        </w:rPr>
        <w:t>2.参考书：</w:t>
      </w:r>
    </w:p>
    <w:p>
      <w:pPr>
        <w:widowControl/>
        <w:spacing w:line="360" w:lineRule="auto"/>
        <w:ind w:firstLine="424" w:firstLineChars="202"/>
        <w:rPr>
          <w:bCs/>
          <w:color w:val="000000" w:themeColor="text1"/>
          <w:kern w:val="0"/>
          <w:szCs w:val="21"/>
          <w14:textFill>
            <w14:solidFill>
              <w14:schemeClr w14:val="tx1"/>
            </w14:solidFill>
          </w14:textFill>
        </w:rPr>
      </w:pPr>
      <w:r>
        <w:rPr>
          <w:rFonts w:hint="eastAsia" w:hAnsi="宋体"/>
          <w:bCs/>
          <w:kern w:val="0"/>
          <w:szCs w:val="21"/>
        </w:rPr>
        <w:t>1</w:t>
      </w:r>
      <w:r>
        <w:rPr>
          <w:rFonts w:hAnsi="宋体"/>
          <w:bCs/>
          <w:kern w:val="0"/>
          <w:szCs w:val="21"/>
        </w:rPr>
        <w:t>)</w:t>
      </w:r>
      <w:r>
        <w:rPr>
          <w:rFonts w:eastAsiaTheme="minorEastAsia"/>
          <w:bCs/>
          <w:szCs w:val="21"/>
        </w:rPr>
        <w:t xml:space="preserve"> </w:t>
      </w:r>
      <w:r>
        <w:rPr>
          <w:rFonts w:hint="eastAsia" w:eastAsiaTheme="minorEastAsia"/>
          <w:bCs/>
          <w:szCs w:val="21"/>
        </w:rPr>
        <w:t>汽车学</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刘昭度.</w:t>
      </w:r>
      <w:r>
        <w:rPr>
          <w:bCs/>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高等教育</w:t>
      </w:r>
      <w:r>
        <w:rPr>
          <w:bCs/>
          <w:color w:val="000000" w:themeColor="text1"/>
          <w:kern w:val="0"/>
          <w:szCs w:val="21"/>
          <w14:textFill>
            <w14:solidFill>
              <w14:schemeClr w14:val="tx1"/>
            </w14:solidFill>
          </w14:textFill>
        </w:rPr>
        <w:t>出版社，2018</w:t>
      </w:r>
    </w:p>
    <w:p>
      <w:pPr>
        <w:widowControl/>
        <w:spacing w:line="360" w:lineRule="auto"/>
        <w:ind w:firstLine="424" w:firstLineChars="202"/>
        <w:rPr>
          <w:bCs/>
          <w:color w:val="000000" w:themeColor="text1"/>
          <w:kern w:val="0"/>
          <w:szCs w:val="21"/>
          <w14:textFill>
            <w14:solidFill>
              <w14:schemeClr w14:val="tx1"/>
            </w14:solidFill>
          </w14:textFill>
        </w:rPr>
      </w:pPr>
      <w:r>
        <w:rPr>
          <w:rFonts w:hAnsi="宋体"/>
          <w:bCs/>
          <w:kern w:val="0"/>
          <w:szCs w:val="21"/>
        </w:rPr>
        <w:t xml:space="preserve">2) </w:t>
      </w:r>
      <w:r>
        <w:rPr>
          <w:rFonts w:hint="eastAsia"/>
          <w:bCs/>
          <w:color w:val="000000" w:themeColor="text1"/>
          <w:kern w:val="0"/>
          <w:szCs w:val="21"/>
          <w14:textFill>
            <w14:solidFill>
              <w14:schemeClr w14:val="tx1"/>
            </w14:solidFill>
          </w14:textFill>
        </w:rPr>
        <w:t>公路运输组织学.</w:t>
      </w:r>
      <w:r>
        <w:rPr>
          <w:bCs/>
          <w:color w:val="000000" w:themeColor="text1"/>
          <w:kern w:val="0"/>
          <w:szCs w:val="21"/>
          <w14:textFill>
            <w14:solidFill>
              <w14:schemeClr w14:val="tx1"/>
            </w14:solidFill>
          </w14:textFill>
        </w:rPr>
        <w:t>李维斌</w:t>
      </w: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 xml:space="preserve"> </w:t>
      </w:r>
      <w:r>
        <w:rPr>
          <w:rFonts w:hint="eastAsia" w:hAnsi="宋体"/>
          <w:bCs/>
          <w:color w:val="000000" w:themeColor="text1"/>
          <w:kern w:val="0"/>
          <w:szCs w:val="21"/>
          <w14:textFill>
            <w14:solidFill>
              <w14:schemeClr w14:val="tx1"/>
            </w14:solidFill>
          </w14:textFill>
        </w:rPr>
        <w:t>人民交通</w:t>
      </w:r>
      <w:r>
        <w:rPr>
          <w:bCs/>
          <w:color w:val="000000" w:themeColor="text1"/>
          <w:kern w:val="0"/>
          <w:szCs w:val="21"/>
          <w14:textFill>
            <w14:solidFill>
              <w14:schemeClr w14:val="tx1"/>
            </w14:solidFill>
          </w14:textFill>
        </w:rPr>
        <w:t>出版社，</w:t>
      </w:r>
      <w:r>
        <w:rPr>
          <w:rFonts w:hint="eastAsia" w:hAnsi="宋体"/>
          <w:bCs/>
          <w:color w:val="000000" w:themeColor="text1"/>
          <w:kern w:val="0"/>
          <w:szCs w:val="21"/>
          <w14:textFill>
            <w14:solidFill>
              <w14:schemeClr w14:val="tx1"/>
            </w14:solidFill>
          </w14:textFill>
        </w:rPr>
        <w:t>2011</w:t>
      </w:r>
      <w:r>
        <w:rPr>
          <w:bCs/>
          <w:color w:val="000000" w:themeColor="text1"/>
          <w:kern w:val="0"/>
          <w:szCs w:val="21"/>
          <w14:textFill>
            <w14:solidFill>
              <w14:schemeClr w14:val="tx1"/>
            </w14:solidFill>
          </w14:textFill>
        </w:rPr>
        <w:t xml:space="preserve"> </w:t>
      </w:r>
    </w:p>
    <w:p>
      <w:pPr>
        <w:widowControl/>
        <w:spacing w:line="360" w:lineRule="auto"/>
        <w:ind w:firstLine="424" w:firstLineChars="202"/>
        <w:rPr>
          <w:color w:val="000000" w:themeColor="text1"/>
          <w:kern w:val="0"/>
          <w:szCs w:val="21"/>
          <w14:textFill>
            <w14:solidFill>
              <w14:schemeClr w14:val="tx1"/>
            </w14:solidFill>
          </w14:textFill>
        </w:rPr>
      </w:pPr>
      <w:r>
        <w:rPr>
          <w:rFonts w:hAnsi="宋体"/>
          <w:bCs/>
          <w:kern w:val="0"/>
          <w:szCs w:val="21"/>
        </w:rPr>
        <w:t>3)</w:t>
      </w:r>
      <w:r>
        <w:rPr>
          <w:rFonts w:hint="eastAsia" w:hAnsi="宋体"/>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运输经济学</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陈贻龙</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人民交通出版社，1999年</w:t>
      </w:r>
    </w:p>
    <w:p>
      <w:pPr>
        <w:spacing w:line="360" w:lineRule="auto"/>
        <w:ind w:firstLine="420" w:firstLineChars="200"/>
        <w:rPr>
          <w:szCs w:val="21"/>
        </w:rPr>
      </w:pPr>
      <w:r>
        <w:rPr>
          <w:rFonts w:hAnsi="宋体"/>
          <w:bCs/>
          <w:kern w:val="0"/>
          <w:szCs w:val="21"/>
        </w:rPr>
        <w:t>4)</w:t>
      </w:r>
      <w:r>
        <w:rPr>
          <w:szCs w:val="21"/>
        </w:rPr>
        <w:t>交通运输工程学. 沈志云，邓学钧. 人民交通出版社</w:t>
      </w:r>
      <w:r>
        <w:rPr>
          <w:rFonts w:hint="eastAsia"/>
          <w:szCs w:val="21"/>
        </w:rPr>
        <w:t>，</w:t>
      </w:r>
      <w:r>
        <w:rPr>
          <w:szCs w:val="21"/>
        </w:rPr>
        <w:t xml:space="preserve"> 2003</w:t>
      </w:r>
    </w:p>
    <w:p>
      <w:pPr>
        <w:widowControl/>
        <w:spacing w:line="360" w:lineRule="auto"/>
        <w:ind w:firstLine="426" w:firstLineChars="202"/>
        <w:rPr>
          <w:b/>
          <w:kern w:val="0"/>
          <w:szCs w:val="21"/>
        </w:rPr>
      </w:pPr>
      <w:r>
        <w:rPr>
          <w:b/>
          <w:kern w:val="0"/>
          <w:szCs w:val="21"/>
        </w:rPr>
        <w:t>3.推荐网站：</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szCs w:val="21"/>
        </w:rPr>
        <w:t>1</w:t>
      </w:r>
      <w:r>
        <w:rPr>
          <w:rFonts w:hAnsi="宋体"/>
          <w:szCs w:val="21"/>
        </w:rPr>
        <w:t xml:space="preserve">) </w:t>
      </w:r>
      <w:r>
        <w:rPr>
          <w:rFonts w:hAnsi="宋体"/>
          <w:color w:val="000000" w:themeColor="text1"/>
          <w:szCs w:val="21"/>
          <w14:textFill>
            <w14:solidFill>
              <w14:schemeClr w14:val="tx1"/>
            </w14:solidFill>
          </w14:textFill>
        </w:rPr>
        <w:t>中国交通技术网，http://www.tranbbs.com</w:t>
      </w:r>
    </w:p>
    <w:p>
      <w:pPr>
        <w:snapToGrid w:val="0"/>
        <w:spacing w:line="360" w:lineRule="auto"/>
        <w:ind w:firstLine="420" w:firstLineChars="200"/>
        <w:rPr>
          <w:color w:val="000000" w:themeColor="text1"/>
          <w:sz w:val="19"/>
          <w14:textFill>
            <w14:solidFill>
              <w14:schemeClr w14:val="tx1"/>
            </w14:solidFill>
          </w14:textFill>
        </w:rPr>
      </w:pPr>
      <w:r>
        <w:rPr>
          <w:rFonts w:hAnsi="宋体"/>
          <w:bCs/>
          <w:kern w:val="0"/>
          <w:szCs w:val="21"/>
        </w:rPr>
        <w:t xml:space="preserve">2) </w:t>
      </w:r>
      <w:r>
        <w:rPr>
          <w:rFonts w:hint="eastAsia" w:hAnsi="宋体"/>
          <w:color w:val="000000" w:themeColor="text1"/>
          <w:szCs w:val="21"/>
          <w14:textFill>
            <w14:solidFill>
              <w14:schemeClr w14:val="tx1"/>
            </w14:solidFill>
          </w14:textFill>
        </w:rPr>
        <w:t>中国道路运输网，</w:t>
      </w:r>
      <w:r>
        <w:rPr>
          <w:rFonts w:hAnsi="宋体"/>
          <w:color w:val="000000" w:themeColor="text1"/>
          <w:szCs w:val="21"/>
          <w14:textFill>
            <w14:solidFill>
              <w14:schemeClr w14:val="tx1"/>
            </w14:solidFill>
          </w14:textFill>
        </w:rPr>
        <w:t>http://www.chinarta.com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szCs w:val="21"/>
        </w:rPr>
        <w:t>毕业实习教学团队由交通运输专业专任教师，以及实习单位的工人、技术人员、管理干部专业技术组成，具有丰富的理论实践和组织管理经验。</w:t>
      </w:r>
      <w:r>
        <w:rPr>
          <w:rFonts w:hint="eastAsia"/>
          <w:bCs/>
          <w:kern w:val="0"/>
          <w:szCs w:val="21"/>
        </w:rPr>
        <w:t>集中实习所选择的大型运输公司及物流企业</w:t>
      </w:r>
      <w:r>
        <w:rPr>
          <w:rFonts w:hint="eastAsia"/>
          <w:szCs w:val="21"/>
        </w:rPr>
        <w:t>能够为实习活动提供较好的场地和软硬件基础条件。</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、考核方式及成绩评定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1265"/>
        <w:gridCol w:w="3689"/>
        <w:gridCol w:w="925"/>
        <w:gridCol w:w="832"/>
        <w:gridCol w:w="87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序号</w:t>
            </w:r>
          </w:p>
        </w:tc>
        <w:tc>
          <w:tcPr>
            <w:tcW w:w="12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hAnsi="黑体" w:eastAsia="黑体"/>
                <w:sz w:val="18"/>
                <w:szCs w:val="18"/>
              </w:rPr>
              <w:t>课程目标（支撑毕业要求指标点）</w:t>
            </w:r>
          </w:p>
        </w:tc>
        <w:tc>
          <w:tcPr>
            <w:tcW w:w="368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hAnsi="黑体" w:eastAsia="黑体"/>
                <w:sz w:val="18"/>
                <w:szCs w:val="18"/>
              </w:rPr>
              <w:t>考核内容</w:t>
            </w:r>
          </w:p>
        </w:tc>
        <w:tc>
          <w:tcPr>
            <w:tcW w:w="2632"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hAnsi="黑体" w:eastAsia="黑体"/>
                <w:sz w:val="18"/>
                <w:szCs w:val="18"/>
              </w:rPr>
              <w:t>评价依据及成绩比例</w:t>
            </w:r>
            <w:r>
              <w:rPr>
                <w:rFonts w:eastAsia="黑体"/>
                <w:sz w:val="18"/>
                <w:szCs w:val="18"/>
              </w:rPr>
              <w:t>(%)</w:t>
            </w:r>
          </w:p>
        </w:tc>
        <w:tc>
          <w:tcPr>
            <w:tcW w:w="74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hAnsi="黑体" w:eastAsia="黑体"/>
                <w:sz w:val="18"/>
                <w:szCs w:val="18"/>
              </w:rPr>
              <w:t>成绩比例</w:t>
            </w: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c>
          <w:tcPr>
            <w:tcW w:w="1265"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p>
        </w:tc>
        <w:tc>
          <w:tcPr>
            <w:tcW w:w="368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12"/>
              <w:spacing w:line="280" w:lineRule="exact"/>
              <w:jc w:val="center"/>
              <w:rPr>
                <w:sz w:val="18"/>
              </w:rPr>
            </w:pPr>
            <w:r>
              <w:rPr>
                <w:rFonts w:hint="eastAsia"/>
                <w:sz w:val="18"/>
              </w:rPr>
              <w:t>实习</w:t>
            </w:r>
          </w:p>
          <w:p>
            <w:pPr>
              <w:pStyle w:val="12"/>
              <w:spacing w:line="280" w:lineRule="exact"/>
              <w:jc w:val="center"/>
              <w:rPr>
                <w:sz w:val="18"/>
              </w:rPr>
            </w:pPr>
            <w:r>
              <w:rPr>
                <w:rFonts w:hint="eastAsia"/>
                <w:sz w:val="18"/>
              </w:rPr>
              <w:t>纪律</w:t>
            </w:r>
          </w:p>
          <w:p>
            <w:pPr>
              <w:spacing w:line="320" w:lineRule="exact"/>
              <w:jc w:val="center"/>
              <w:rPr>
                <w:rFonts w:eastAsia="黑体"/>
                <w:sz w:val="18"/>
                <w:szCs w:val="18"/>
              </w:rPr>
            </w:pPr>
            <w:r>
              <w:rPr>
                <w:rFonts w:hAnsi="黑体" w:eastAsia="黑体"/>
                <w:sz w:val="18"/>
                <w:szCs w:val="18"/>
              </w:rPr>
              <w:t>20%</w:t>
            </w:r>
          </w:p>
        </w:tc>
        <w:tc>
          <w:tcPr>
            <w:tcW w:w="83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 w:val="18"/>
              </w:rPr>
            </w:pPr>
            <w:r>
              <w:rPr>
                <w:rFonts w:hint="eastAsia"/>
                <w:sz w:val="18"/>
              </w:rPr>
              <w:t>实习</w:t>
            </w:r>
          </w:p>
          <w:p>
            <w:pPr>
              <w:spacing w:line="320" w:lineRule="exact"/>
              <w:jc w:val="center"/>
              <w:rPr>
                <w:rFonts w:eastAsia="黑体"/>
                <w:sz w:val="18"/>
                <w:szCs w:val="18"/>
              </w:rPr>
            </w:pPr>
            <w:r>
              <w:rPr>
                <w:rFonts w:hint="eastAsia"/>
                <w:sz w:val="18"/>
              </w:rPr>
              <w:t>态度</w:t>
            </w:r>
            <w:r>
              <w:rPr>
                <w:rFonts w:hAnsi="黑体" w:eastAsia="黑体"/>
                <w:sz w:val="18"/>
                <w:szCs w:val="18"/>
              </w:rPr>
              <w:t>10%</w:t>
            </w:r>
          </w:p>
        </w:tc>
        <w:tc>
          <w:tcPr>
            <w:tcW w:w="8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 w:val="18"/>
              </w:rPr>
            </w:pPr>
            <w:r>
              <w:rPr>
                <w:rFonts w:hint="eastAsia"/>
                <w:sz w:val="18"/>
              </w:rPr>
              <w:t>实习</w:t>
            </w:r>
          </w:p>
          <w:p>
            <w:pPr>
              <w:spacing w:line="320" w:lineRule="exact"/>
              <w:jc w:val="center"/>
              <w:rPr>
                <w:rFonts w:eastAsia="黑体"/>
                <w:sz w:val="18"/>
                <w:szCs w:val="18"/>
              </w:rPr>
            </w:pPr>
            <w:r>
              <w:rPr>
                <w:rFonts w:hint="eastAsia"/>
                <w:sz w:val="18"/>
              </w:rPr>
              <w:t>报告</w:t>
            </w:r>
            <w:r>
              <w:rPr>
                <w:rFonts w:hAnsi="黑体" w:eastAsia="黑体"/>
                <w:sz w:val="18"/>
                <w:szCs w:val="18"/>
              </w:rPr>
              <w:t>70%</w:t>
            </w:r>
          </w:p>
        </w:tc>
        <w:tc>
          <w:tcPr>
            <w:tcW w:w="74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w:t>
            </w:r>
            <w:r>
              <w:rPr>
                <w:rFonts w:hint="eastAsia" w:hAnsiTheme="minorEastAsia" w:eastAsiaTheme="minorEastAsia"/>
                <w:sz w:val="18"/>
                <w:szCs w:val="18"/>
              </w:rPr>
              <w:t>毕业要求</w:t>
            </w:r>
            <w:r>
              <w:rPr>
                <w:rFonts w:hAnsiTheme="minorEastAsia" w:eastAsiaTheme="minorEastAsia"/>
                <w:sz w:val="18"/>
                <w:szCs w:val="18"/>
              </w:rPr>
              <w:t>指标</w:t>
            </w:r>
            <w:r>
              <w:rPr>
                <w:rFonts w:hint="eastAsia" w:hAnsiTheme="minorEastAsia" w:eastAsiaTheme="minorEastAsia"/>
                <w:sz w:val="18"/>
                <w:szCs w:val="18"/>
              </w:rPr>
              <w:t>点</w:t>
            </w:r>
            <w:r>
              <w:rPr>
                <w:rFonts w:hAnsiTheme="minorEastAsia" w:eastAsiaTheme="minorEastAsia"/>
                <w:sz w:val="18"/>
                <w:szCs w:val="18"/>
              </w:rPr>
              <w:t>3.1</w:t>
            </w:r>
            <w:r>
              <w:rPr>
                <w:rFonts w:hint="eastAsia" w:hAnsiTheme="minorEastAsia" w:eastAsiaTheme="minorEastAsia"/>
                <w:sz w:val="18"/>
                <w:szCs w:val="18"/>
              </w:rPr>
              <w:t>和</w:t>
            </w:r>
            <w:r>
              <w:rPr>
                <w:rFonts w:hAnsiTheme="minorEastAsia" w:eastAsiaTheme="minorEastAsia"/>
                <w:sz w:val="18"/>
                <w:szCs w:val="18"/>
              </w:rPr>
              <w:t>6.1）</w:t>
            </w:r>
          </w:p>
        </w:tc>
        <w:tc>
          <w:tcPr>
            <w:tcW w:w="36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rFonts w:hint="eastAsia"/>
                <w:sz w:val="18"/>
                <w:szCs w:val="18"/>
              </w:rPr>
              <w:t>1</w:t>
            </w:r>
            <w:r>
              <w:rPr>
                <w:sz w:val="18"/>
                <w:szCs w:val="18"/>
              </w:rPr>
              <w:t xml:space="preserve">) </w:t>
            </w:r>
            <w:r>
              <w:rPr>
                <w:rFonts w:hint="eastAsia"/>
                <w:sz w:val="18"/>
                <w:szCs w:val="18"/>
              </w:rPr>
              <w:t>实习地交通运输发展概况和当地汽车运输的发展情况；</w:t>
            </w:r>
          </w:p>
          <w:p>
            <w:pPr>
              <w:widowControl/>
              <w:spacing w:line="320" w:lineRule="exact"/>
              <w:rPr>
                <w:sz w:val="18"/>
                <w:szCs w:val="18"/>
              </w:rPr>
            </w:pPr>
            <w:r>
              <w:rPr>
                <w:sz w:val="18"/>
                <w:szCs w:val="18"/>
              </w:rPr>
              <w:t xml:space="preserve">2) </w:t>
            </w:r>
            <w:r>
              <w:rPr>
                <w:rFonts w:hint="eastAsia"/>
                <w:sz w:val="18"/>
                <w:szCs w:val="18"/>
              </w:rPr>
              <w:t>实习企业生产经营的基本状况及实习企业的管理制度等；</w:t>
            </w:r>
          </w:p>
          <w:p>
            <w:pPr>
              <w:widowControl/>
              <w:spacing w:line="320" w:lineRule="exact"/>
              <w:rPr>
                <w:rFonts w:eastAsiaTheme="minorEastAsia"/>
                <w:sz w:val="18"/>
                <w:szCs w:val="18"/>
              </w:rPr>
            </w:pPr>
            <w:r>
              <w:rPr>
                <w:rFonts w:hint="eastAsia"/>
                <w:sz w:val="18"/>
                <w:szCs w:val="18"/>
              </w:rPr>
              <w:t>3</w:t>
            </w:r>
            <w:r>
              <w:rPr>
                <w:sz w:val="18"/>
                <w:szCs w:val="18"/>
              </w:rPr>
              <w:t xml:space="preserve">) </w:t>
            </w:r>
            <w:r>
              <w:rPr>
                <w:rFonts w:hint="eastAsia"/>
                <w:sz w:val="18"/>
                <w:szCs w:val="18"/>
              </w:rPr>
              <w:t>实习企业车辆的更新、报废制度、实习企业运行消耗材料的组织供应等。</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2</w:t>
            </w:r>
            <w:r>
              <w:rPr>
                <w:rFonts w:hAnsiTheme="minorEastAsia" w:eastAsiaTheme="minorEastAsia"/>
                <w:sz w:val="18"/>
                <w:szCs w:val="18"/>
              </w:rPr>
              <w:t>（支撑</w:t>
            </w:r>
            <w:r>
              <w:rPr>
                <w:rFonts w:hint="eastAsia" w:hAnsiTheme="minorEastAsia" w:eastAsiaTheme="minorEastAsia"/>
                <w:sz w:val="18"/>
                <w:szCs w:val="18"/>
              </w:rPr>
              <w:t>毕业要求</w:t>
            </w:r>
            <w:r>
              <w:rPr>
                <w:rFonts w:hAnsiTheme="minorEastAsia" w:eastAsiaTheme="minorEastAsia"/>
                <w:sz w:val="18"/>
                <w:szCs w:val="18"/>
              </w:rPr>
              <w:t>指标</w:t>
            </w:r>
            <w:r>
              <w:rPr>
                <w:rFonts w:hint="eastAsia" w:hAnsiTheme="minorEastAsia" w:eastAsiaTheme="minorEastAsia"/>
                <w:sz w:val="18"/>
                <w:szCs w:val="18"/>
              </w:rPr>
              <w:t>点5</w:t>
            </w:r>
            <w:r>
              <w:rPr>
                <w:rFonts w:hAnsiTheme="minorEastAsia" w:eastAsiaTheme="minorEastAsia"/>
                <w:sz w:val="18"/>
                <w:szCs w:val="18"/>
              </w:rPr>
              <w:t>.3</w:t>
            </w:r>
            <w:r>
              <w:rPr>
                <w:rFonts w:hint="eastAsia" w:hAnsiTheme="minorEastAsia" w:eastAsiaTheme="minorEastAsia"/>
                <w:sz w:val="18"/>
                <w:szCs w:val="18"/>
              </w:rPr>
              <w:t>和</w:t>
            </w:r>
            <w:r>
              <w:rPr>
                <w:rFonts w:hAnsiTheme="minorEastAsia" w:eastAsiaTheme="minorEastAsia"/>
                <w:sz w:val="18"/>
                <w:szCs w:val="18"/>
              </w:rPr>
              <w:t>8</w:t>
            </w:r>
            <w:r>
              <w:rPr>
                <w:rFonts w:eastAsiaTheme="minorEastAsia"/>
                <w:sz w:val="18"/>
                <w:szCs w:val="18"/>
              </w:rPr>
              <w:t>.3</w:t>
            </w:r>
            <w:r>
              <w:rPr>
                <w:rFonts w:hAnsiTheme="minorEastAsia" w:eastAsiaTheme="minorEastAsia"/>
                <w:sz w:val="18"/>
                <w:szCs w:val="18"/>
              </w:rPr>
              <w:t>）</w:t>
            </w:r>
          </w:p>
        </w:tc>
        <w:tc>
          <w:tcPr>
            <w:tcW w:w="3689" w:type="dxa"/>
            <w:tcBorders>
              <w:top w:val="single" w:color="auto" w:sz="4" w:space="0"/>
              <w:left w:val="single" w:color="auto" w:sz="4" w:space="0"/>
              <w:bottom w:val="single" w:color="auto" w:sz="4" w:space="0"/>
              <w:right w:val="single" w:color="auto" w:sz="4" w:space="0"/>
            </w:tcBorders>
          </w:tcPr>
          <w:p>
            <w:pPr>
              <w:widowControl/>
              <w:spacing w:line="320" w:lineRule="exact"/>
              <w:rPr>
                <w:sz w:val="18"/>
                <w:szCs w:val="18"/>
              </w:rPr>
            </w:pPr>
            <w:r>
              <w:rPr>
                <w:sz w:val="18"/>
                <w:szCs w:val="18"/>
              </w:rPr>
              <w:t>1</w:t>
            </w:r>
            <w:r>
              <w:rPr>
                <w:rFonts w:hint="eastAsia"/>
                <w:sz w:val="18"/>
                <w:szCs w:val="18"/>
              </w:rPr>
              <w:t>)货运公司基本生产过程的组织程序、运输统计与结算以及商务事故处理；</w:t>
            </w:r>
          </w:p>
          <w:p>
            <w:pPr>
              <w:pStyle w:val="12"/>
              <w:spacing w:line="320" w:lineRule="exact"/>
              <w:rPr>
                <w:bCs/>
                <w:color w:val="000000" w:themeColor="text1"/>
                <w:kern w:val="0"/>
                <w:sz w:val="18"/>
                <w:szCs w:val="18"/>
                <w14:textFill>
                  <w14:solidFill>
                    <w14:schemeClr w14:val="tx1"/>
                  </w14:solidFill>
                </w14:textFill>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 xml:space="preserve"> 客运站站务工作的组织和运输统计与结算。</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3</w:t>
            </w:r>
            <w:r>
              <w:rPr>
                <w:rFonts w:hAnsiTheme="minorEastAsia" w:eastAsiaTheme="minorEastAsia"/>
                <w:sz w:val="18"/>
                <w:szCs w:val="18"/>
              </w:rPr>
              <w:t>（支撑</w:t>
            </w:r>
            <w:r>
              <w:rPr>
                <w:rFonts w:hint="eastAsia" w:hAnsiTheme="minorEastAsia" w:eastAsiaTheme="minorEastAsia"/>
                <w:sz w:val="18"/>
                <w:szCs w:val="18"/>
              </w:rPr>
              <w:t>毕业要求</w:t>
            </w:r>
            <w:r>
              <w:rPr>
                <w:rFonts w:hAnsiTheme="minorEastAsia" w:eastAsiaTheme="minorEastAsia"/>
                <w:sz w:val="18"/>
                <w:szCs w:val="18"/>
              </w:rPr>
              <w:t>指标</w:t>
            </w:r>
            <w:r>
              <w:rPr>
                <w:rFonts w:hint="eastAsia" w:hAnsiTheme="minorEastAsia" w:eastAsiaTheme="minorEastAsia"/>
                <w:sz w:val="18"/>
                <w:szCs w:val="18"/>
              </w:rPr>
              <w:t>点</w:t>
            </w:r>
            <w:r>
              <w:rPr>
                <w:rFonts w:hAnsiTheme="minorEastAsia" w:eastAsiaTheme="minorEastAsia"/>
                <w:sz w:val="18"/>
                <w:szCs w:val="18"/>
              </w:rPr>
              <w:t>9</w:t>
            </w:r>
            <w:r>
              <w:rPr>
                <w:rFonts w:eastAsiaTheme="minorEastAsia"/>
                <w:sz w:val="18"/>
                <w:szCs w:val="18"/>
              </w:rPr>
              <w:t>.3</w:t>
            </w:r>
            <w:r>
              <w:rPr>
                <w:rFonts w:hAnsiTheme="minorEastAsia" w:eastAsiaTheme="minorEastAsia"/>
                <w:sz w:val="18"/>
                <w:szCs w:val="18"/>
              </w:rPr>
              <w:t>）</w:t>
            </w:r>
          </w:p>
        </w:tc>
        <w:tc>
          <w:tcPr>
            <w:tcW w:w="36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18"/>
                <w:szCs w:val="18"/>
              </w:rPr>
            </w:pPr>
            <w:r>
              <w:rPr>
                <w:sz w:val="18"/>
                <w:szCs w:val="18"/>
              </w:rPr>
              <w:t>1) 考察或参与熟悉实习企业基层单位货车运行作业计划的具体编制以及调度的基本程序方法。</w:t>
            </w:r>
          </w:p>
          <w:p>
            <w:pPr>
              <w:widowControl/>
              <w:spacing w:line="320" w:lineRule="exact"/>
              <w:rPr>
                <w:rFonts w:eastAsiaTheme="minorEastAsia"/>
                <w:sz w:val="18"/>
                <w:szCs w:val="18"/>
              </w:rPr>
            </w:pPr>
            <w:r>
              <w:rPr>
                <w:sz w:val="18"/>
                <w:szCs w:val="18"/>
              </w:rPr>
              <w:t>2) 考察或参与熟悉基层客运站客车运行作业计划的编制以及二级、三级调度的基本程序和一般调度方法。</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368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60" w:lineRule="auto"/>
        <w:ind w:firstLine="422" w:firstLineChars="200"/>
        <w:rPr>
          <w:b/>
          <w:szCs w:val="21"/>
        </w:rPr>
      </w:pPr>
      <w:r>
        <w:rPr>
          <w:rFonts w:hint="eastAsia"/>
          <w:b/>
          <w:bCs/>
          <w:kern w:val="0"/>
          <w:szCs w:val="21"/>
        </w:rPr>
        <w:t>1</w:t>
      </w:r>
      <w:r>
        <w:rPr>
          <w:b/>
          <w:bCs/>
          <w:kern w:val="0"/>
          <w:szCs w:val="21"/>
        </w:rPr>
        <w:t>.</w:t>
      </w:r>
      <w:r>
        <w:rPr>
          <w:rFonts w:hAnsi="宋体"/>
          <w:b/>
          <w:szCs w:val="21"/>
        </w:rPr>
        <w:t>考核方式</w:t>
      </w:r>
    </w:p>
    <w:p>
      <w:pPr>
        <w:widowControl/>
        <w:spacing w:line="360" w:lineRule="auto"/>
        <w:ind w:firstLine="420" w:firstLineChars="200"/>
        <w:rPr>
          <w:rFonts w:hAnsi="宋体"/>
          <w:szCs w:val="21"/>
        </w:rPr>
      </w:pPr>
      <w:r>
        <w:rPr>
          <w:rFonts w:hint="eastAsia" w:hAnsi="宋体"/>
          <w:szCs w:val="21"/>
        </w:rPr>
        <w:t>根据撰写的实习报告、实习过程中的实习态度及实习纪律综合考虑最后成绩。</w:t>
      </w:r>
    </w:p>
    <w:p>
      <w:pPr>
        <w:spacing w:line="360" w:lineRule="auto"/>
        <w:ind w:firstLine="422" w:firstLineChars="200"/>
        <w:rPr>
          <w:b/>
          <w:szCs w:val="21"/>
        </w:rPr>
      </w:pPr>
      <w:r>
        <w:rPr>
          <w:rFonts w:hint="eastAsia" w:hAnsi="宋体"/>
          <w:b/>
          <w:szCs w:val="21"/>
        </w:rPr>
        <w:t>2</w:t>
      </w:r>
      <w:r>
        <w:rPr>
          <w:rFonts w:hAnsi="宋体"/>
          <w:b/>
          <w:szCs w:val="21"/>
        </w:rPr>
        <w:t>. 成绩评定</w:t>
      </w:r>
    </w:p>
    <w:p>
      <w:pPr>
        <w:spacing w:line="360" w:lineRule="auto"/>
        <w:ind w:firstLine="420" w:firstLineChars="200"/>
        <w:rPr>
          <w:color w:val="000000"/>
          <w:kern w:val="0"/>
          <w:szCs w:val="21"/>
        </w:rPr>
      </w:pPr>
      <w:r>
        <w:rPr>
          <w:rFonts w:hint="eastAsia"/>
          <w:color w:val="000000"/>
          <w:kern w:val="0"/>
          <w:szCs w:val="21"/>
        </w:rPr>
        <w:t>1</w:t>
      </w:r>
      <w:r>
        <w:rPr>
          <w:color w:val="000000"/>
          <w:kern w:val="0"/>
          <w:szCs w:val="21"/>
        </w:rPr>
        <w:t>) 考核成绩由平时成绩和期末成绩两部分组成，其中平时成绩包括</w:t>
      </w:r>
      <w:r>
        <w:rPr>
          <w:szCs w:val="21"/>
        </w:rPr>
        <w:t>实习过程中的实习态度及实习纪律，</w:t>
      </w:r>
      <w:r>
        <w:rPr>
          <w:color w:val="000000"/>
          <w:kern w:val="0"/>
          <w:szCs w:val="21"/>
        </w:rPr>
        <w:t>期末成绩主要根据实习报告确定</w:t>
      </w:r>
      <w:r>
        <w:rPr>
          <w:rFonts w:hint="eastAsia"/>
          <w:color w:val="000000"/>
          <w:kern w:val="0"/>
          <w:szCs w:val="21"/>
        </w:rPr>
        <w:t>。</w:t>
      </w:r>
      <w:r>
        <w:rPr>
          <w:color w:val="000000"/>
          <w:kern w:val="0"/>
          <w:szCs w:val="21"/>
        </w:rPr>
        <w:t xml:space="preserve"> </w:t>
      </w:r>
    </w:p>
    <w:p>
      <w:pPr>
        <w:spacing w:line="360" w:lineRule="auto"/>
        <w:ind w:firstLine="420" w:firstLineChars="200"/>
        <w:rPr>
          <w:color w:val="000000"/>
          <w:kern w:val="0"/>
          <w:szCs w:val="21"/>
        </w:rPr>
      </w:pPr>
      <w:r>
        <w:rPr>
          <w:color w:val="000000"/>
          <w:kern w:val="0"/>
          <w:szCs w:val="21"/>
        </w:rPr>
        <w:t>2) 平时成绩、期末成绩及总评成绩均为百分制，在总评成绩中，平时成绩和期末考试成绩所占权重系数分别为0.3和0.7</w:t>
      </w:r>
      <w:r>
        <w:rPr>
          <w:rFonts w:hint="eastAsia"/>
          <w:color w:val="000000"/>
          <w:kern w:val="0"/>
          <w:szCs w:val="21"/>
        </w:rPr>
        <w:t>，并</w:t>
      </w:r>
      <w:r>
        <w:rPr>
          <w:rFonts w:hint="eastAsia"/>
          <w:szCs w:val="21"/>
        </w:rPr>
        <w:t>根据90-100分为优秀，</w:t>
      </w:r>
      <w:r>
        <w:rPr>
          <w:szCs w:val="21"/>
        </w:rPr>
        <w:t>71</w:t>
      </w:r>
      <w:r>
        <w:rPr>
          <w:rFonts w:hint="eastAsia"/>
          <w:szCs w:val="21"/>
        </w:rPr>
        <w:t>-89为良好， 60-</w:t>
      </w:r>
      <w:r>
        <w:rPr>
          <w:szCs w:val="21"/>
        </w:rPr>
        <w:t>70</w:t>
      </w:r>
      <w:r>
        <w:rPr>
          <w:rFonts w:hint="eastAsia"/>
          <w:szCs w:val="21"/>
        </w:rPr>
        <w:t>为及格，小于60为不及格进行等级判定</w:t>
      </w:r>
      <w:r>
        <w:rPr>
          <w:color w:val="000000"/>
          <w:kern w:val="0"/>
          <w:szCs w:val="21"/>
        </w:rPr>
        <w:t>。</w:t>
      </w:r>
    </w:p>
    <w:p>
      <w:pPr>
        <w:pStyle w:val="12"/>
        <w:spacing w:line="360" w:lineRule="auto"/>
        <w:ind w:firstLine="420" w:firstLineChars="200"/>
        <w:rPr>
          <w:sz w:val="18"/>
          <w:szCs w:val="18"/>
        </w:rPr>
      </w:pPr>
      <w:r>
        <w:rPr>
          <w:rFonts w:ascii="Times New Roman" w:hAnsi="Times New Roman" w:cs="Times New Roman"/>
          <w:color w:val="000000"/>
          <w:kern w:val="0"/>
        </w:rPr>
        <w:t>3)</w:t>
      </w:r>
      <w:r>
        <w:rPr>
          <w:color w:val="000000"/>
          <w:kern w:val="0"/>
        </w:rPr>
        <w:t xml:space="preserve"> </w:t>
      </w:r>
      <w:r>
        <w:rPr>
          <w:rFonts w:hint="eastAsia"/>
        </w:rPr>
        <w:t>实习生实习成绩评定方案表</w:t>
      </w:r>
    </w:p>
    <w:tbl>
      <w:tblPr>
        <w:tblStyle w:val="2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86"/>
        <w:gridCol w:w="2363"/>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30" w:type="dxa"/>
            <w:tcBorders>
              <w:tl2br w:val="single" w:color="auto" w:sz="4" w:space="0"/>
            </w:tcBorders>
          </w:tcPr>
          <w:p>
            <w:pPr>
              <w:pStyle w:val="12"/>
              <w:adjustRightInd w:val="0"/>
              <w:snapToGrid w:val="0"/>
              <w:ind w:left="450" w:hanging="450" w:hangingChars="300"/>
              <w:rPr>
                <w:sz w:val="15"/>
              </w:rPr>
            </w:pPr>
            <w:r>
              <w:rPr>
                <w:rFonts w:hint="eastAsia"/>
                <w:sz w:val="15"/>
              </w:rPr>
              <w:t xml:space="preserve">  考核</w:t>
            </w:r>
          </w:p>
          <w:p>
            <w:pPr>
              <w:pStyle w:val="12"/>
              <w:adjustRightInd w:val="0"/>
              <w:snapToGrid w:val="0"/>
              <w:ind w:firstLine="300" w:firstLineChars="200"/>
              <w:rPr>
                <w:sz w:val="15"/>
              </w:rPr>
            </w:pPr>
            <w:r>
              <w:rPr>
                <w:rFonts w:hint="eastAsia"/>
                <w:sz w:val="15"/>
              </w:rPr>
              <w:t>内容</w:t>
            </w:r>
          </w:p>
          <w:p>
            <w:pPr>
              <w:pStyle w:val="12"/>
              <w:adjustRightInd w:val="0"/>
              <w:snapToGrid w:val="0"/>
              <w:ind w:firstLine="300" w:firstLineChars="200"/>
              <w:rPr>
                <w:sz w:val="15"/>
              </w:rPr>
            </w:pPr>
          </w:p>
          <w:p>
            <w:pPr>
              <w:pStyle w:val="12"/>
              <w:adjustRightInd w:val="0"/>
              <w:snapToGrid w:val="0"/>
              <w:ind w:left="450" w:hanging="450" w:hangingChars="300"/>
              <w:rPr>
                <w:sz w:val="15"/>
              </w:rPr>
            </w:pPr>
            <w:r>
              <w:rPr>
                <w:rFonts w:hint="eastAsia"/>
                <w:sz w:val="15"/>
              </w:rPr>
              <w:t xml:space="preserve">评价  </w:t>
            </w:r>
          </w:p>
          <w:p>
            <w:pPr>
              <w:pStyle w:val="12"/>
              <w:adjustRightInd w:val="0"/>
              <w:snapToGrid w:val="0"/>
              <w:ind w:firstLine="150" w:firstLineChars="100"/>
              <w:rPr>
                <w:sz w:val="18"/>
              </w:rPr>
            </w:pPr>
            <w:r>
              <w:rPr>
                <w:rFonts w:hint="eastAsia"/>
                <w:sz w:val="15"/>
              </w:rPr>
              <w:t>等级</w:t>
            </w:r>
          </w:p>
        </w:tc>
        <w:tc>
          <w:tcPr>
            <w:tcW w:w="2186" w:type="dxa"/>
            <w:vAlign w:val="center"/>
          </w:tcPr>
          <w:p>
            <w:pPr>
              <w:pStyle w:val="12"/>
              <w:spacing w:line="280" w:lineRule="exact"/>
              <w:jc w:val="center"/>
              <w:rPr>
                <w:sz w:val="18"/>
              </w:rPr>
            </w:pPr>
          </w:p>
          <w:p>
            <w:pPr>
              <w:pStyle w:val="12"/>
              <w:spacing w:line="280" w:lineRule="exact"/>
              <w:jc w:val="center"/>
              <w:rPr>
                <w:sz w:val="18"/>
              </w:rPr>
            </w:pPr>
            <w:r>
              <w:rPr>
                <w:rFonts w:hint="eastAsia"/>
                <w:sz w:val="18"/>
              </w:rPr>
              <w:t>实习纪律</w:t>
            </w:r>
          </w:p>
          <w:p>
            <w:pPr>
              <w:pStyle w:val="12"/>
              <w:spacing w:line="280" w:lineRule="exact"/>
              <w:jc w:val="center"/>
              <w:rPr>
                <w:sz w:val="18"/>
              </w:rPr>
            </w:pPr>
          </w:p>
        </w:tc>
        <w:tc>
          <w:tcPr>
            <w:tcW w:w="2363" w:type="dxa"/>
            <w:vAlign w:val="center"/>
          </w:tcPr>
          <w:p>
            <w:pPr>
              <w:pStyle w:val="12"/>
              <w:spacing w:line="280" w:lineRule="exact"/>
              <w:jc w:val="center"/>
              <w:rPr>
                <w:sz w:val="18"/>
              </w:rPr>
            </w:pPr>
            <w:r>
              <w:rPr>
                <w:rFonts w:hint="eastAsia"/>
                <w:sz w:val="18"/>
              </w:rPr>
              <w:t>实习态度</w:t>
            </w:r>
          </w:p>
        </w:tc>
        <w:tc>
          <w:tcPr>
            <w:tcW w:w="3637" w:type="dxa"/>
            <w:vAlign w:val="center"/>
          </w:tcPr>
          <w:p>
            <w:pPr>
              <w:pStyle w:val="12"/>
              <w:spacing w:line="280" w:lineRule="exact"/>
              <w:jc w:val="center"/>
              <w:rPr>
                <w:sz w:val="18"/>
              </w:rPr>
            </w:pPr>
            <w:r>
              <w:rPr>
                <w:rFonts w:hint="eastAsia"/>
                <w:sz w:val="18"/>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2"/>
              <w:spacing w:line="320" w:lineRule="exact"/>
              <w:jc w:val="center"/>
              <w:rPr>
                <w:sz w:val="18"/>
                <w:szCs w:val="18"/>
              </w:rPr>
            </w:pPr>
            <w:r>
              <w:rPr>
                <w:rFonts w:hint="eastAsia"/>
                <w:sz w:val="18"/>
                <w:szCs w:val="18"/>
              </w:rPr>
              <w:t>优秀</w:t>
            </w:r>
          </w:p>
        </w:tc>
        <w:tc>
          <w:tcPr>
            <w:tcW w:w="2186" w:type="dxa"/>
          </w:tcPr>
          <w:p>
            <w:pPr>
              <w:pStyle w:val="12"/>
              <w:spacing w:line="320" w:lineRule="exact"/>
              <w:jc w:val="left"/>
              <w:rPr>
                <w:sz w:val="18"/>
                <w:szCs w:val="18"/>
              </w:rPr>
            </w:pPr>
            <w:r>
              <w:rPr>
                <w:rFonts w:hint="eastAsia"/>
                <w:sz w:val="18"/>
                <w:szCs w:val="18"/>
              </w:rPr>
              <w:t>全额出勤并模范遵守实习纪律</w:t>
            </w:r>
          </w:p>
        </w:tc>
        <w:tc>
          <w:tcPr>
            <w:tcW w:w="2363" w:type="dxa"/>
          </w:tcPr>
          <w:p>
            <w:pPr>
              <w:pStyle w:val="12"/>
              <w:spacing w:line="320" w:lineRule="exact"/>
              <w:rPr>
                <w:sz w:val="18"/>
                <w:szCs w:val="18"/>
              </w:rPr>
            </w:pPr>
            <w:r>
              <w:rPr>
                <w:rFonts w:hint="eastAsia"/>
                <w:sz w:val="18"/>
                <w:szCs w:val="18"/>
              </w:rPr>
              <w:t>与单位职工建立良好人际关系、实习积极主动</w:t>
            </w:r>
          </w:p>
        </w:tc>
        <w:tc>
          <w:tcPr>
            <w:tcW w:w="3637" w:type="dxa"/>
          </w:tcPr>
          <w:p>
            <w:pPr>
              <w:pStyle w:val="12"/>
              <w:spacing w:line="320" w:lineRule="exact"/>
              <w:rPr>
                <w:sz w:val="18"/>
                <w:szCs w:val="18"/>
              </w:rPr>
            </w:pPr>
            <w:r>
              <w:rPr>
                <w:rFonts w:hint="eastAsia"/>
                <w:sz w:val="18"/>
                <w:szCs w:val="18"/>
              </w:rPr>
              <w:t>字数</w:t>
            </w:r>
            <w:r>
              <w:rPr>
                <w:rFonts w:hint="eastAsia" w:ascii="Times New Roman" w:hAnsi="Times New Roman" w:cs="Times New Roman"/>
                <w:sz w:val="18"/>
                <w:szCs w:val="18"/>
              </w:rPr>
              <w:t>2500</w:t>
            </w:r>
            <w:r>
              <w:rPr>
                <w:rFonts w:hint="eastAsia"/>
                <w:sz w:val="18"/>
                <w:szCs w:val="18"/>
              </w:rPr>
              <w:t>字以上、格式规范，论据充分，论点明确，有一定的创新和独特见解。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2"/>
              <w:spacing w:line="320" w:lineRule="exact"/>
              <w:jc w:val="center"/>
              <w:rPr>
                <w:sz w:val="18"/>
                <w:szCs w:val="18"/>
              </w:rPr>
            </w:pPr>
            <w:r>
              <w:rPr>
                <w:rFonts w:hint="eastAsia"/>
                <w:sz w:val="18"/>
                <w:szCs w:val="18"/>
              </w:rPr>
              <w:t>良好</w:t>
            </w:r>
          </w:p>
        </w:tc>
        <w:tc>
          <w:tcPr>
            <w:tcW w:w="2186" w:type="dxa"/>
          </w:tcPr>
          <w:p>
            <w:pPr>
              <w:pStyle w:val="12"/>
              <w:spacing w:line="320" w:lineRule="exact"/>
              <w:jc w:val="left"/>
              <w:rPr>
                <w:sz w:val="18"/>
                <w:szCs w:val="18"/>
              </w:rPr>
            </w:pPr>
            <w:r>
              <w:rPr>
                <w:rFonts w:hint="eastAsia"/>
                <w:sz w:val="18"/>
                <w:szCs w:val="18"/>
              </w:rPr>
              <w:t>非全额出勤但履行手续并较好遵守实习纪律</w:t>
            </w:r>
          </w:p>
        </w:tc>
        <w:tc>
          <w:tcPr>
            <w:tcW w:w="2363" w:type="dxa"/>
          </w:tcPr>
          <w:p>
            <w:pPr>
              <w:pStyle w:val="12"/>
              <w:spacing w:line="320" w:lineRule="exact"/>
              <w:rPr>
                <w:sz w:val="18"/>
                <w:szCs w:val="18"/>
              </w:rPr>
            </w:pPr>
            <w:r>
              <w:rPr>
                <w:rFonts w:hint="eastAsia"/>
                <w:sz w:val="18"/>
                <w:szCs w:val="18"/>
              </w:rPr>
              <w:t>与单位职工建立一般人际关系、实习一般积极主动</w:t>
            </w:r>
          </w:p>
        </w:tc>
        <w:tc>
          <w:tcPr>
            <w:tcW w:w="3637" w:type="dxa"/>
          </w:tcPr>
          <w:p>
            <w:pPr>
              <w:pStyle w:val="12"/>
              <w:spacing w:line="320" w:lineRule="exact"/>
              <w:rPr>
                <w:sz w:val="18"/>
                <w:szCs w:val="18"/>
              </w:rPr>
            </w:pPr>
            <w:r>
              <w:rPr>
                <w:rFonts w:hint="eastAsia"/>
                <w:sz w:val="18"/>
                <w:szCs w:val="18"/>
              </w:rPr>
              <w:t>字数</w:t>
            </w:r>
            <w:r>
              <w:rPr>
                <w:rFonts w:hint="eastAsia" w:ascii="Times New Roman" w:hAnsi="Times New Roman" w:cs="Times New Roman"/>
                <w:sz w:val="18"/>
                <w:szCs w:val="18"/>
              </w:rPr>
              <w:t>2500</w:t>
            </w:r>
            <w:r>
              <w:rPr>
                <w:rFonts w:hint="eastAsia"/>
                <w:sz w:val="18"/>
                <w:szCs w:val="18"/>
              </w:rPr>
              <w:t>字以上、格式基本规范，论据较充分，论点明确，有一定的见解和收获。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2"/>
              <w:spacing w:line="320" w:lineRule="exact"/>
              <w:jc w:val="center"/>
              <w:rPr>
                <w:sz w:val="18"/>
                <w:szCs w:val="18"/>
              </w:rPr>
            </w:pPr>
            <w:r>
              <w:rPr>
                <w:rFonts w:hint="eastAsia"/>
                <w:sz w:val="18"/>
                <w:szCs w:val="18"/>
              </w:rPr>
              <w:t>及格</w:t>
            </w:r>
          </w:p>
        </w:tc>
        <w:tc>
          <w:tcPr>
            <w:tcW w:w="2186" w:type="dxa"/>
          </w:tcPr>
          <w:p>
            <w:pPr>
              <w:pStyle w:val="12"/>
              <w:spacing w:line="320" w:lineRule="exact"/>
              <w:jc w:val="left"/>
              <w:rPr>
                <w:sz w:val="18"/>
                <w:szCs w:val="18"/>
              </w:rPr>
            </w:pPr>
            <w:r>
              <w:rPr>
                <w:rFonts w:hint="eastAsia"/>
                <w:sz w:val="18"/>
                <w:szCs w:val="18"/>
              </w:rPr>
              <w:t>非全额出勤但履行手续并能遵守实习禁止条例</w:t>
            </w:r>
          </w:p>
        </w:tc>
        <w:tc>
          <w:tcPr>
            <w:tcW w:w="2363" w:type="dxa"/>
          </w:tcPr>
          <w:p>
            <w:pPr>
              <w:pStyle w:val="12"/>
              <w:spacing w:line="320" w:lineRule="exact"/>
              <w:rPr>
                <w:sz w:val="18"/>
                <w:szCs w:val="18"/>
              </w:rPr>
            </w:pPr>
            <w:r>
              <w:rPr>
                <w:rFonts w:hint="eastAsia"/>
                <w:sz w:val="18"/>
                <w:szCs w:val="18"/>
              </w:rPr>
              <w:t>与单位职工人际关系正常、实习存在被动性</w:t>
            </w:r>
          </w:p>
        </w:tc>
        <w:tc>
          <w:tcPr>
            <w:tcW w:w="3637" w:type="dxa"/>
          </w:tcPr>
          <w:p>
            <w:pPr>
              <w:pStyle w:val="12"/>
              <w:spacing w:line="320" w:lineRule="exact"/>
              <w:rPr>
                <w:sz w:val="18"/>
                <w:szCs w:val="18"/>
              </w:rPr>
            </w:pPr>
            <w:r>
              <w:rPr>
                <w:rFonts w:hint="eastAsia"/>
                <w:sz w:val="18"/>
                <w:szCs w:val="18"/>
              </w:rPr>
              <w:t>字数</w:t>
            </w:r>
            <w:r>
              <w:rPr>
                <w:rFonts w:hint="eastAsia" w:ascii="Times New Roman" w:hAnsi="Times New Roman" w:cs="Times New Roman"/>
                <w:sz w:val="18"/>
                <w:szCs w:val="18"/>
              </w:rPr>
              <w:t>2000</w:t>
            </w:r>
            <w:r>
              <w:rPr>
                <w:rFonts w:hint="eastAsia"/>
                <w:sz w:val="18"/>
                <w:szCs w:val="18"/>
              </w:rPr>
              <w:t>字以上、格式不太规范，论据较欠缺，论点明确，无原则性错误。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12"/>
              <w:spacing w:line="320" w:lineRule="exact"/>
              <w:jc w:val="center"/>
              <w:rPr>
                <w:rFonts w:ascii="Times New Roman" w:hAnsi="Times New Roman" w:cs="Times New Roman"/>
                <w:sz w:val="18"/>
                <w:szCs w:val="18"/>
              </w:rPr>
            </w:pPr>
            <w:r>
              <w:rPr>
                <w:rFonts w:hint="eastAsia" w:ascii="Times New Roman" w:hAnsi="Times New Roman" w:cs="Times New Roman"/>
                <w:sz w:val="18"/>
                <w:szCs w:val="18"/>
              </w:rPr>
              <w:t>不及格</w:t>
            </w:r>
          </w:p>
        </w:tc>
        <w:tc>
          <w:tcPr>
            <w:tcW w:w="2186" w:type="dxa"/>
          </w:tcPr>
          <w:p>
            <w:pPr>
              <w:pStyle w:val="12"/>
              <w:spacing w:line="320" w:lineRule="exact"/>
              <w:rPr>
                <w:sz w:val="18"/>
                <w:szCs w:val="18"/>
              </w:rPr>
            </w:pPr>
            <w:r>
              <w:rPr>
                <w:rFonts w:hint="eastAsia"/>
                <w:sz w:val="18"/>
                <w:szCs w:val="18"/>
              </w:rPr>
              <w:t>出勤较差、违犯实习禁止条例并造成影响</w:t>
            </w:r>
          </w:p>
        </w:tc>
        <w:tc>
          <w:tcPr>
            <w:tcW w:w="2363" w:type="dxa"/>
          </w:tcPr>
          <w:p>
            <w:pPr>
              <w:pStyle w:val="12"/>
              <w:spacing w:line="320" w:lineRule="exact"/>
              <w:rPr>
                <w:rFonts w:ascii="Times New Roman" w:hAnsi="Times New Roman" w:cs="Times New Roman"/>
              </w:rPr>
            </w:pPr>
            <w:r>
              <w:rPr>
                <w:rFonts w:hint="eastAsia"/>
                <w:sz w:val="18"/>
                <w:szCs w:val="18"/>
              </w:rPr>
              <w:t>与单位职工人际关系差、实习消极被动</w:t>
            </w:r>
          </w:p>
        </w:tc>
        <w:tc>
          <w:tcPr>
            <w:tcW w:w="3637" w:type="dxa"/>
          </w:tcPr>
          <w:p>
            <w:pPr>
              <w:pStyle w:val="12"/>
              <w:spacing w:line="320" w:lineRule="exact"/>
              <w:rPr>
                <w:rFonts w:ascii="Times New Roman" w:hAnsi="Times New Roman" w:cs="Times New Roman"/>
              </w:rPr>
            </w:pPr>
            <w:r>
              <w:rPr>
                <w:rFonts w:hint="eastAsia"/>
                <w:sz w:val="18"/>
                <w:szCs w:val="18"/>
              </w:rPr>
              <w:t>字数1500字以下、格式混乱、缺乏论据，无分析说明，存在抄袭现象。</w:t>
            </w:r>
          </w:p>
        </w:tc>
      </w:tr>
    </w:tbl>
    <w:p>
      <w:pPr>
        <w:snapToGrid w:val="0"/>
        <w:spacing w:before="156" w:beforeLines="50" w:line="360" w:lineRule="auto"/>
        <w:rPr>
          <w:rFonts w:hAnsi="宋体"/>
          <w:b/>
          <w:szCs w:val="21"/>
        </w:rPr>
      </w:pPr>
    </w:p>
    <w:p>
      <w:pPr>
        <w:snapToGrid w:val="0"/>
        <w:spacing w:before="156" w:beforeLines="50" w:line="360" w:lineRule="auto"/>
        <w:rPr>
          <w:b/>
          <w:szCs w:val="21"/>
        </w:rPr>
      </w:pPr>
      <w:r>
        <w:rPr>
          <w:rFonts w:hint="eastAsia" w:hAnsi="宋体"/>
          <w:b/>
          <w:szCs w:val="21"/>
        </w:rPr>
        <w:t>八</w:t>
      </w:r>
      <w:r>
        <w:rPr>
          <w:rFonts w:hAnsi="宋体"/>
          <w:b/>
          <w:szCs w:val="21"/>
        </w:rPr>
        <w:t>、考核结果分析反馈</w:t>
      </w:r>
    </w:p>
    <w:p>
      <w:pPr>
        <w:pStyle w:val="12"/>
        <w:spacing w:line="360" w:lineRule="auto"/>
        <w:ind w:firstLine="420" w:firstLineChars="200"/>
        <w:rPr>
          <w:b/>
          <w:bCs/>
        </w:rPr>
      </w:pPr>
      <w:r>
        <w:rPr>
          <w:rFonts w:hint="eastAsia" w:ascii="Times New Roman" w:hAnsi="Times New Roman" w:cs="Times New Roman"/>
        </w:rPr>
        <w:t>在开展道路运输场站生产实习过程中，依据课程教学大纲组织实习活动，通过讲授、专题讨论、实地调研等方式引导学生的实践，</w:t>
      </w:r>
      <w:r>
        <w:rPr>
          <w:rFonts w:hint="eastAsia"/>
        </w:rPr>
        <w:t>并根据</w:t>
      </w:r>
      <w:r>
        <w:rPr>
          <w:rFonts w:hint="eastAsia" w:ascii="Times New Roman" w:hAnsi="Times New Roman" w:cs="Times New Roman"/>
        </w:rPr>
        <w:t>实习纪律、实习态度和实习报告等</w:t>
      </w:r>
      <w:r>
        <w:rPr>
          <w:rFonts w:hint="eastAsia"/>
        </w:rPr>
        <w:t>对学生进行</w:t>
      </w:r>
      <w:r>
        <w:rPr>
          <w:rFonts w:hint="eastAsia" w:hAnsi="宋体"/>
        </w:rPr>
        <w:t>综合</w:t>
      </w:r>
      <w:r>
        <w:rPr>
          <w:rFonts w:hint="eastAsia"/>
        </w:rPr>
        <w:t>考核</w:t>
      </w:r>
      <w:r>
        <w:rPr>
          <w:rFonts w:hint="eastAsia" w:hAnsi="宋体"/>
        </w:rPr>
        <w:t>，</w:t>
      </w:r>
      <w:r>
        <w:rPr>
          <w:rFonts w:hint="eastAsia"/>
        </w:rPr>
        <w:t>考核结果以课程成绩的形式体现，并</w:t>
      </w:r>
      <w:r>
        <w:rPr>
          <w:rFonts w:hint="eastAsia" w:hAnsi="宋体"/>
        </w:rPr>
        <w:t>充分</w:t>
      </w:r>
      <w:r>
        <w:rPr>
          <w:rFonts w:hint="eastAsia"/>
        </w:rPr>
        <w:t>反映该生产实习活动所培养的各项能力实现状况。学生的课程成绩如果达到及格或合格以上则认为学生达到了该课程目标所对应的毕业要求指标点。</w:t>
      </w: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widowControl/>
        <w:jc w:val="left"/>
        <w:rPr>
          <w:rFonts w:hAnsi="宋体"/>
          <w:szCs w:val="21"/>
        </w:rPr>
      </w:pPr>
    </w:p>
    <w:p>
      <w:pPr>
        <w:pStyle w:val="28"/>
        <w:rPr>
          <w:color w:val="0000FF"/>
        </w:rPr>
      </w:pPr>
      <w:bookmarkStart w:id="89" w:name="_Toc1427"/>
      <w:r>
        <w:rPr>
          <w:rFonts w:hint="eastAsia"/>
        </w:rPr>
        <w:t>毕业实习</w:t>
      </w:r>
      <w:bookmarkEnd w:id="89"/>
    </w:p>
    <w:p>
      <w:pPr>
        <w:snapToGrid w:val="0"/>
        <w:spacing w:line="360" w:lineRule="auto"/>
        <w:jc w:val="center"/>
        <w:rPr>
          <w:sz w:val="28"/>
          <w:szCs w:val="28"/>
        </w:rPr>
      </w:pPr>
      <w:r>
        <w:rPr>
          <w:sz w:val="28"/>
          <w:szCs w:val="28"/>
        </w:rPr>
        <w:t>（</w:t>
      </w:r>
      <w:r>
        <w:rPr>
          <w:sz w:val="24"/>
        </w:rPr>
        <w:t>Graduation Practice）</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Ansi="宋体"/>
                <w:bCs/>
                <w:szCs w:val="21"/>
              </w:rPr>
              <w:t>04021067</w:t>
            </w:r>
          </w:p>
        </w:tc>
        <w:tc>
          <w:tcPr>
            <w:tcW w:w="1453" w:type="pct"/>
          </w:tcPr>
          <w:p>
            <w:pPr>
              <w:spacing w:line="300" w:lineRule="auto"/>
              <w:rPr>
                <w:b/>
                <w:bCs/>
                <w:szCs w:val="21"/>
              </w:rPr>
            </w:pPr>
            <w:r>
              <w:rPr>
                <w:rFonts w:hAnsi="宋体"/>
                <w:b/>
                <w:bCs/>
                <w:szCs w:val="21"/>
              </w:rPr>
              <w:t>课程总学时：</w:t>
            </w:r>
            <w:r>
              <w:rPr>
                <w:rFonts w:hint="eastAsia" w:hAnsi="宋体"/>
                <w:bCs/>
                <w:szCs w:val="21"/>
              </w:rPr>
              <w:t>2</w:t>
            </w:r>
            <w:r>
              <w:rPr>
                <w:rFonts w:hAnsi="宋体"/>
                <w:bCs/>
                <w:szCs w:val="21"/>
              </w:rPr>
              <w:t>0</w:t>
            </w:r>
          </w:p>
        </w:tc>
        <w:tc>
          <w:tcPr>
            <w:tcW w:w="1881" w:type="pct"/>
          </w:tcPr>
          <w:p>
            <w:pPr>
              <w:spacing w:line="300" w:lineRule="auto"/>
              <w:rPr>
                <w:b/>
                <w:bCs/>
                <w:szCs w:val="21"/>
              </w:rPr>
            </w:pPr>
            <w:r>
              <w:rPr>
                <w:rFonts w:hAnsi="宋体"/>
                <w:b/>
                <w:bCs/>
                <w:szCs w:val="21"/>
              </w:rPr>
              <w:t>实验学时：</w:t>
            </w:r>
            <w:r>
              <w:rPr>
                <w:rFonts w:hint="eastAsia" w:hAnsi="宋体"/>
                <w:bCs/>
                <w:szCs w:val="21"/>
              </w:rPr>
              <w:t>2</w:t>
            </w:r>
            <w:r>
              <w:rPr>
                <w:rFonts w:hAnsi="宋体"/>
                <w:bCs/>
                <w:szCs w:val="21"/>
              </w:rPr>
              <w:t>0</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bCs/>
                <w:kern w:val="0"/>
                <w:szCs w:val="21"/>
              </w:rPr>
              <w:t>必修</w:t>
            </w:r>
          </w:p>
        </w:tc>
        <w:tc>
          <w:tcPr>
            <w:tcW w:w="1453" w:type="pct"/>
          </w:tcPr>
          <w:p>
            <w:pPr>
              <w:spacing w:line="300" w:lineRule="auto"/>
              <w:rPr>
                <w:b/>
                <w:bCs/>
                <w:szCs w:val="21"/>
              </w:rPr>
            </w:pPr>
            <w:r>
              <w:rPr>
                <w:rFonts w:hAnsi="宋体"/>
                <w:b/>
                <w:szCs w:val="21"/>
              </w:rPr>
              <w:t>课程属性</w:t>
            </w:r>
            <w:r>
              <w:rPr>
                <w:rFonts w:hAnsi="宋体"/>
                <w:b/>
                <w:bCs/>
                <w:szCs w:val="21"/>
              </w:rPr>
              <w:t>：</w:t>
            </w:r>
            <w:r>
              <w:rPr>
                <w:rFonts w:hint="eastAsia" w:hAnsi="宋体"/>
                <w:b/>
                <w:bCs/>
                <w:szCs w:val="21"/>
              </w:rPr>
              <w:t>必修</w:t>
            </w:r>
          </w:p>
        </w:tc>
        <w:tc>
          <w:tcPr>
            <w:tcW w:w="1881" w:type="pct"/>
          </w:tcPr>
          <w:p>
            <w:pPr>
              <w:spacing w:line="300" w:lineRule="auto"/>
              <w:rPr>
                <w:b/>
                <w:bCs/>
                <w:szCs w:val="21"/>
              </w:rPr>
            </w:pPr>
            <w:r>
              <w:rPr>
                <w:rFonts w:hAnsi="宋体"/>
                <w:b/>
                <w:bCs/>
                <w:szCs w:val="21"/>
              </w:rPr>
              <w:t>开设学期：第</w:t>
            </w:r>
            <w:r>
              <w:rPr>
                <w:rFonts w:hint="eastAsia" w:hAnsi="宋体"/>
                <w:bCs/>
                <w:szCs w:val="21"/>
              </w:rPr>
              <w:t>8</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Cs/>
                <w:szCs w:val="21"/>
              </w:rPr>
              <w:t>高献坤</w:t>
            </w:r>
          </w:p>
        </w:tc>
        <w:tc>
          <w:tcPr>
            <w:tcW w:w="1453" w:type="pct"/>
          </w:tcPr>
          <w:p>
            <w:pPr>
              <w:spacing w:line="300" w:lineRule="auto"/>
              <w:rPr>
                <w:b/>
                <w:bCs/>
                <w:szCs w:val="21"/>
              </w:rPr>
            </w:pPr>
            <w:r>
              <w:rPr>
                <w:rFonts w:hAnsi="宋体"/>
                <w:b/>
                <w:bCs/>
                <w:szCs w:val="21"/>
              </w:rPr>
              <w:t>课程团队：</w:t>
            </w:r>
            <w:r>
              <w:rPr>
                <w:rFonts w:hint="eastAsia" w:hAnsi="宋体"/>
                <w:b/>
                <w:bCs/>
                <w:szCs w:val="21"/>
              </w:rPr>
              <w:t>曲建华、王恒等</w:t>
            </w:r>
          </w:p>
        </w:tc>
        <w:tc>
          <w:tcPr>
            <w:tcW w:w="1881" w:type="pct"/>
          </w:tcPr>
          <w:p>
            <w:pPr>
              <w:spacing w:line="300" w:lineRule="auto"/>
              <w:rPr>
                <w:b/>
                <w:bCs/>
                <w:szCs w:val="21"/>
              </w:rPr>
            </w:pPr>
            <w:r>
              <w:rPr>
                <w:rFonts w:hAnsi="宋体"/>
                <w:b/>
                <w:bCs/>
                <w:szCs w:val="21"/>
              </w:rPr>
              <w:t>授课语言：</w:t>
            </w:r>
            <w:r>
              <w:rPr>
                <w:rFonts w:hint="eastAsia" w:hAnsi="宋体"/>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Cs/>
                <w:szCs w:val="21"/>
              </w:rPr>
              <w:t>汽车服务工程</w:t>
            </w:r>
            <w:r>
              <w:rPr>
                <w:rFonts w:hint="eastAsia"/>
                <w:bCs/>
                <w:kern w:val="0"/>
                <w:szCs w:val="21"/>
              </w:rPr>
              <w:t>专业所有前置课程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Ansi="宋体"/>
                <w:bCs/>
                <w:szCs w:val="21"/>
              </w:rPr>
            </w:pPr>
            <w:r>
              <w:rPr>
                <w:rFonts w:hAnsi="宋体"/>
                <w:b/>
                <w:bCs/>
                <w:szCs w:val="21"/>
              </w:rPr>
              <w:t>对后续的支撑：</w:t>
            </w:r>
            <w:r>
              <w:rPr>
                <w:rFonts w:hint="eastAsia" w:hAnsi="宋体"/>
                <w:bCs/>
                <w:szCs w:val="21"/>
              </w:rPr>
              <w:t>为</w:t>
            </w:r>
            <w:r>
              <w:rPr>
                <w:rFonts w:hAnsi="宋体"/>
                <w:bCs/>
                <w:szCs w:val="21"/>
              </w:rPr>
              <w:t>后续</w:t>
            </w:r>
            <w:r>
              <w:rPr>
                <w:rFonts w:hint="eastAsia" w:hAnsi="宋体"/>
                <w:bCs/>
                <w:szCs w:val="21"/>
              </w:rPr>
              <w:t>课程《毕业论文（设计）》中综合运用所学理论知识及专业技能独立分析问题、解决问题提供必须的工程训练支撑，提高沟通能力和团队协作精神，增强社会责任感。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Cs/>
                <w:szCs w:val="21"/>
              </w:rPr>
              <w:t>高献坤</w:t>
            </w:r>
          </w:p>
        </w:tc>
        <w:tc>
          <w:tcPr>
            <w:tcW w:w="1453" w:type="pct"/>
          </w:tcPr>
          <w:p>
            <w:pPr>
              <w:spacing w:line="300" w:lineRule="auto"/>
              <w:rPr>
                <w:b/>
                <w:bCs/>
                <w:szCs w:val="21"/>
              </w:rPr>
            </w:pPr>
            <w:r>
              <w:rPr>
                <w:rFonts w:hAnsi="宋体"/>
                <w:b/>
                <w:bCs/>
                <w:szCs w:val="21"/>
              </w:rPr>
              <w:t>审核人：</w:t>
            </w:r>
            <w:r>
              <w:rPr>
                <w:rFonts w:hint="eastAsia" w:hAnsi="宋体"/>
                <w:bCs/>
                <w:szCs w:val="21"/>
              </w:rPr>
              <w:t>王恒</w:t>
            </w:r>
          </w:p>
        </w:tc>
        <w:tc>
          <w:tcPr>
            <w:tcW w:w="1881" w:type="pct"/>
          </w:tcPr>
          <w:p>
            <w:pPr>
              <w:spacing w:line="300" w:lineRule="auto"/>
              <w:rPr>
                <w:b/>
                <w:bCs/>
                <w:szCs w:val="21"/>
              </w:rPr>
            </w:pPr>
            <w:r>
              <w:rPr>
                <w:rFonts w:hAnsi="宋体"/>
                <w:b/>
                <w:bCs/>
                <w:szCs w:val="21"/>
              </w:rPr>
              <w:t>大纲制定（修订）日期：</w:t>
            </w:r>
            <w:r>
              <w:rPr>
                <w:rFonts w:hint="eastAsia" w:hAnsi="宋体"/>
                <w:bCs/>
                <w:szCs w:val="21"/>
              </w:rPr>
              <w:t>2</w:t>
            </w:r>
            <w:r>
              <w:rPr>
                <w:rFonts w:hAnsi="宋体"/>
                <w:bCs/>
                <w:szCs w:val="21"/>
              </w:rPr>
              <w:t>023.05</w:t>
            </w:r>
          </w:p>
        </w:tc>
      </w:tr>
    </w:tbl>
    <w:p>
      <w:pPr>
        <w:widowControl/>
        <w:snapToGrid w:val="0"/>
        <w:spacing w:line="360" w:lineRule="auto"/>
        <w:jc w:val="left"/>
        <w:rPr>
          <w:b/>
          <w:bCs/>
          <w:kern w:val="0"/>
          <w:szCs w:val="21"/>
        </w:rPr>
      </w:pPr>
    </w:p>
    <w:p>
      <w:pPr>
        <w:widowControl/>
        <w:adjustRightInd w:val="0"/>
        <w:spacing w:line="360" w:lineRule="auto"/>
        <w:jc w:val="left"/>
        <w:rPr>
          <w:kern w:val="0"/>
          <w:szCs w:val="21"/>
        </w:rPr>
      </w:pPr>
      <w:r>
        <w:rPr>
          <w:b/>
          <w:bCs/>
          <w:kern w:val="0"/>
          <w:szCs w:val="21"/>
        </w:rPr>
        <w:t>一、课程的教学理念、性质、目标和任务</w:t>
      </w:r>
    </w:p>
    <w:p>
      <w:pPr>
        <w:adjustRightInd w:val="0"/>
        <w:spacing w:line="360" w:lineRule="auto"/>
        <w:ind w:firstLine="420" w:firstLineChars="200"/>
        <w:rPr>
          <w:rFonts w:ascii="宋体" w:hAnsi="宋体"/>
          <w:szCs w:val="21"/>
        </w:rPr>
      </w:pPr>
      <w:r>
        <w:rPr>
          <w:rFonts w:hint="eastAsia" w:ascii="宋体" w:hAnsi="宋体"/>
          <w:szCs w:val="21"/>
        </w:rPr>
        <w:t>毕业实习是汽车服务工程专业本科生完成培养目标及教学计划的重要实践性环节，旨在培养学生综合运用所学理论知识及基本技能去分析和解决工程实际问题的能力，以提高学生对社会的适应力和就业竞争力。毕业实习以现场实习为主，通过现场劳动、动手操作、调查研究、听取现场工程技术人员讲解、技术讲座、分组讨论等方式，搜集资料并完成实习报告。实习过程中学生收集汽车技术服务企业的生产组织方式、生产过程、管理方式及技术应用方面的信息、数据及有关资料，为毕业设计（论文）做好充分准备。通过毕业实习，检验学生对所学知识的灵活运用，加深对汽车服务行业的感性认识，进一步巩固和深化所学专业知识，培养从事汽车技术服务工作及管理工作所必须的专业技能和实践动手能力，从而完成学生从学校到工作岗位的过渡，并为毕业后从事相关岗位工作奠定坚实的基础。同时，通过毕业实习接触社会，培养学生热爱专业、热爱劳动的品德和终生学习的意识，学习专业技术人员的优秀品质和敬业精神，提高沟通能力和团队协作精神，增强社会责任感，提高自身综合素质。</w:t>
      </w:r>
    </w:p>
    <w:p>
      <w:pPr>
        <w:adjustRightInd w:val="0"/>
        <w:spacing w:line="360" w:lineRule="auto"/>
        <w:ind w:firstLine="420" w:firstLineChars="200"/>
        <w:rPr>
          <w:rFonts w:ascii="宋体" w:hAnsi="宋体"/>
          <w:szCs w:val="21"/>
        </w:rPr>
      </w:pPr>
    </w:p>
    <w:p>
      <w:pPr>
        <w:widowControl/>
        <w:adjustRightIn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目标1：能够选择与使用恰当的仪器仪表、信息资源和计算机软件对汽车服务领域的关键问题进行分析、模拟与研究，并正确理解其作用和局限性。</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指标点5</w:t>
            </w:r>
            <w:r>
              <w:rPr>
                <w:rFonts w:hAnsiTheme="minorEastAsia" w:eastAsiaTheme="minorEastAsia"/>
                <w:sz w:val="18"/>
                <w:szCs w:val="18"/>
              </w:rPr>
              <w:t>.1</w:t>
            </w:r>
          </w:p>
          <w:p>
            <w:pPr>
              <w:spacing w:line="320" w:lineRule="exact"/>
              <w:jc w:val="center"/>
              <w:rPr>
                <w:rFonts w:hAnsiTheme="minorEastAsia" w:eastAsiaTheme="minorEastAsia"/>
                <w:sz w:val="18"/>
                <w:szCs w:val="18"/>
              </w:rPr>
            </w:pPr>
            <w:r>
              <w:rPr>
                <w:rFonts w:hint="eastAsia" w:hAnsiTheme="minorEastAsia" w:eastAsiaTheme="minorEastAsia"/>
                <w:sz w:val="18"/>
                <w:szCs w:val="18"/>
              </w:rPr>
              <w:t>指标点</w:t>
            </w:r>
            <w:r>
              <w:rPr>
                <w:rFonts w:hAnsiTheme="minorEastAsia" w:eastAsiaTheme="minorEastAsia"/>
                <w:sz w:val="18"/>
                <w:szCs w:val="18"/>
              </w:rPr>
              <w:t>5.2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ÃƒÂ¥Ã‚Â®Ã¢â‚¬Â¹ÃƒÂ¤Ã‚Â½Ã¢â‚¬Å“" w:hAnsi="宋体" w:eastAsia="ÃƒÂ¥Ã‚Â®Ã¢â‚¬Â¹ÃƒÂ¤Ã‚Â½Ã¢â‚¬Å“"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：了解实习单位的基本状况、工作内容和运行管理机制，熟悉生产流程和作业规程，恪守安全</w:t>
            </w:r>
            <w:r>
              <w:rPr>
                <w:rFonts w:ascii="宋体" w:hAnsi="宋体" w:cs="宋体"/>
                <w:kern w:val="0"/>
                <w:sz w:val="18"/>
                <w:szCs w:val="18"/>
              </w:rPr>
              <w:t>准则，遵守职业道德和规范，</w:t>
            </w:r>
            <w:r>
              <w:rPr>
                <w:rFonts w:hint="eastAsia" w:ascii="宋体" w:hAnsi="宋体" w:cs="宋体"/>
                <w:kern w:val="0"/>
                <w:sz w:val="18"/>
                <w:szCs w:val="18"/>
              </w:rPr>
              <w:t>履行职业责任和义务。</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4</w:t>
            </w:r>
            <w:r>
              <w:rPr>
                <w:rFonts w:eastAsiaTheme="minorEastAsia"/>
                <w:sz w:val="18"/>
                <w:szCs w:val="18"/>
              </w:rPr>
              <w:t>.1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6.1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8.3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p>
            <w:pPr>
              <w:spacing w:line="320" w:lineRule="exact"/>
              <w:jc w:val="center"/>
              <w:rPr>
                <w:rFonts w:eastAsiaTheme="minorEastAsia"/>
                <w:sz w:val="18"/>
                <w:szCs w:val="18"/>
              </w:rPr>
            </w:pPr>
            <w:r>
              <w:rPr>
                <w:rFonts w:eastAsiaTheme="minorEastAsia"/>
                <w:sz w:val="18"/>
                <w:szCs w:val="18"/>
              </w:rPr>
              <w:t>6</w:t>
            </w:r>
          </w:p>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目标3：通过轮岗跟班实习，熟悉相关岗位的生产工艺和设备控制技术，获得从事专业技术工作的实践动手能力，掌握产品开发的成本核算方法，能够提出合理的经济决策意见和建议。</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9</w:t>
            </w:r>
            <w:r>
              <w:rPr>
                <w:rFonts w:hAnsiTheme="minorEastAsia" w:eastAsiaTheme="minorEastAsia"/>
                <w:sz w:val="18"/>
                <w:szCs w:val="18"/>
              </w:rPr>
              <w:t>.1</w:t>
            </w:r>
          </w:p>
          <w:p>
            <w:pPr>
              <w:spacing w:line="320" w:lineRule="exact"/>
              <w:jc w:val="center"/>
              <w:rPr>
                <w:rFonts w:hAnsiTheme="minorEastAsia" w:eastAsiaTheme="minorEastAsia"/>
                <w:sz w:val="18"/>
                <w:szCs w:val="18"/>
              </w:rPr>
            </w:pPr>
            <w:r>
              <w:rPr>
                <w:rFonts w:hAnsiTheme="minorEastAsia" w:eastAsiaTheme="minorEastAsia"/>
                <w:sz w:val="18"/>
                <w:szCs w:val="18"/>
              </w:rPr>
              <w:t>指标</w:t>
            </w:r>
            <w:r>
              <w:rPr>
                <w:rFonts w:hint="eastAsia" w:hAnsiTheme="minorEastAsia" w:eastAsiaTheme="minorEastAsia"/>
                <w:sz w:val="18"/>
                <w:szCs w:val="18"/>
              </w:rPr>
              <w:t>点1</w:t>
            </w:r>
            <w:r>
              <w:rPr>
                <w:rFonts w:hAnsiTheme="minorEastAsia" w:eastAsiaTheme="minorEastAsia"/>
                <w:sz w:val="18"/>
                <w:szCs w:val="18"/>
              </w:rPr>
              <w:t>1.1</w:t>
            </w:r>
          </w:p>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1</w:t>
            </w:r>
            <w:r>
              <w:rPr>
                <w:rFonts w:hAnsiTheme="minorEastAsia" w:eastAsiaTheme="minorEastAsia"/>
                <w:sz w:val="18"/>
                <w:szCs w:val="18"/>
              </w:rPr>
              <w:t>1.2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p>
            <w:pPr>
              <w:spacing w:line="320" w:lineRule="exact"/>
              <w:jc w:val="center"/>
              <w:rPr>
                <w:rFonts w:eastAsiaTheme="minorEastAsia"/>
                <w:sz w:val="18"/>
                <w:szCs w:val="18"/>
              </w:rPr>
            </w:pPr>
            <w:r>
              <w:rPr>
                <w:rFonts w:eastAsiaTheme="minor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4</w:t>
            </w:r>
            <w:r>
              <w:rPr>
                <w:rFonts w:hint="eastAsia" w:ascii="宋体" w:hAnsi="宋体" w:cs="宋体"/>
                <w:kern w:val="0"/>
                <w:sz w:val="18"/>
                <w:szCs w:val="18"/>
              </w:rPr>
              <w:t>：能够就汽车服务领域复杂工程问题与专业技术人员的进行有效沟通和交流，了解行业现状、社会需求和未来发展，拓展社会视野，培养学生爱岗敬业及团队协作的精神,认识到自主学习和终身学习的必要性。</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指标</w:t>
            </w:r>
            <w:r>
              <w:rPr>
                <w:rFonts w:hint="eastAsia" w:hAnsiTheme="minorEastAsia" w:eastAsiaTheme="minorEastAsia"/>
                <w:sz w:val="18"/>
                <w:szCs w:val="18"/>
              </w:rPr>
              <w:t>点1</w:t>
            </w:r>
            <w:r>
              <w:rPr>
                <w:rFonts w:hAnsiTheme="minorEastAsia" w:eastAsiaTheme="minorEastAsia"/>
                <w:sz w:val="18"/>
                <w:szCs w:val="18"/>
              </w:rPr>
              <w:t>0.1</w:t>
            </w:r>
          </w:p>
          <w:p>
            <w:pPr>
              <w:spacing w:line="320" w:lineRule="exact"/>
              <w:jc w:val="center"/>
              <w:rPr>
                <w:rFonts w:hAnsiTheme="minorEastAsia" w:eastAsiaTheme="minorEastAsia"/>
                <w:sz w:val="18"/>
                <w:szCs w:val="18"/>
              </w:rPr>
            </w:pPr>
            <w:r>
              <w:rPr>
                <w:rFonts w:hint="eastAsia" w:hAnsiTheme="minorEastAsia" w:eastAsiaTheme="minorEastAsia"/>
                <w:sz w:val="18"/>
                <w:szCs w:val="18"/>
              </w:rPr>
              <w:t>指标点1</w:t>
            </w:r>
            <w:r>
              <w:rPr>
                <w:rFonts w:hAnsiTheme="minorEastAsia" w:eastAsiaTheme="minorEastAsia"/>
                <w:sz w:val="18"/>
                <w:szCs w:val="18"/>
              </w:rPr>
              <w:t>0.2</w:t>
            </w:r>
          </w:p>
          <w:p>
            <w:pPr>
              <w:spacing w:line="320" w:lineRule="exact"/>
              <w:jc w:val="center"/>
              <w:rPr>
                <w:rFonts w:hAnsiTheme="minorEastAsia" w:eastAsiaTheme="minorEastAsia"/>
                <w:sz w:val="18"/>
                <w:szCs w:val="18"/>
              </w:rPr>
            </w:pPr>
            <w:r>
              <w:rPr>
                <w:rFonts w:hint="eastAsia" w:hAnsiTheme="minorEastAsia" w:eastAsiaTheme="minorEastAsia"/>
                <w:sz w:val="18"/>
                <w:szCs w:val="18"/>
              </w:rPr>
              <w:t>指标点1</w:t>
            </w:r>
            <w:r>
              <w:rPr>
                <w:rFonts w:hAnsiTheme="minorEastAsia" w:eastAsiaTheme="minorEastAsia"/>
                <w:sz w:val="18"/>
                <w:szCs w:val="18"/>
              </w:rPr>
              <w:t>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p>
            <w:pPr>
              <w:spacing w:line="320" w:lineRule="exact"/>
              <w:jc w:val="center"/>
              <w:rPr>
                <w:rFonts w:eastAsiaTheme="minorEastAsia"/>
                <w:sz w:val="18"/>
                <w:szCs w:val="18"/>
              </w:rPr>
            </w:pPr>
            <w:r>
              <w:rPr>
                <w:rFonts w:eastAsiaTheme="minorEastAsia"/>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p>
      <w:pPr>
        <w:widowControl/>
        <w:snapToGrid w:val="0"/>
        <w:spacing w:line="360" w:lineRule="auto"/>
        <w:ind w:firstLine="420" w:firstLineChars="200"/>
        <w:jc w:val="left"/>
        <w:rPr>
          <w:bCs/>
          <w:kern w:val="0"/>
          <w:szCs w:val="21"/>
        </w:rPr>
      </w:pPr>
      <w:r>
        <w:rPr>
          <w:rFonts w:hint="eastAsia"/>
          <w:bCs/>
          <w:kern w:val="0"/>
          <w:szCs w:val="21"/>
        </w:rPr>
        <w:t>集中实习和分散实习相结合。集中实习以参观学习为主，分散实习针对学生的不同要求，由学生自行联系交通运输行业相关实习单位，但需开具实习单位的书面证。集中实习地点就近选择省内道路交通运输枢纽、运输行业管理部门、高速公路相关部门、运输公司、物流企业等。</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268"/>
        <w:gridCol w:w="3260"/>
        <w:gridCol w:w="709"/>
        <w:gridCol w:w="99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26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32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99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9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实习动员与准备(一般)</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培养学生热爱劳动、不怕吃苦的精神，树立安全意识、遵守实习纪律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r>
              <w:rPr>
                <w:rFonts w:hint="eastAsia" w:eastAsiaTheme="minorEastAsia"/>
                <w:sz w:val="18"/>
                <w:szCs w:val="18"/>
              </w:rPr>
              <w:t>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听报告</w:t>
            </w:r>
          </w:p>
          <w:p>
            <w:pPr>
              <w:spacing w:line="320" w:lineRule="exact"/>
              <w:jc w:val="center"/>
              <w:rPr>
                <w:rFonts w:eastAsiaTheme="minorEastAsia"/>
                <w:sz w:val="18"/>
                <w:szCs w:val="18"/>
              </w:rPr>
            </w:pPr>
            <w:r>
              <w:rPr>
                <w:rFonts w:hint="eastAsia"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实习单位总体参观</w:t>
            </w:r>
          </w:p>
          <w:p>
            <w:pPr>
              <w:spacing w:line="320" w:lineRule="exact"/>
              <w:rPr>
                <w:rFonts w:eastAsiaTheme="minorEastAsia"/>
                <w:sz w:val="18"/>
                <w:szCs w:val="18"/>
              </w:rPr>
            </w:pPr>
            <w:r>
              <w:rPr>
                <w:rFonts w:hint="eastAsia" w:eastAsiaTheme="minorEastAsia"/>
                <w:sz w:val="18"/>
                <w:szCs w:val="18"/>
              </w:rPr>
              <w:t>1、实习单位文化(一般</w:t>
            </w:r>
            <w:r>
              <w:rPr>
                <w:rFonts w:eastAsiaTheme="minorEastAsia"/>
                <w:sz w:val="18"/>
                <w:szCs w:val="18"/>
              </w:rPr>
              <w:t>)</w:t>
            </w:r>
          </w:p>
          <w:p>
            <w:pPr>
              <w:spacing w:line="320" w:lineRule="exact"/>
              <w:rPr>
                <w:rFonts w:eastAsiaTheme="minorEastAsia"/>
                <w:sz w:val="18"/>
                <w:szCs w:val="18"/>
              </w:rPr>
            </w:pPr>
            <w:r>
              <w:rPr>
                <w:rFonts w:hint="eastAsia" w:eastAsiaTheme="minorEastAsia"/>
                <w:sz w:val="18"/>
                <w:szCs w:val="18"/>
              </w:rPr>
              <w:t>2、生产事故案例(重点</w:t>
            </w:r>
            <w:r>
              <w:rPr>
                <w:rFonts w:eastAsiaTheme="minorEastAsia"/>
                <w:sz w:val="18"/>
                <w:szCs w:val="18"/>
              </w:rPr>
              <w:t>)</w:t>
            </w:r>
          </w:p>
          <w:p>
            <w:pPr>
              <w:spacing w:line="320" w:lineRule="exact"/>
              <w:rPr>
                <w:rFonts w:eastAsiaTheme="minorEastAsia"/>
                <w:sz w:val="18"/>
                <w:szCs w:val="18"/>
              </w:rPr>
            </w:pPr>
            <w:r>
              <w:rPr>
                <w:rFonts w:eastAsiaTheme="minorEastAsia"/>
                <w:sz w:val="18"/>
                <w:szCs w:val="18"/>
              </w:rPr>
              <w:t>3</w:t>
            </w:r>
            <w:r>
              <w:rPr>
                <w:rFonts w:hint="eastAsia" w:eastAsiaTheme="minorEastAsia"/>
                <w:sz w:val="18"/>
                <w:szCs w:val="18"/>
              </w:rPr>
              <w:t>、事故隐患辨识(难点</w:t>
            </w:r>
            <w:r>
              <w:rPr>
                <w:rFonts w:eastAsiaTheme="minorEastAsia"/>
                <w:sz w:val="18"/>
                <w:szCs w:val="18"/>
              </w:rPr>
              <w:t>)</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了解实习单位的历史渊源、结构组成、设施装备、生产流程及经营管理等方面的现状。学习并掌握实习单位的各类操作规程及劳动纪律，进一步认知专业技术人员素质、知识结构、技能等方面的客观要求，从中把握今后的努力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听报告</w:t>
            </w:r>
          </w:p>
          <w:p>
            <w:pPr>
              <w:spacing w:line="320" w:lineRule="exact"/>
              <w:jc w:val="center"/>
              <w:rPr>
                <w:rFonts w:eastAsiaTheme="minorEastAsia"/>
                <w:sz w:val="18"/>
                <w:szCs w:val="18"/>
              </w:rPr>
            </w:pPr>
            <w:r>
              <w:rPr>
                <w:rFonts w:hint="eastAsia" w:eastAsiaTheme="minorEastAsia"/>
                <w:sz w:val="18"/>
                <w:szCs w:val="18"/>
              </w:rPr>
              <w:t>现场讲解</w:t>
            </w:r>
          </w:p>
          <w:p>
            <w:pPr>
              <w:spacing w:line="320" w:lineRule="exact"/>
              <w:jc w:val="center"/>
              <w:rPr>
                <w:rFonts w:eastAsiaTheme="minorEastAsia"/>
                <w:sz w:val="18"/>
                <w:szCs w:val="18"/>
              </w:rPr>
            </w:pPr>
            <w:r>
              <w:rPr>
                <w:rFonts w:hint="eastAsia" w:eastAsiaTheme="minorEastAsia"/>
                <w:sz w:val="18"/>
                <w:szCs w:val="18"/>
              </w:rPr>
              <w:t>查阅文献</w:t>
            </w:r>
          </w:p>
          <w:p>
            <w:pPr>
              <w:spacing w:line="320" w:lineRule="exact"/>
              <w:jc w:val="center"/>
              <w:rPr>
                <w:rFonts w:eastAsiaTheme="minorEastAsia"/>
                <w:sz w:val="18"/>
                <w:szCs w:val="18"/>
              </w:rPr>
            </w:pPr>
            <w:r>
              <w:rPr>
                <w:rFonts w:hint="eastAsia"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2</w:t>
            </w:r>
          </w:p>
          <w:p>
            <w:pPr>
              <w:spacing w:line="320" w:lineRule="exact"/>
              <w:jc w:val="center"/>
              <w:rPr>
                <w:rFonts w:eastAsiaTheme="minorEastAsia"/>
                <w:sz w:val="18"/>
                <w:szCs w:val="18"/>
              </w:rPr>
            </w:pPr>
            <w:r>
              <w:rPr>
                <w:rFonts w:hint="eastAsia" w:hAnsiTheme="minor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26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轮岗跟班实习，包括但不限于以下内容：</w:t>
            </w:r>
          </w:p>
          <w:p>
            <w:pPr>
              <w:spacing w:line="320" w:lineRule="exact"/>
              <w:rPr>
                <w:rFonts w:eastAsiaTheme="minorEastAsia"/>
                <w:sz w:val="18"/>
                <w:szCs w:val="18"/>
              </w:rPr>
            </w:pPr>
            <w:r>
              <w:rPr>
                <w:rFonts w:hint="eastAsia" w:eastAsiaTheme="minorEastAsia"/>
                <w:sz w:val="18"/>
                <w:szCs w:val="18"/>
              </w:rPr>
              <w:t>1、汽车检测站(次重点</w:t>
            </w:r>
            <w:r>
              <w:rPr>
                <w:rFonts w:eastAsiaTheme="minorEastAsia"/>
                <w:sz w:val="18"/>
                <w:szCs w:val="18"/>
              </w:rPr>
              <w:t>)</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2、汽车运输公司(次重点)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3</w:t>
            </w:r>
            <w:r>
              <w:rPr>
                <w:rFonts w:hint="eastAsia" w:eastAsiaTheme="minorEastAsia"/>
                <w:sz w:val="18"/>
                <w:szCs w:val="18"/>
              </w:rPr>
              <w:t>、汽车4</w:t>
            </w:r>
            <w:r>
              <w:rPr>
                <w:rFonts w:eastAsiaTheme="minorEastAsia"/>
                <w:sz w:val="18"/>
                <w:szCs w:val="18"/>
              </w:rPr>
              <w:t>S</w:t>
            </w:r>
            <w:r>
              <w:rPr>
                <w:rFonts w:hint="eastAsia" w:eastAsiaTheme="minorEastAsia"/>
                <w:sz w:val="18"/>
                <w:szCs w:val="18"/>
              </w:rPr>
              <w:t>店</w:t>
            </w:r>
          </w:p>
          <w:p>
            <w:pPr>
              <w:spacing w:line="320" w:lineRule="exact"/>
              <w:rPr>
                <w:rFonts w:eastAsiaTheme="minorEastAsia"/>
                <w:sz w:val="18"/>
                <w:szCs w:val="18"/>
              </w:rPr>
            </w:pPr>
            <w:r>
              <w:rPr>
                <w:rFonts w:eastAsiaTheme="minorEastAsia"/>
                <w:sz w:val="18"/>
                <w:szCs w:val="18"/>
              </w:rPr>
              <w:t>(1)</w:t>
            </w:r>
            <w:r>
              <w:rPr>
                <w:rFonts w:hint="eastAsia" w:eastAsiaTheme="minorEastAsia"/>
                <w:sz w:val="18"/>
                <w:szCs w:val="18"/>
              </w:rPr>
              <w:t>汽车营销(次重点</w:t>
            </w:r>
            <w:r>
              <w:rPr>
                <w:rFonts w:eastAsiaTheme="minorEastAsia"/>
                <w:sz w:val="18"/>
                <w:szCs w:val="18"/>
              </w:rPr>
              <w:t>)</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汽车保养与维修(重点</w:t>
            </w:r>
            <w:r>
              <w:rPr>
                <w:rFonts w:eastAsiaTheme="minorEastAsia"/>
                <w:sz w:val="18"/>
                <w:szCs w:val="18"/>
              </w:rPr>
              <w:t>)</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4</w:t>
            </w:r>
            <w:r>
              <w:rPr>
                <w:rFonts w:eastAsiaTheme="minorEastAsia"/>
                <w:sz w:val="18"/>
                <w:szCs w:val="18"/>
              </w:rPr>
              <w:t>.</w:t>
            </w:r>
            <w:r>
              <w:rPr>
                <w:rFonts w:hint="eastAsia" w:eastAsiaTheme="minorEastAsia"/>
                <w:sz w:val="18"/>
                <w:szCs w:val="18"/>
              </w:rPr>
              <w:t>汽车保险与理赔(次重点</w:t>
            </w:r>
            <w:r>
              <w:rPr>
                <w:rFonts w:eastAsiaTheme="minorEastAsia"/>
                <w:sz w:val="18"/>
                <w:szCs w:val="18"/>
              </w:rPr>
              <w:t>)</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二手车鉴定与评估(次重点</w:t>
            </w:r>
            <w:r>
              <w:rPr>
                <w:rFonts w:eastAsiaTheme="minorEastAsia"/>
                <w:sz w:val="18"/>
                <w:szCs w:val="18"/>
              </w:rPr>
              <w:t>)</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认知汽车检测站的任务及分类，理解其工位布置和设施装备组成，掌握汽车检测站工艺流程和计算机控制操作的内容、方法和技术特点，熟悉检测站管理相关法律法规。</w:t>
            </w:r>
          </w:p>
          <w:p>
            <w:pPr>
              <w:spacing w:line="320" w:lineRule="exact"/>
              <w:rPr>
                <w:rFonts w:eastAsiaTheme="minorEastAsia"/>
                <w:sz w:val="18"/>
                <w:szCs w:val="18"/>
              </w:rPr>
            </w:pPr>
            <w:r>
              <w:rPr>
                <w:rFonts w:hint="eastAsia" w:eastAsiaTheme="minorEastAsia"/>
                <w:sz w:val="18"/>
                <w:szCs w:val="18"/>
              </w:rPr>
              <w:t>能理解汽车运输生产计划、运营管理、车辆调度、运输指标统计、经济核算等内容的工作方法、技术特点，掌握客、货流运量分析、预测及其分布规律；</w:t>
            </w:r>
          </w:p>
          <w:p>
            <w:pPr>
              <w:spacing w:line="320" w:lineRule="exact"/>
              <w:rPr>
                <w:rFonts w:eastAsiaTheme="minorEastAsia"/>
                <w:sz w:val="18"/>
                <w:szCs w:val="18"/>
              </w:rPr>
            </w:pPr>
          </w:p>
          <w:p>
            <w:pPr>
              <w:spacing w:line="320" w:lineRule="exact"/>
              <w:rPr>
                <w:rFonts w:eastAsiaTheme="minorEastAsia"/>
                <w:sz w:val="18"/>
                <w:szCs w:val="18"/>
              </w:rPr>
            </w:pPr>
            <w:r>
              <w:rPr>
                <w:rFonts w:hint="eastAsia" w:eastAsiaTheme="minorEastAsia"/>
                <w:sz w:val="18"/>
                <w:szCs w:val="18"/>
              </w:rPr>
              <w:t>了解汽车4</w:t>
            </w:r>
            <w:r>
              <w:rPr>
                <w:rFonts w:eastAsiaTheme="minorEastAsia"/>
                <w:sz w:val="18"/>
                <w:szCs w:val="18"/>
              </w:rPr>
              <w:t>S</w:t>
            </w:r>
            <w:r>
              <w:rPr>
                <w:rFonts w:hint="eastAsia" w:eastAsiaTheme="minorEastAsia"/>
                <w:sz w:val="18"/>
                <w:szCs w:val="18"/>
              </w:rPr>
              <w:t>店营销部门的工作环境，掌握4S店销售顾问的基本礼仪。熟悉整车厂家订购、库存管理、客户来访接待、售后回访过程中表格的正确填写、订车入库、客户管理、退货管理、试驾车周检等操作流程和内容。能按技术要求撰写市场调研报告，进行产品、价格、销售、广告策划和整车销售。</w:t>
            </w:r>
          </w:p>
          <w:p>
            <w:pPr>
              <w:spacing w:line="320" w:lineRule="exact"/>
              <w:rPr>
                <w:rFonts w:eastAsiaTheme="minorEastAsia"/>
                <w:sz w:val="18"/>
                <w:szCs w:val="18"/>
              </w:rPr>
            </w:pPr>
            <w:r>
              <w:rPr>
                <w:rFonts w:hint="eastAsia" w:eastAsiaTheme="minorEastAsia"/>
                <w:sz w:val="18"/>
                <w:szCs w:val="18"/>
              </w:rPr>
              <w:t>了解汽车4S店维修部门的工作环境和工作流程和安全生产要求，掌握4S店维修顾问的基本礼仪。掌握汽车各级维护的内容及标准，熟悉常用维修工具、量具、仪器仪表的使用方法。掌握汽车故障的诊断思路和检测流程，见习并理解发动机维修、底盘维修、车身修复的主要步骤和工艺。</w:t>
            </w:r>
          </w:p>
          <w:p>
            <w:pPr>
              <w:spacing w:line="320" w:lineRule="exact"/>
              <w:rPr>
                <w:rFonts w:eastAsiaTheme="minorEastAsia"/>
                <w:sz w:val="18"/>
                <w:szCs w:val="18"/>
              </w:rPr>
            </w:pPr>
            <w:r>
              <w:rPr>
                <w:rFonts w:hint="eastAsia" w:eastAsiaTheme="minorEastAsia"/>
                <w:sz w:val="18"/>
                <w:szCs w:val="18"/>
              </w:rPr>
              <w:t>熟悉汽车保险合同、交强险、商业附加险理算的相关知识，掌握投保单填写、核保及理赔的业务流程及内容。了解故障车辆定损的原则与方法，掌握车身、发动机及底盘的损伤评定标准和维修费用的确定方法，能正确填写碰撞损伤评估报告。</w:t>
            </w:r>
          </w:p>
          <w:p>
            <w:pPr>
              <w:spacing w:line="320" w:lineRule="exact"/>
              <w:rPr>
                <w:rFonts w:eastAsiaTheme="minorEastAsia"/>
                <w:sz w:val="18"/>
                <w:szCs w:val="18"/>
              </w:rPr>
            </w:pPr>
            <w:r>
              <w:rPr>
                <w:rFonts w:hint="eastAsia" w:eastAsiaTheme="minorEastAsia"/>
                <w:sz w:val="18"/>
                <w:szCs w:val="18"/>
              </w:rPr>
              <w:t>了解二手车鉴定评估人员的职业道德和基本礼仪，了解资产评估的基本理论和概念，理解二手车鉴定评估的主体、客体、依据、目的、原则和流程。能够鉴别国内外在用车型(特别是乘用车)的技术特点和结构配置，能够运用所学知识解析主要技术参数和性能指标。掌握二手车鉴定评估的假设和计价标准，熟悉二手车常见的鉴定评估方法，能正确撰写评估报告书。</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r>
              <w:rPr>
                <w:rFonts w:hint="eastAsia" w:eastAsiaTheme="minorEastAsia"/>
                <w:sz w:val="18"/>
                <w:szCs w:val="18"/>
              </w:rPr>
              <w:t>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现场讲解</w:t>
            </w:r>
          </w:p>
          <w:p>
            <w:pPr>
              <w:spacing w:line="320" w:lineRule="exact"/>
              <w:jc w:val="center"/>
              <w:rPr>
                <w:rFonts w:eastAsiaTheme="minorEastAsia"/>
                <w:sz w:val="18"/>
                <w:szCs w:val="18"/>
              </w:rPr>
            </w:pPr>
            <w:r>
              <w:rPr>
                <w:rFonts w:hint="eastAsia" w:eastAsiaTheme="minorEastAsia"/>
                <w:sz w:val="18"/>
                <w:szCs w:val="18"/>
              </w:rPr>
              <w:t>动手操作</w:t>
            </w:r>
          </w:p>
          <w:p>
            <w:pPr>
              <w:spacing w:line="320" w:lineRule="exact"/>
              <w:jc w:val="center"/>
              <w:rPr>
                <w:rFonts w:eastAsiaTheme="minorEastAsia"/>
                <w:sz w:val="18"/>
                <w:szCs w:val="18"/>
              </w:rPr>
            </w:pPr>
            <w:r>
              <w:rPr>
                <w:rFonts w:hint="eastAsia" w:eastAsiaTheme="minorEastAsia"/>
                <w:sz w:val="18"/>
                <w:szCs w:val="18"/>
              </w:rPr>
              <w:t>现场</w:t>
            </w:r>
            <w:r>
              <w:rPr>
                <w:rFonts w:eastAsiaTheme="minorEastAsia"/>
                <w:sz w:val="18"/>
                <w:szCs w:val="18"/>
              </w:rPr>
              <w:t>劳动</w:t>
            </w:r>
          </w:p>
          <w:p>
            <w:pPr>
              <w:spacing w:line="320" w:lineRule="exact"/>
              <w:jc w:val="center"/>
              <w:rPr>
                <w:rFonts w:eastAsiaTheme="minorEastAsia"/>
                <w:sz w:val="18"/>
                <w:szCs w:val="18"/>
              </w:rPr>
            </w:pPr>
            <w:r>
              <w:rPr>
                <w:rFonts w:hint="eastAsia" w:eastAsiaTheme="minorEastAsia"/>
                <w:sz w:val="18"/>
                <w:szCs w:val="18"/>
              </w:rPr>
              <w:t>技术</w:t>
            </w:r>
            <w:r>
              <w:rPr>
                <w:rFonts w:eastAsiaTheme="minorEastAsia"/>
                <w:sz w:val="18"/>
                <w:szCs w:val="18"/>
              </w:rPr>
              <w:t>讲座</w:t>
            </w:r>
          </w:p>
          <w:p>
            <w:pPr>
              <w:spacing w:line="320" w:lineRule="exact"/>
              <w:jc w:val="center"/>
              <w:rPr>
                <w:rFonts w:eastAsiaTheme="minorEastAsia"/>
                <w:sz w:val="18"/>
                <w:szCs w:val="18"/>
              </w:rPr>
            </w:pPr>
            <w:r>
              <w:rPr>
                <w:rFonts w:hint="eastAsia" w:eastAsiaTheme="minorEastAsia"/>
                <w:sz w:val="18"/>
                <w:szCs w:val="18"/>
              </w:rPr>
              <w:t>查阅文献</w:t>
            </w:r>
          </w:p>
          <w:p>
            <w:pPr>
              <w:spacing w:line="320" w:lineRule="exact"/>
              <w:jc w:val="center"/>
              <w:rPr>
                <w:rFonts w:eastAsiaTheme="minorEastAsia"/>
                <w:sz w:val="18"/>
                <w:szCs w:val="18"/>
              </w:rPr>
            </w:pPr>
            <w:r>
              <w:rPr>
                <w:rFonts w:hint="eastAsia" w:eastAsiaTheme="minorEastAsia"/>
                <w:sz w:val="18"/>
                <w:szCs w:val="18"/>
              </w:rPr>
              <w:t>分组讨论</w:t>
            </w:r>
          </w:p>
          <w:p>
            <w:pPr>
              <w:spacing w:line="320" w:lineRule="exact"/>
              <w:jc w:val="center"/>
              <w:rPr>
                <w:rFonts w:eastAsiaTheme="minorEastAsia"/>
                <w:sz w:val="18"/>
                <w:szCs w:val="18"/>
              </w:rPr>
            </w:pPr>
            <w:r>
              <w:rPr>
                <w:rFonts w:hint="eastAsia"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3</w:t>
            </w:r>
          </w:p>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资料整理分析、撰写实习报告(重点)</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进一步巩固和深化所学专业知识，提升理论联系实际、自主学习、分析问题、解决问题的能力，能以文稿、图表等方式准确表达自己的观点和主张，并进行合理讨论及反馈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r>
              <w:rPr>
                <w:rFonts w:hint="eastAsia" w:eastAsiaTheme="minorEastAsia"/>
                <w:sz w:val="18"/>
                <w:szCs w:val="18"/>
              </w:rPr>
              <w:t>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教师指导学生自主整理分析</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tbl>
      <w:tblPr>
        <w:tblStyle w:val="29"/>
        <w:tblW w:w="5000" w:type="pct"/>
        <w:tblInd w:w="0" w:type="dxa"/>
        <w:shd w:val="clear" w:color="auto" w:fill="FFFFFF"/>
        <w:tblLayout w:type="autofit"/>
        <w:tblCellMar>
          <w:top w:w="0" w:type="dxa"/>
          <w:left w:w="0" w:type="dxa"/>
          <w:bottom w:w="0" w:type="dxa"/>
          <w:right w:w="0" w:type="dxa"/>
        </w:tblCellMar>
      </w:tblPr>
      <w:tblGrid>
        <w:gridCol w:w="1031"/>
        <w:gridCol w:w="3468"/>
        <w:gridCol w:w="4611"/>
      </w:tblGrid>
      <w:tr>
        <w:tblPrEx>
          <w:shd w:val="clear" w:color="auto" w:fill="FFFFFF"/>
          <w:tblCellMar>
            <w:top w:w="0" w:type="dxa"/>
            <w:left w:w="0" w:type="dxa"/>
            <w:bottom w:w="0" w:type="dxa"/>
            <w:right w:w="0" w:type="dxa"/>
          </w:tblCellMar>
        </w:tblPrEx>
        <w:trPr>
          <w:trHeight w:val="340" w:hRule="atLeast"/>
        </w:trPr>
        <w:tc>
          <w:tcPr>
            <w:tcW w:w="1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rFonts w:hint="eastAsia"/>
                <w:color w:val="333333"/>
                <w:kern w:val="0"/>
                <w:sz w:val="18"/>
                <w:szCs w:val="18"/>
              </w:rPr>
              <w:t>教学内容</w:t>
            </w:r>
          </w:p>
        </w:tc>
        <w:tc>
          <w:tcPr>
            <w:tcW w:w="33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思政元素</w:t>
            </w:r>
          </w:p>
        </w:tc>
        <w:tc>
          <w:tcPr>
            <w:tcW w:w="44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培养目标</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实习动员</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向一线</w:t>
            </w:r>
            <w:r>
              <w:rPr>
                <w:rFonts w:hint="eastAsia"/>
                <w:color w:val="333333"/>
                <w:kern w:val="0"/>
                <w:sz w:val="18"/>
                <w:szCs w:val="18"/>
              </w:rPr>
              <w:t>专业技术人员</w:t>
            </w:r>
            <w:r>
              <w:rPr>
                <w:color w:val="333333"/>
                <w:kern w:val="0"/>
                <w:sz w:val="18"/>
                <w:szCs w:val="18"/>
              </w:rPr>
              <w:t>学习</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w:t>
            </w:r>
            <w:r>
              <w:rPr>
                <w:rFonts w:hint="eastAsia"/>
                <w:color w:val="333333"/>
                <w:kern w:val="0"/>
                <w:sz w:val="18"/>
                <w:szCs w:val="18"/>
              </w:rPr>
              <w:t>热爱劳动、</w:t>
            </w:r>
            <w:r>
              <w:rPr>
                <w:color w:val="333333"/>
                <w:kern w:val="0"/>
                <w:sz w:val="18"/>
                <w:szCs w:val="18"/>
              </w:rPr>
              <w:t>不怕吃苦的精神</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20" w:lineRule="exact"/>
              <w:rPr>
                <w:rFonts w:eastAsiaTheme="minorEastAsia"/>
                <w:sz w:val="18"/>
                <w:szCs w:val="18"/>
              </w:rPr>
            </w:pPr>
            <w:r>
              <w:rPr>
                <w:rFonts w:hint="eastAsia" w:eastAsiaTheme="minorEastAsia"/>
                <w:sz w:val="18"/>
                <w:szCs w:val="18"/>
              </w:rPr>
              <w:t>总体参观</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企业</w:t>
            </w:r>
            <w:r>
              <w:rPr>
                <w:rFonts w:hint="eastAsia"/>
                <w:color w:val="333333"/>
                <w:kern w:val="0"/>
                <w:sz w:val="18"/>
                <w:szCs w:val="18"/>
              </w:rPr>
              <w:t>文化、</w:t>
            </w:r>
            <w:r>
              <w:rPr>
                <w:color w:val="333333"/>
                <w:kern w:val="0"/>
                <w:sz w:val="18"/>
                <w:szCs w:val="18"/>
              </w:rPr>
              <w:t>生产事故案例</w:t>
            </w:r>
            <w:r>
              <w:rPr>
                <w:rFonts w:hint="eastAsia"/>
                <w:color w:val="333333"/>
                <w:kern w:val="0"/>
                <w:sz w:val="18"/>
                <w:szCs w:val="18"/>
              </w:rPr>
              <w:t>、</w:t>
            </w:r>
            <w:r>
              <w:rPr>
                <w:color w:val="333333"/>
                <w:kern w:val="0"/>
                <w:sz w:val="18"/>
                <w:szCs w:val="18"/>
              </w:rPr>
              <w:t>隐患辨识</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培养学生树立安全意识，开阔学生视野，提高隐患辨识能力</w:t>
            </w:r>
            <w:r>
              <w:rPr>
                <w:rFonts w:hint="eastAsia"/>
                <w:color w:val="333333"/>
                <w:kern w:val="0"/>
                <w:sz w:val="18"/>
                <w:szCs w:val="18"/>
              </w:rPr>
              <w:t>，</w:t>
            </w:r>
            <w:r>
              <w:rPr>
                <w:color w:val="333333"/>
                <w:kern w:val="0"/>
                <w:sz w:val="18"/>
                <w:szCs w:val="18"/>
              </w:rPr>
              <w:t>强化责任与担当</w:t>
            </w:r>
          </w:p>
        </w:tc>
      </w:tr>
      <w:tr>
        <w:tblPrEx>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rFonts w:hint="eastAsia"/>
                <w:color w:val="333333"/>
                <w:kern w:val="0"/>
                <w:sz w:val="18"/>
                <w:szCs w:val="18"/>
              </w:rPr>
              <w:t>轮岗跟班</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企业创新创业元素</w:t>
            </w:r>
            <w:r>
              <w:rPr>
                <w:rFonts w:hint="eastAsia"/>
                <w:color w:val="333333"/>
                <w:kern w:val="0"/>
                <w:sz w:val="18"/>
                <w:szCs w:val="18"/>
              </w:rPr>
              <w:t>和产业转化</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培养学生善于发现问题</w:t>
            </w:r>
            <w:r>
              <w:rPr>
                <w:rFonts w:hint="eastAsia"/>
                <w:color w:val="333333"/>
                <w:kern w:val="0"/>
                <w:sz w:val="18"/>
                <w:szCs w:val="18"/>
              </w:rPr>
              <w:t>、</w:t>
            </w:r>
            <w:r>
              <w:rPr>
                <w:color w:val="333333"/>
                <w:kern w:val="0"/>
                <w:sz w:val="18"/>
                <w:szCs w:val="18"/>
              </w:rPr>
              <w:t>解决问题的能力，理论联系实际，提高创新</w:t>
            </w:r>
            <w:r>
              <w:rPr>
                <w:rFonts w:hint="eastAsia"/>
                <w:color w:val="333333"/>
                <w:kern w:val="0"/>
                <w:sz w:val="18"/>
                <w:szCs w:val="18"/>
              </w:rPr>
              <w:t>、创业</w:t>
            </w:r>
            <w:r>
              <w:rPr>
                <w:color w:val="333333"/>
                <w:kern w:val="0"/>
                <w:sz w:val="18"/>
                <w:szCs w:val="18"/>
              </w:rPr>
              <w:t>意识</w:t>
            </w:r>
          </w:p>
        </w:tc>
      </w:tr>
      <w:tr>
        <w:tblPrEx>
          <w:tblCellMar>
            <w:top w:w="0" w:type="dxa"/>
            <w:left w:w="0" w:type="dxa"/>
            <w:bottom w:w="0" w:type="dxa"/>
            <w:right w:w="0" w:type="dxa"/>
          </w:tblCellMar>
        </w:tblPrEx>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资料整理</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结合专业实际和实习过程开展讨论</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提高学以致用的能力</w:t>
            </w:r>
          </w:p>
        </w:tc>
      </w:tr>
      <w:tr>
        <w:tblPrEx>
          <w:tblCellMar>
            <w:top w:w="0" w:type="dxa"/>
            <w:left w:w="0" w:type="dxa"/>
            <w:bottom w:w="0" w:type="dxa"/>
            <w:right w:w="0" w:type="dxa"/>
          </w:tblCellMar>
        </w:tblPrEx>
        <w:trPr>
          <w:trHeight w:val="340" w:hRule="atLeast"/>
        </w:trPr>
        <w:tc>
          <w:tcPr>
            <w:tcW w:w="1005"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实习内容相关的拓展知识</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开阔学生视野，提高学生查阅信息的能力</w:t>
            </w:r>
          </w:p>
        </w:tc>
      </w:tr>
      <w:tr>
        <w:tblPrEx>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实习相关前沿文献阅读</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培养学生追踪前沿的能力</w:t>
            </w:r>
          </w:p>
        </w:tc>
      </w:tr>
      <w:tr>
        <w:tblPrEx>
          <w:tblCellMar>
            <w:top w:w="0" w:type="dxa"/>
            <w:left w:w="0" w:type="dxa"/>
            <w:bottom w:w="0" w:type="dxa"/>
            <w:right w:w="0" w:type="dxa"/>
          </w:tblCellMar>
        </w:tblPrEx>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报告撰写</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报告书写规范化要求</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提高学生的语言组织能力</w:t>
            </w:r>
          </w:p>
        </w:tc>
      </w:tr>
      <w:tr>
        <w:tblPrEx>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实习过程中独特的创新思考</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培养严谨、细致、求真务实、开拓进取的精神</w:t>
            </w:r>
          </w:p>
        </w:tc>
      </w:tr>
    </w:tbl>
    <w:p>
      <w:pPr>
        <w:snapToGrid w:val="0"/>
        <w:spacing w:line="360" w:lineRule="auto"/>
        <w:ind w:firstLine="420" w:firstLineChars="200"/>
        <w:rPr>
          <w:rFonts w:hAnsi="宋体"/>
          <w:color w:val="0000FF"/>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
          <w:bCs/>
          <w:kern w:val="0"/>
          <w:szCs w:val="21"/>
        </w:rPr>
      </w:pPr>
      <w:r>
        <w:rPr>
          <w:b/>
          <w:bCs/>
          <w:kern w:val="0"/>
          <w:szCs w:val="21"/>
        </w:rPr>
        <w:t>1.选用教材：</w:t>
      </w:r>
    </w:p>
    <w:p>
      <w:pPr>
        <w:widowControl/>
        <w:snapToGrid w:val="0"/>
        <w:spacing w:line="360" w:lineRule="auto"/>
        <w:ind w:firstLine="420" w:firstLineChars="200"/>
        <w:jc w:val="left"/>
        <w:rPr>
          <w:rFonts w:eastAsiaTheme="minorEastAsia"/>
          <w:bCs/>
          <w:kern w:val="0"/>
          <w:szCs w:val="21"/>
        </w:rPr>
      </w:pPr>
      <w:r>
        <w:rPr>
          <w:rFonts w:hint="eastAsia" w:eastAsiaTheme="minorEastAsia"/>
          <w:bCs/>
          <w:kern w:val="0"/>
          <w:szCs w:val="21"/>
        </w:rPr>
        <w:t>汽车服务工程，鲁植雄，北京大学出版社，第4版，2</w:t>
      </w:r>
      <w:r>
        <w:rPr>
          <w:rFonts w:eastAsiaTheme="minorEastAsia"/>
          <w:bCs/>
          <w:kern w:val="0"/>
          <w:szCs w:val="21"/>
        </w:rPr>
        <w:t>021</w:t>
      </w:r>
      <w:r>
        <w:rPr>
          <w:rFonts w:hint="eastAsia" w:eastAsiaTheme="minorEastAsia"/>
          <w:bCs/>
          <w:kern w:val="0"/>
          <w:szCs w:val="21"/>
        </w:rPr>
        <w:t>年，ISBN：9787301323663</w:t>
      </w:r>
    </w:p>
    <w:p>
      <w:pPr>
        <w:widowControl/>
        <w:snapToGrid w:val="0"/>
        <w:spacing w:line="360" w:lineRule="auto"/>
        <w:ind w:firstLine="422" w:firstLineChars="200"/>
        <w:jc w:val="left"/>
        <w:rPr>
          <w:b/>
          <w:bCs/>
          <w:kern w:val="0"/>
          <w:szCs w:val="21"/>
        </w:rPr>
      </w:pPr>
      <w:r>
        <w:rPr>
          <w:b/>
          <w:bCs/>
          <w:kern w:val="0"/>
          <w:szCs w:val="21"/>
        </w:rPr>
        <w:t>2.参考书：</w:t>
      </w:r>
    </w:p>
    <w:p>
      <w:pPr>
        <w:snapToGrid w:val="0"/>
        <w:spacing w:line="360" w:lineRule="auto"/>
        <w:ind w:firstLine="420" w:firstLineChars="200"/>
        <w:rPr>
          <w:rFonts w:eastAsiaTheme="minorEastAsia"/>
          <w:bCs/>
          <w:color w:val="0000FF"/>
          <w:kern w:val="0"/>
          <w:szCs w:val="21"/>
        </w:rPr>
      </w:pPr>
      <w:r>
        <w:rPr>
          <w:rFonts w:eastAsiaTheme="minorEastAsia"/>
          <w:bCs/>
          <w:kern w:val="0"/>
          <w:szCs w:val="21"/>
        </w:rPr>
        <w:t>（1）</w:t>
      </w:r>
      <w:r>
        <w:rPr>
          <w:rFonts w:hint="eastAsia" w:hAnsi="宋体"/>
          <w:bCs/>
          <w:kern w:val="0"/>
          <w:szCs w:val="21"/>
        </w:rPr>
        <w:t>汽车服务工程，刘仲国 何效平，人民交通出版社，第2版，2019年，ISBN: 9787114125430</w:t>
      </w:r>
    </w:p>
    <w:p>
      <w:pPr>
        <w:snapToGrid w:val="0"/>
        <w:spacing w:line="360" w:lineRule="auto"/>
        <w:ind w:firstLine="420" w:firstLineChars="200"/>
        <w:rPr>
          <w:rFonts w:eastAsiaTheme="minorEastAsia"/>
          <w:bCs/>
          <w:kern w:val="0"/>
          <w:szCs w:val="21"/>
        </w:rPr>
      </w:pPr>
      <w:r>
        <w:rPr>
          <w:rFonts w:eastAsiaTheme="minorEastAsia"/>
          <w:bCs/>
          <w:kern w:val="0"/>
          <w:szCs w:val="21"/>
        </w:rPr>
        <w:t>（2）</w:t>
      </w:r>
      <w:r>
        <w:rPr>
          <w:rFonts w:hint="eastAsia" w:eastAsiaTheme="minorEastAsia"/>
          <w:bCs/>
          <w:kern w:val="0"/>
          <w:szCs w:val="21"/>
        </w:rPr>
        <w:t>汽车服务技能训练，刘臣富 杜海兴，人民交通出版社，2017年，ISBN: 9787114137464</w:t>
      </w:r>
    </w:p>
    <w:p>
      <w:pPr>
        <w:snapToGrid w:val="0"/>
        <w:spacing w:line="360" w:lineRule="auto"/>
        <w:ind w:firstLine="420" w:firstLineChars="200"/>
        <w:rPr>
          <w:rFonts w:eastAsiaTheme="minorEastAsia"/>
          <w:bCs/>
          <w:kern w:val="0"/>
          <w:szCs w:val="21"/>
        </w:rPr>
      </w:pPr>
      <w:r>
        <w:rPr>
          <w:rFonts w:eastAsiaTheme="minorEastAsia"/>
          <w:bCs/>
          <w:kern w:val="0"/>
          <w:szCs w:val="21"/>
        </w:rPr>
        <w:t>（3）</w:t>
      </w:r>
      <w:r>
        <w:rPr>
          <w:rFonts w:hint="eastAsia" w:eastAsiaTheme="minorEastAsia"/>
          <w:bCs/>
          <w:kern w:val="0"/>
          <w:szCs w:val="21"/>
        </w:rPr>
        <w:t>汽车服务场站设计，崔淑华，人民交通出版社，2021年，ISBN: 9787114085765</w:t>
      </w:r>
    </w:p>
    <w:p>
      <w:pPr>
        <w:snapToGrid w:val="0"/>
        <w:spacing w:line="360" w:lineRule="auto"/>
        <w:ind w:firstLine="420" w:firstLineChars="200"/>
        <w:rPr>
          <w:rFonts w:eastAsiaTheme="minorEastAsia"/>
          <w:bCs/>
          <w:kern w:val="0"/>
          <w:szCs w:val="21"/>
        </w:rPr>
      </w:pPr>
      <w:r>
        <w:rPr>
          <w:rFonts w:eastAsiaTheme="minorEastAsia"/>
          <w:bCs/>
          <w:kern w:val="0"/>
          <w:szCs w:val="21"/>
        </w:rPr>
        <w:t>（4）</w:t>
      </w:r>
      <w:r>
        <w:rPr>
          <w:rFonts w:hint="eastAsia" w:eastAsiaTheme="minorEastAsia"/>
          <w:bCs/>
          <w:kern w:val="0"/>
          <w:szCs w:val="21"/>
        </w:rPr>
        <w:t>汽车服务企业管理，许兆棠，机械工业出版社，第2版，2023年，ISBN: 9787111595939</w:t>
      </w:r>
    </w:p>
    <w:p>
      <w:pPr>
        <w:widowControl/>
        <w:snapToGrid w:val="0"/>
        <w:spacing w:line="360" w:lineRule="auto"/>
        <w:ind w:firstLine="420" w:firstLineChars="200"/>
        <w:jc w:val="left"/>
        <w:rPr>
          <w:bCs/>
          <w:kern w:val="0"/>
          <w:szCs w:val="21"/>
        </w:rPr>
      </w:pPr>
      <w:r>
        <w:rPr>
          <w:rFonts w:hint="eastAsia"/>
          <w:bCs/>
          <w:kern w:val="0"/>
          <w:szCs w:val="21"/>
        </w:rPr>
        <w:t>（5）与实习内容相关的专业课程教材与参考书</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hAnsi="宋体"/>
          <w:szCs w:val="21"/>
        </w:rPr>
      </w:pPr>
      <w:r>
        <w:rPr>
          <w:rFonts w:hAnsi="宋体"/>
          <w:szCs w:val="21"/>
        </w:rPr>
        <w:t>（</w:t>
      </w:r>
      <w:r>
        <w:rPr>
          <w:szCs w:val="21"/>
        </w:rPr>
        <w:t>1</w:t>
      </w:r>
      <w:r>
        <w:rPr>
          <w:rFonts w:hAnsi="宋体"/>
          <w:szCs w:val="21"/>
        </w:rPr>
        <w:t>）</w:t>
      </w:r>
      <w:r>
        <w:rPr>
          <w:rFonts w:hint="eastAsia" w:hAnsi="宋体"/>
          <w:szCs w:val="21"/>
        </w:rPr>
        <w:t>中国汽车流通协会，</w:t>
      </w:r>
      <w:r>
        <w:rPr>
          <w:rFonts w:hAnsi="宋体"/>
          <w:szCs w:val="21"/>
        </w:rPr>
        <w:t>http://www.cada.cn/</w:t>
      </w:r>
    </w:p>
    <w:p>
      <w:pPr>
        <w:snapToGrid w:val="0"/>
        <w:spacing w:line="360" w:lineRule="auto"/>
        <w:ind w:firstLine="420" w:firstLineChars="200"/>
        <w:rPr>
          <w:rFonts w:hAnsi="宋体"/>
          <w:szCs w:val="21"/>
        </w:rPr>
      </w:pPr>
      <w:r>
        <w:rPr>
          <w:rFonts w:hint="eastAsia" w:hAnsi="宋体"/>
          <w:szCs w:val="21"/>
        </w:rPr>
        <w:t>（2）中国汽车维修行业协会，</w:t>
      </w:r>
      <w:r>
        <w:rPr>
          <w:rFonts w:hAnsi="宋体"/>
          <w:szCs w:val="21"/>
        </w:rPr>
        <w:t>http://www.camra.org.cn/</w:t>
      </w:r>
    </w:p>
    <w:p>
      <w:pPr>
        <w:snapToGrid w:val="0"/>
        <w:spacing w:line="360" w:lineRule="auto"/>
        <w:ind w:firstLine="420" w:firstLineChars="200"/>
        <w:rPr>
          <w:szCs w:val="21"/>
        </w:rPr>
      </w:pPr>
      <w:r>
        <w:rPr>
          <w:rFonts w:hint="eastAsia" w:hAnsi="宋体"/>
          <w:szCs w:val="21"/>
        </w:rPr>
        <w:t>（3）国家高等教育智慧教育平台，</w:t>
      </w:r>
      <w:r>
        <w:rPr>
          <w:rFonts w:hAnsi="宋体"/>
          <w:szCs w:val="21"/>
        </w:rPr>
        <w:t>https://higher.smartedu.cn/home</w:t>
      </w:r>
    </w:p>
    <w:p>
      <w:pPr>
        <w:widowControl/>
        <w:tabs>
          <w:tab w:val="left" w:pos="4176"/>
        </w:tabs>
        <w:snapToGrid w:val="0"/>
        <w:spacing w:line="360" w:lineRule="auto"/>
        <w:ind w:firstLine="420" w:firstLineChars="200"/>
        <w:jc w:val="left"/>
        <w:rPr>
          <w:rFonts w:ascii="微软雅黑" w:hAnsi="微软雅黑" w:eastAsia="微软雅黑"/>
          <w:b/>
          <w:bCs/>
          <w:color w:val="333333"/>
          <w:sz w:val="36"/>
          <w:szCs w:val="36"/>
          <w:shd w:val="clear" w:color="auto" w:fill="FFFFFF"/>
        </w:rPr>
      </w:pPr>
      <w:r>
        <w:rPr>
          <w:rFonts w:hAnsi="宋体"/>
          <w:szCs w:val="21"/>
        </w:rPr>
        <w:t>（</w:t>
      </w:r>
      <w:r>
        <w:rPr>
          <w:szCs w:val="21"/>
        </w:rPr>
        <w:t>4</w:t>
      </w:r>
      <w:r>
        <w:rPr>
          <w:rFonts w:hAnsi="宋体"/>
          <w:szCs w:val="21"/>
        </w:rPr>
        <w:t>）</w:t>
      </w:r>
      <w:r>
        <w:rPr>
          <w:rFonts w:hint="eastAsia" w:hAnsi="宋体"/>
          <w:szCs w:val="21"/>
        </w:rPr>
        <w:t>汽车维护与保养，中国大学M</w:t>
      </w:r>
      <w:r>
        <w:rPr>
          <w:rFonts w:hAnsi="宋体"/>
          <w:szCs w:val="21"/>
        </w:rPr>
        <w:t>OOC</w:t>
      </w:r>
    </w:p>
    <w:p>
      <w:pPr>
        <w:widowControl/>
        <w:snapToGrid w:val="0"/>
        <w:spacing w:line="360" w:lineRule="auto"/>
        <w:ind w:firstLine="420" w:firstLineChars="200"/>
        <w:jc w:val="left"/>
        <w:rPr>
          <w:kern w:val="0"/>
        </w:rPr>
      </w:pPr>
      <w:r>
        <w:rPr>
          <w:rFonts w:hint="eastAsia"/>
          <w:kern w:val="0"/>
        </w:rPr>
        <w:t>（</w:t>
      </w:r>
      <w:r>
        <w:rPr>
          <w:kern w:val="0"/>
        </w:rPr>
        <w:t>5</w:t>
      </w:r>
      <w:r>
        <w:rPr>
          <w:rFonts w:hint="eastAsia"/>
          <w:kern w:val="0"/>
        </w:rPr>
        <w:t>）汽车保险与理赔</w:t>
      </w:r>
      <w:r>
        <w:rPr>
          <w:rFonts w:hint="eastAsia" w:hAnsi="宋体"/>
          <w:szCs w:val="21"/>
        </w:rPr>
        <w:t>，中国大学M</w:t>
      </w:r>
      <w:r>
        <w:rPr>
          <w:rFonts w:hAnsi="宋体"/>
          <w:szCs w:val="21"/>
        </w:rPr>
        <w:t>OOC</w:t>
      </w:r>
    </w:p>
    <w:p>
      <w:pPr>
        <w:widowControl/>
        <w:snapToGrid w:val="0"/>
        <w:spacing w:line="360" w:lineRule="auto"/>
        <w:ind w:firstLine="420" w:firstLineChars="200"/>
        <w:jc w:val="left"/>
        <w:rPr>
          <w:kern w:val="0"/>
        </w:rPr>
      </w:pPr>
      <w:r>
        <w:rPr>
          <w:rFonts w:hint="eastAsia"/>
          <w:kern w:val="0"/>
        </w:rPr>
        <w:t>（</w:t>
      </w:r>
      <w:r>
        <w:rPr>
          <w:kern w:val="0"/>
        </w:rPr>
        <w:t>6</w:t>
      </w:r>
      <w:r>
        <w:rPr>
          <w:rFonts w:hint="eastAsia"/>
          <w:kern w:val="0"/>
        </w:rPr>
        <w:t>）二手车鉴定与评估</w:t>
      </w:r>
      <w:r>
        <w:rPr>
          <w:rFonts w:hint="eastAsia" w:hAnsi="宋体"/>
          <w:szCs w:val="21"/>
        </w:rPr>
        <w:t>，中国大学M</w:t>
      </w:r>
      <w:r>
        <w:rPr>
          <w:rFonts w:hAnsi="宋体"/>
          <w:szCs w:val="21"/>
        </w:rPr>
        <w:t>OOC</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szCs w:val="21"/>
        </w:rPr>
        <w:t>毕业实习教学团队由汽车服务工程专业所有专任教师组成，具有丰富的教学经验。</w:t>
      </w:r>
      <w:r>
        <w:rPr>
          <w:rFonts w:hint="eastAsia"/>
          <w:bCs/>
          <w:kern w:val="0"/>
          <w:szCs w:val="21"/>
        </w:rPr>
        <w:t>集中实习所选择的省内知名汽车流通企业、汽车检测站、汽车园、汽车生产厂</w:t>
      </w:r>
      <w:r>
        <w:rPr>
          <w:rFonts w:hint="eastAsia"/>
          <w:szCs w:val="21"/>
        </w:rPr>
        <w:t>能够为本课程提供较好的场地和软硬件实验条件。</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snapToGrid w:val="0"/>
        <w:spacing w:line="360" w:lineRule="auto"/>
        <w:ind w:firstLine="420" w:firstLineChars="200"/>
        <w:rPr>
          <w:szCs w:val="21"/>
        </w:rPr>
      </w:pPr>
      <w:r>
        <w:rPr>
          <w:rFonts w:hint="eastAsia"/>
          <w:szCs w:val="21"/>
        </w:rPr>
        <w:t>毕业实习倡导“体验教学”，主张“过程”就是“结果”的评价原则，因此该课程的考核方式和所占比例如下：实习表现占2</w:t>
      </w:r>
      <w:r>
        <w:rPr>
          <w:szCs w:val="21"/>
        </w:rPr>
        <w:t>0</w:t>
      </w:r>
      <w:r>
        <w:rPr>
          <w:rFonts w:hint="eastAsia"/>
          <w:szCs w:val="21"/>
        </w:rPr>
        <w:t>%，实习报告占20%，实习总结占</w:t>
      </w:r>
      <w:r>
        <w:rPr>
          <w:szCs w:val="21"/>
        </w:rPr>
        <w:t>20</w:t>
      </w:r>
      <w:r>
        <w:rPr>
          <w:rFonts w:hint="eastAsia"/>
          <w:szCs w:val="21"/>
        </w:rPr>
        <w:t>%，实习答辩占4</w:t>
      </w:r>
      <w:r>
        <w:rPr>
          <w:szCs w:val="21"/>
        </w:rPr>
        <w:t>0</w:t>
      </w:r>
      <w:r>
        <w:rPr>
          <w:rFonts w:hint="eastAsia"/>
          <w:szCs w:val="21"/>
        </w:rPr>
        <w:t>%。最终成绩按以上各部分内容核算后（四舍五入取整），根据90-100分为优秀，80-89为良好，70-79为中等，60-69为及格，小于60为不及格进行等级判定。</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rPr>
          <w:szCs w:val="21"/>
        </w:rPr>
      </w:pPr>
      <w:r>
        <w:rPr>
          <w:rFonts w:hint="eastAsia"/>
          <w:szCs w:val="21"/>
        </w:rPr>
        <w:t>（1）</w:t>
      </w:r>
      <w:r>
        <w:rPr>
          <w:szCs w:val="21"/>
        </w:rPr>
        <w:t>考核环节对课程目标的支撑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84"/>
        <w:gridCol w:w="3070"/>
        <w:gridCol w:w="673"/>
        <w:gridCol w:w="673"/>
        <w:gridCol w:w="674"/>
        <w:gridCol w:w="67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0"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Theme="minorEastAsia"/>
                <w:b/>
                <w:bCs/>
                <w:sz w:val="18"/>
                <w:szCs w:val="18"/>
              </w:rPr>
            </w:pPr>
            <w:r>
              <w:rPr>
                <w:rFonts w:eastAsiaTheme="minorEastAsia"/>
                <w:b/>
                <w:bCs/>
                <w:sz w:val="18"/>
                <w:szCs w:val="18"/>
              </w:rPr>
              <w:t>序号</w:t>
            </w:r>
          </w:p>
        </w:tc>
        <w:tc>
          <w:tcPr>
            <w:tcW w:w="1784"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Theme="minorEastAsia"/>
                <w:b/>
                <w:bCs/>
                <w:sz w:val="18"/>
                <w:szCs w:val="18"/>
              </w:rPr>
            </w:pPr>
            <w:r>
              <w:rPr>
                <w:rFonts w:eastAsiaTheme="minorEastAsia"/>
                <w:b/>
                <w:bCs/>
                <w:sz w:val="18"/>
                <w:szCs w:val="18"/>
              </w:rPr>
              <w:t>课程目标（支撑毕业要求指标点）</w:t>
            </w:r>
          </w:p>
        </w:tc>
        <w:tc>
          <w:tcPr>
            <w:tcW w:w="307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Theme="minorEastAsia"/>
                <w:b/>
                <w:bCs/>
                <w:sz w:val="18"/>
                <w:szCs w:val="18"/>
              </w:rPr>
            </w:pPr>
            <w:r>
              <w:rPr>
                <w:rFonts w:eastAsiaTheme="minorEastAsia"/>
                <w:b/>
                <w:bCs/>
                <w:sz w:val="18"/>
                <w:szCs w:val="18"/>
              </w:rPr>
              <w:t>考核内容</w:t>
            </w:r>
          </w:p>
        </w:tc>
        <w:tc>
          <w:tcPr>
            <w:tcW w:w="2693"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szCs w:val="21"/>
              </w:rPr>
            </w:pPr>
            <w:r>
              <w:rPr>
                <w:rFonts w:eastAsiaTheme="minorEastAsia"/>
                <w:b/>
                <w:bCs/>
                <w:sz w:val="18"/>
                <w:szCs w:val="18"/>
              </w:rPr>
              <w:t>评价依据及成绩比例(%)</w:t>
            </w:r>
          </w:p>
        </w:tc>
        <w:tc>
          <w:tcPr>
            <w:tcW w:w="683"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jc w:val="center"/>
              <w:rPr>
                <w:rFonts w:eastAsiaTheme="minorEastAsia"/>
                <w:b/>
                <w:bCs/>
                <w:sz w:val="18"/>
                <w:szCs w:val="18"/>
              </w:rPr>
            </w:pPr>
            <w:r>
              <w:rPr>
                <w:rFonts w:eastAsiaTheme="minorEastAsia"/>
                <w:b/>
                <w:bCs/>
                <w:sz w:val="18"/>
                <w:szCs w:val="18"/>
              </w:rPr>
              <w:t>成绩</w:t>
            </w:r>
          </w:p>
          <w:p>
            <w:pPr>
              <w:adjustRightInd w:val="0"/>
              <w:snapToGrid w:val="0"/>
              <w:jc w:val="center"/>
              <w:rPr>
                <w:rFonts w:eastAsiaTheme="minorEastAsia"/>
                <w:b/>
                <w:bCs/>
                <w:sz w:val="18"/>
                <w:szCs w:val="18"/>
              </w:rPr>
            </w:pPr>
            <w:r>
              <w:rPr>
                <w:rFonts w:eastAsiaTheme="minorEastAsia"/>
                <w:b/>
                <w:bCs/>
                <w:sz w:val="18"/>
                <w:szCs w:val="18"/>
              </w:rPr>
              <w:t>比例</w:t>
            </w:r>
          </w:p>
          <w:p>
            <w:pPr>
              <w:adjustRightInd w:val="0"/>
              <w:snapToGrid w:val="0"/>
              <w:jc w:val="center"/>
              <w:rPr>
                <w:rFonts w:eastAsiaTheme="minorEastAsia"/>
                <w:b/>
                <w:bCs/>
                <w:sz w:val="18"/>
                <w:szCs w:val="18"/>
              </w:rPr>
            </w:pPr>
            <w:r>
              <w:rPr>
                <w:rFonts w:eastAsiaTheme="minorEastAsia"/>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0"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Theme="minorEastAsia"/>
                <w:sz w:val="18"/>
                <w:szCs w:val="18"/>
              </w:rPr>
            </w:pPr>
          </w:p>
        </w:tc>
        <w:tc>
          <w:tcPr>
            <w:tcW w:w="1784"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Theme="minorEastAsia"/>
                <w:sz w:val="18"/>
                <w:szCs w:val="18"/>
              </w:rPr>
            </w:pPr>
          </w:p>
        </w:tc>
        <w:tc>
          <w:tcPr>
            <w:tcW w:w="307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Theme="minorEastAsia"/>
                <w:sz w:val="18"/>
                <w:szCs w:val="18"/>
              </w:rPr>
            </w:pPr>
          </w:p>
        </w:tc>
        <w:tc>
          <w:tcPr>
            <w:tcW w:w="673"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eastAsiaTheme="minorEastAsia"/>
                <w:b/>
                <w:bCs/>
                <w:sz w:val="18"/>
                <w:szCs w:val="18"/>
              </w:rPr>
            </w:pPr>
            <w:r>
              <w:rPr>
                <w:rFonts w:eastAsiaTheme="minorEastAsia"/>
                <w:b/>
                <w:bCs/>
                <w:sz w:val="18"/>
                <w:szCs w:val="18"/>
              </w:rPr>
              <w:t>实习</w:t>
            </w:r>
          </w:p>
          <w:p>
            <w:pPr>
              <w:adjustRightInd w:val="0"/>
              <w:snapToGrid w:val="0"/>
              <w:jc w:val="center"/>
              <w:rPr>
                <w:rFonts w:eastAsiaTheme="minorEastAsia"/>
                <w:b/>
                <w:bCs/>
                <w:sz w:val="18"/>
                <w:szCs w:val="18"/>
              </w:rPr>
            </w:pPr>
            <w:r>
              <w:rPr>
                <w:rFonts w:hint="eastAsia" w:eastAsiaTheme="minorEastAsia"/>
                <w:b/>
                <w:bCs/>
                <w:sz w:val="18"/>
                <w:szCs w:val="18"/>
              </w:rPr>
              <w:t>表现</w:t>
            </w:r>
          </w:p>
        </w:tc>
        <w:tc>
          <w:tcPr>
            <w:tcW w:w="6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hint="eastAsia" w:eastAsiaTheme="minorEastAsia"/>
                <w:b/>
                <w:bCs/>
                <w:sz w:val="18"/>
                <w:szCs w:val="18"/>
              </w:rPr>
              <w:t>实习</w:t>
            </w:r>
            <w:r>
              <w:rPr>
                <w:rFonts w:eastAsiaTheme="minorEastAsia"/>
                <w:b/>
                <w:bCs/>
                <w:sz w:val="18"/>
                <w:szCs w:val="18"/>
              </w:rPr>
              <w:t>报告</w:t>
            </w:r>
          </w:p>
        </w:tc>
        <w:tc>
          <w:tcPr>
            <w:tcW w:w="67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hint="eastAsia" w:eastAsiaTheme="minorEastAsia"/>
                <w:b/>
                <w:bCs/>
                <w:sz w:val="18"/>
                <w:szCs w:val="18"/>
              </w:rPr>
              <w:t>实习</w:t>
            </w:r>
            <w:r>
              <w:rPr>
                <w:rFonts w:eastAsiaTheme="minorEastAsia"/>
                <w:b/>
                <w:bCs/>
                <w:sz w:val="18"/>
                <w:szCs w:val="18"/>
              </w:rPr>
              <w:t>总结</w:t>
            </w:r>
          </w:p>
        </w:tc>
        <w:tc>
          <w:tcPr>
            <w:tcW w:w="6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hint="eastAsia" w:eastAsiaTheme="minorEastAsia"/>
                <w:b/>
                <w:bCs/>
                <w:sz w:val="18"/>
                <w:szCs w:val="18"/>
              </w:rPr>
              <w:t>实习</w:t>
            </w:r>
          </w:p>
          <w:p>
            <w:pPr>
              <w:adjustRightInd w:val="0"/>
              <w:snapToGrid w:val="0"/>
              <w:jc w:val="center"/>
              <w:rPr>
                <w:rFonts w:eastAsiaTheme="minorEastAsia"/>
                <w:b/>
                <w:sz w:val="18"/>
                <w:szCs w:val="18"/>
              </w:rPr>
            </w:pPr>
            <w:r>
              <w:rPr>
                <w:rFonts w:eastAsiaTheme="minorEastAsia"/>
                <w:b/>
                <w:bCs/>
                <w:sz w:val="18"/>
                <w:szCs w:val="18"/>
              </w:rPr>
              <w:t>答辩</w:t>
            </w:r>
          </w:p>
        </w:tc>
        <w:tc>
          <w:tcPr>
            <w:tcW w:w="683"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目标1：（支撑毕业要求指标点5.1、5.2）</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能否正确的选择和使用实习单位的设施装备、现代技术、信息资源和恰当的工程工具、软件进行分析、模拟与研究</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目标2：（支撑毕业要求指标点4.1、6.1、8.3）</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对实习单位生产流程、作业规程、相关技术标准、行业政策和法律法规的了解情况，对安全意识、职业道德与规范、社会责任与义务的认识程度</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目标3：（支撑毕业要求指标点9.1、11.1、11.2）</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对</w:t>
            </w:r>
            <w:r>
              <w:rPr>
                <w:rFonts w:eastAsiaTheme="minorEastAsia"/>
                <w:color w:val="333333"/>
                <w:kern w:val="0"/>
                <w:sz w:val="18"/>
                <w:szCs w:val="18"/>
              </w:rPr>
              <w:t>生产工艺和设备控制技术的掌握程度和动手操作能力，</w:t>
            </w:r>
            <w:r>
              <w:rPr>
                <w:rFonts w:eastAsiaTheme="minorEastAsia"/>
                <w:sz w:val="18"/>
                <w:szCs w:val="18"/>
              </w:rPr>
              <w:t>生产流程的成本核算和经济决策</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目标4：（支撑毕业要求指标点10.1、10.2、12.1）</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遵守实习纪律、安全规定情况，沟通交流能力，团队协作精神和终身学习意识</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line="360" w:lineRule="auto"/>
        <w:rPr>
          <w:szCs w:val="21"/>
        </w:rPr>
      </w:pPr>
      <w:r>
        <w:rPr>
          <w:rFonts w:hint="eastAsia"/>
          <w:szCs w:val="21"/>
        </w:rPr>
        <w:t>（2</w:t>
      </w:r>
      <w:bookmarkStart w:id="90" w:name="_Hlk48814833"/>
      <w:r>
        <w:rPr>
          <w:rFonts w:hint="eastAsia"/>
          <w:szCs w:val="21"/>
        </w:rPr>
        <w:t>）</w:t>
      </w:r>
      <w:r>
        <w:rPr>
          <w:szCs w:val="21"/>
        </w:rPr>
        <w:t>课程目标考核环节和达成标准</w:t>
      </w:r>
      <w:bookmarkEnd w:id="9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74"/>
        <w:gridCol w:w="492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shd w:val="clear" w:color="auto" w:fill="FFFFFF" w:themeFill="background1"/>
            <w:noWrap/>
            <w:vAlign w:val="center"/>
          </w:tcPr>
          <w:p>
            <w:pPr>
              <w:widowControl/>
              <w:jc w:val="center"/>
              <w:rPr>
                <w:rFonts w:ascii="宋体" w:hAnsi="宋体" w:cs="宋体"/>
                <w:kern w:val="0"/>
                <w:sz w:val="18"/>
                <w:szCs w:val="18"/>
              </w:rPr>
            </w:pPr>
            <w:r>
              <w:rPr>
                <w:rFonts w:hint="eastAsia" w:ascii="宋体" w:hAnsi="宋体" w:cs="宋体"/>
                <w:kern w:val="0"/>
                <w:sz w:val="18"/>
                <w:szCs w:val="18"/>
              </w:rPr>
              <w:t>课程目标</w:t>
            </w:r>
          </w:p>
        </w:tc>
        <w:tc>
          <w:tcPr>
            <w:tcW w:w="1474" w:type="dxa"/>
            <w:shd w:val="clear" w:color="auto" w:fill="FFFFFF" w:themeFill="background1"/>
            <w:noWrap/>
            <w:vAlign w:val="center"/>
          </w:tcPr>
          <w:p>
            <w:pPr>
              <w:widowControl/>
              <w:jc w:val="center"/>
              <w:rPr>
                <w:rFonts w:ascii="宋体" w:hAnsi="宋体" w:cs="宋体"/>
                <w:kern w:val="0"/>
                <w:sz w:val="18"/>
                <w:szCs w:val="18"/>
              </w:rPr>
            </w:pPr>
            <w:r>
              <w:rPr>
                <w:rFonts w:hint="eastAsia" w:ascii="宋体" w:hAnsi="宋体" w:cs="宋体"/>
                <w:kern w:val="0"/>
                <w:sz w:val="18"/>
                <w:szCs w:val="18"/>
              </w:rPr>
              <w:t>教学环节</w:t>
            </w:r>
          </w:p>
        </w:tc>
        <w:tc>
          <w:tcPr>
            <w:tcW w:w="0" w:type="auto"/>
            <w:shd w:val="clear" w:color="auto" w:fill="FFFFFF" w:themeFill="background1"/>
            <w:noWrap/>
            <w:vAlign w:val="center"/>
          </w:tcPr>
          <w:p>
            <w:pPr>
              <w:widowControl/>
              <w:jc w:val="center"/>
              <w:rPr>
                <w:rFonts w:ascii="宋体" w:hAnsi="宋体" w:cs="宋体"/>
                <w:kern w:val="0"/>
                <w:sz w:val="18"/>
                <w:szCs w:val="18"/>
              </w:rPr>
            </w:pPr>
            <w:r>
              <w:rPr>
                <w:rFonts w:hint="eastAsia" w:ascii="宋体" w:hAnsi="宋体" w:cs="宋体"/>
                <w:kern w:val="0"/>
                <w:sz w:val="18"/>
                <w:szCs w:val="18"/>
              </w:rPr>
              <w:t>考核环节</w:t>
            </w:r>
          </w:p>
        </w:tc>
        <w:tc>
          <w:tcPr>
            <w:tcW w:w="1361" w:type="dxa"/>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tc>
        <w:tc>
          <w:tcPr>
            <w:tcW w:w="1474" w:type="dxa"/>
            <w:vMerge w:val="restart"/>
            <w:noWrap/>
            <w:vAlign w:val="center"/>
          </w:tcPr>
          <w:p>
            <w:pPr>
              <w:jc w:val="center"/>
              <w:rPr>
                <w:rFonts w:eastAsiaTheme="minorEastAsia"/>
                <w:sz w:val="18"/>
                <w:szCs w:val="18"/>
              </w:rPr>
            </w:pPr>
            <w:r>
              <w:rPr>
                <w:rFonts w:hint="eastAsia" w:eastAsiaTheme="minorEastAsia"/>
                <w:sz w:val="18"/>
                <w:szCs w:val="18"/>
              </w:rPr>
              <w:t>现场讲解</w:t>
            </w:r>
          </w:p>
          <w:p>
            <w:pPr>
              <w:jc w:val="center"/>
              <w:rPr>
                <w:rFonts w:eastAsiaTheme="minorEastAsia"/>
                <w:sz w:val="18"/>
                <w:szCs w:val="18"/>
              </w:rPr>
            </w:pPr>
            <w:r>
              <w:rPr>
                <w:rFonts w:hint="eastAsia" w:eastAsiaTheme="minorEastAsia"/>
                <w:sz w:val="18"/>
                <w:szCs w:val="18"/>
              </w:rPr>
              <w:t>动手操作</w:t>
            </w:r>
          </w:p>
          <w:p>
            <w:pPr>
              <w:jc w:val="center"/>
              <w:rPr>
                <w:rFonts w:eastAsiaTheme="minorEastAsia"/>
                <w:sz w:val="18"/>
                <w:szCs w:val="18"/>
              </w:rPr>
            </w:pPr>
            <w:r>
              <w:rPr>
                <w:rFonts w:hint="eastAsia" w:eastAsiaTheme="minorEastAsia"/>
                <w:sz w:val="18"/>
                <w:szCs w:val="18"/>
              </w:rPr>
              <w:t>技术</w:t>
            </w:r>
            <w:r>
              <w:rPr>
                <w:rFonts w:eastAsiaTheme="minorEastAsia"/>
                <w:sz w:val="18"/>
                <w:szCs w:val="18"/>
              </w:rPr>
              <w:t>讲座</w:t>
            </w:r>
          </w:p>
          <w:p>
            <w:pPr>
              <w:jc w:val="center"/>
              <w:rPr>
                <w:rFonts w:eastAsiaTheme="minorEastAsia"/>
                <w:sz w:val="18"/>
                <w:szCs w:val="18"/>
              </w:rPr>
            </w:pPr>
            <w:r>
              <w:rPr>
                <w:rFonts w:hint="eastAsia" w:eastAsiaTheme="minorEastAsia"/>
                <w:sz w:val="18"/>
                <w:szCs w:val="18"/>
              </w:rPr>
              <w:t>分组讨论</w:t>
            </w:r>
          </w:p>
          <w:p>
            <w:pPr>
              <w:jc w:val="center"/>
              <w:rPr>
                <w:rFonts w:ascii="宋体" w:hAnsi="宋体" w:cs="宋体"/>
                <w:kern w:val="0"/>
                <w:sz w:val="18"/>
                <w:szCs w:val="18"/>
              </w:rPr>
            </w:pPr>
            <w:r>
              <w:rPr>
                <w:rFonts w:hint="eastAsia" w:ascii="宋体" w:hAnsi="宋体" w:cs="宋体"/>
                <w:kern w:val="0"/>
                <w:sz w:val="18"/>
                <w:szCs w:val="18"/>
              </w:rPr>
              <w:t>查阅文献</w:t>
            </w:r>
          </w:p>
          <w:p>
            <w:pPr>
              <w:jc w:val="center"/>
              <w:rPr>
                <w:rFonts w:ascii="宋体" w:hAnsi="宋体" w:cs="宋体"/>
                <w:kern w:val="0"/>
                <w:sz w:val="18"/>
                <w:szCs w:val="18"/>
              </w:rPr>
            </w:pPr>
            <w:r>
              <w:rPr>
                <w:rFonts w:hint="eastAsia" w:ascii="宋体" w:hAnsi="宋体" w:cs="宋体"/>
                <w:kern w:val="0"/>
                <w:sz w:val="18"/>
                <w:szCs w:val="18"/>
              </w:rPr>
              <w:t>答疑</w:t>
            </w:r>
          </w:p>
        </w:tc>
        <w:tc>
          <w:tcPr>
            <w:tcW w:w="0" w:type="auto"/>
            <w:noWrap/>
            <w:vAlign w:val="center"/>
          </w:tcPr>
          <w:p>
            <w:pPr>
              <w:jc w:val="center"/>
              <w:rPr>
                <w:rFonts w:ascii="宋体" w:hAnsi="宋体" w:cs="宋体"/>
                <w:kern w:val="0"/>
                <w:sz w:val="18"/>
                <w:szCs w:val="18"/>
              </w:rPr>
            </w:pPr>
            <w:r>
              <w:rPr>
                <w:rFonts w:hint="eastAsia" w:ascii="宋体" w:hAnsi="宋体" w:cs="宋体"/>
                <w:sz w:val="18"/>
                <w:szCs w:val="18"/>
              </w:rPr>
              <w:t>实习表现A（</w:t>
            </w:r>
            <w:r>
              <w:rPr>
                <w:rFonts w:ascii="宋体" w:hAnsi="宋体" w:cs="宋体"/>
                <w:sz w:val="18"/>
                <w:szCs w:val="18"/>
              </w:rPr>
              <w:t>10.5</w:t>
            </w:r>
            <w:r>
              <w:rPr>
                <w:rFonts w:hint="eastAsia" w:ascii="宋体" w:hAnsi="宋体" w:cs="宋体"/>
                <w:sz w:val="18"/>
                <w:szCs w:val="18"/>
              </w:rPr>
              <w:t>%）</w:t>
            </w:r>
          </w:p>
        </w:tc>
        <w:tc>
          <w:tcPr>
            <w:tcW w:w="1361" w:type="dxa"/>
            <w:vMerge w:val="restart"/>
            <w:vAlign w:val="center"/>
          </w:tcPr>
          <w:p>
            <w:pPr>
              <w:jc w:val="center"/>
              <w:rPr>
                <w:rFonts w:ascii="宋体" w:hAnsi="宋体" w:cs="宋体"/>
                <w:sz w:val="18"/>
                <w:szCs w:val="18"/>
              </w:rPr>
            </w:pPr>
            <w:r>
              <w:rPr>
                <w:rFonts w:hint="eastAsia" w:ascii="宋体" w:hAnsi="宋体" w:cs="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kern w:val="0"/>
                <w:sz w:val="18"/>
                <w:szCs w:val="18"/>
              </w:rPr>
            </w:pPr>
            <w:r>
              <w:rPr>
                <w:rFonts w:hint="eastAsia" w:ascii="宋体" w:hAnsi="宋体" w:cs="宋体"/>
                <w:sz w:val="18"/>
                <w:szCs w:val="18"/>
              </w:rPr>
              <w:t>实习报告B（</w:t>
            </w:r>
            <w:r>
              <w:rPr>
                <w:rFonts w:ascii="宋体" w:hAnsi="宋体" w:cs="宋体"/>
                <w:sz w:val="18"/>
                <w:szCs w:val="18"/>
              </w:rPr>
              <w:t>26</w:t>
            </w:r>
            <w:r>
              <w:rPr>
                <w:rFonts w:hint="eastAsia" w:ascii="宋体" w:hAnsi="宋体" w:cs="宋体"/>
                <w:sz w:val="18"/>
                <w:szCs w:val="18"/>
              </w:rPr>
              <w:t>%）</w:t>
            </w:r>
          </w:p>
        </w:tc>
        <w:tc>
          <w:tcPr>
            <w:tcW w:w="1361"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实习总结C（</w:t>
            </w:r>
            <w:r>
              <w:rPr>
                <w:rFonts w:ascii="宋体" w:hAnsi="宋体" w:cs="宋体"/>
                <w:sz w:val="18"/>
                <w:szCs w:val="18"/>
              </w:rPr>
              <w:t>10.5</w:t>
            </w:r>
            <w:r>
              <w:rPr>
                <w:rFonts w:hint="eastAsia" w:ascii="宋体" w:hAnsi="宋体" w:cs="宋体"/>
                <w:sz w:val="18"/>
                <w:szCs w:val="18"/>
              </w:rPr>
              <w:t>%）</w:t>
            </w:r>
          </w:p>
        </w:tc>
        <w:tc>
          <w:tcPr>
            <w:tcW w:w="1361"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实习答辩D（5</w:t>
            </w:r>
            <w:r>
              <w:rPr>
                <w:rFonts w:ascii="宋体" w:hAnsi="宋体" w:cs="宋体"/>
                <w:sz w:val="18"/>
                <w:szCs w:val="18"/>
              </w:rPr>
              <w:t>3%</w:t>
            </w:r>
            <w:r>
              <w:rPr>
                <w:rFonts w:hint="eastAsia" w:ascii="宋体" w:hAnsi="宋体" w:cs="宋体"/>
                <w:sz w:val="18"/>
                <w:szCs w:val="18"/>
              </w:rPr>
              <w:t>）</w:t>
            </w:r>
          </w:p>
        </w:tc>
        <w:tc>
          <w:tcPr>
            <w:tcW w:w="1361"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sz w:val="18"/>
                <w:szCs w:val="18"/>
              </w:rPr>
            </w:pPr>
            <m:oMathPara>
              <m:oMath>
                <m:r>
                  <m:rPr/>
                  <w:rPr>
                    <w:rFonts w:ascii="Cambria Math" w:hAnsi="宋体" w:cs="宋体"/>
                    <w:sz w:val="18"/>
                    <w:szCs w:val="18"/>
                  </w:rPr>
                  <m:t>目标达成度=0.105×</m:t>
                </m:r>
                <m:f>
                  <m:fPr>
                    <m:ctrlPr>
                      <w:rPr>
                        <w:rFonts w:ascii="Cambria Math" w:hAnsi="宋体" w:cs="宋体"/>
                        <w:i/>
                        <w:sz w:val="18"/>
                        <w:szCs w:val="18"/>
                      </w:rPr>
                    </m:ctrlPr>
                  </m:fPr>
                  <m:num>
                    <m:r>
                      <m:rPr/>
                      <w:rPr>
                        <w:rFonts w:ascii="Cambria Math" w:hAnsi="宋体" w:cs="宋体"/>
                        <w:sz w:val="18"/>
                        <w:szCs w:val="18"/>
                      </w:rPr>
                      <m:t>A</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A</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+0.26×</m:t>
                </m:r>
                <m:f>
                  <m:fPr>
                    <m:ctrlPr>
                      <w:rPr>
                        <w:rFonts w:ascii="Cambria Math" w:hAnsi="宋体" w:cs="宋体"/>
                        <w:i/>
                        <w:sz w:val="18"/>
                        <w:szCs w:val="18"/>
                      </w:rPr>
                    </m:ctrlPr>
                  </m:fPr>
                  <m:num>
                    <m:r>
                      <m:rPr/>
                      <w:rPr>
                        <w:rFonts w:ascii="Cambria Math" w:hAnsi="宋体" w:cs="宋体"/>
                        <w:sz w:val="18"/>
                        <w:szCs w:val="18"/>
                      </w:rPr>
                      <m:t>B</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B</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+0.105×</m:t>
                </m:r>
                <m:f>
                  <m:fPr>
                    <m:ctrlPr>
                      <w:rPr>
                        <w:rFonts w:ascii="Cambria Math" w:hAnsi="宋体" w:cs="宋体"/>
                        <w:i/>
                        <w:sz w:val="18"/>
                        <w:szCs w:val="18"/>
                      </w:rPr>
                    </m:ctrlPr>
                  </m:fPr>
                  <m:num>
                    <m:r>
                      <m:rPr/>
                      <w:rPr>
                        <w:rFonts w:ascii="Cambria Math" w:hAnsi="宋体" w:cs="宋体"/>
                        <w:sz w:val="18"/>
                        <w:szCs w:val="18"/>
                      </w:rPr>
                      <m:t>C</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C</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+0.53×</m:t>
                </m:r>
                <m:f>
                  <m:fPr>
                    <m:ctrlPr>
                      <w:rPr>
                        <w:rFonts w:ascii="Cambria Math" w:hAnsi="宋体" w:cs="宋体"/>
                        <w:i/>
                        <w:sz w:val="18"/>
                        <w:szCs w:val="18"/>
                      </w:rPr>
                    </m:ctrlPr>
                  </m:fPr>
                  <m:num>
                    <m:r>
                      <m:rPr/>
                      <w:rPr>
                        <w:rFonts w:ascii="Cambria Math" w:hAnsi="宋体" w:cs="宋体"/>
                        <w:sz w:val="18"/>
                        <w:szCs w:val="18"/>
                      </w:rPr>
                      <m:t>D</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D</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oMath>
            </m:oMathPara>
          </w:p>
        </w:tc>
        <w:tc>
          <w:tcPr>
            <w:tcW w:w="1361"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目标2</w:t>
            </w:r>
          </w:p>
        </w:tc>
        <w:tc>
          <w:tcPr>
            <w:tcW w:w="1474" w:type="dxa"/>
            <w:vMerge w:val="restart"/>
            <w:noWrap/>
            <w:vAlign w:val="center"/>
          </w:tcPr>
          <w:p>
            <w:pPr>
              <w:jc w:val="center"/>
              <w:rPr>
                <w:rFonts w:eastAsiaTheme="minorEastAsia"/>
                <w:sz w:val="18"/>
                <w:szCs w:val="18"/>
              </w:rPr>
            </w:pPr>
            <w:r>
              <w:rPr>
                <w:rFonts w:hint="eastAsia" w:eastAsiaTheme="minorEastAsia"/>
                <w:sz w:val="18"/>
                <w:szCs w:val="18"/>
              </w:rPr>
              <w:t>现场讲解</w:t>
            </w:r>
          </w:p>
          <w:p>
            <w:pPr>
              <w:jc w:val="center"/>
              <w:rPr>
                <w:rFonts w:eastAsiaTheme="minorEastAsia"/>
                <w:sz w:val="18"/>
                <w:szCs w:val="18"/>
              </w:rPr>
            </w:pPr>
            <w:r>
              <w:rPr>
                <w:rFonts w:hint="eastAsia" w:eastAsiaTheme="minorEastAsia"/>
                <w:sz w:val="18"/>
                <w:szCs w:val="18"/>
              </w:rPr>
              <w:t>技术</w:t>
            </w:r>
            <w:r>
              <w:rPr>
                <w:rFonts w:eastAsiaTheme="minorEastAsia"/>
                <w:sz w:val="18"/>
                <w:szCs w:val="18"/>
              </w:rPr>
              <w:t>讲座</w:t>
            </w:r>
          </w:p>
          <w:p>
            <w:pPr>
              <w:jc w:val="center"/>
              <w:rPr>
                <w:rFonts w:eastAsiaTheme="minorEastAsia"/>
                <w:sz w:val="18"/>
                <w:szCs w:val="18"/>
              </w:rPr>
            </w:pPr>
            <w:r>
              <w:rPr>
                <w:rFonts w:hint="eastAsia" w:eastAsiaTheme="minorEastAsia"/>
                <w:sz w:val="18"/>
                <w:szCs w:val="18"/>
              </w:rPr>
              <w:t>分组讨论</w:t>
            </w:r>
          </w:p>
          <w:p>
            <w:pPr>
              <w:jc w:val="center"/>
              <w:rPr>
                <w:rFonts w:ascii="宋体" w:hAnsi="宋体" w:cs="宋体"/>
                <w:kern w:val="0"/>
                <w:sz w:val="18"/>
                <w:szCs w:val="18"/>
              </w:rPr>
            </w:pPr>
            <w:r>
              <w:rPr>
                <w:rFonts w:hint="eastAsia" w:ascii="宋体" w:hAnsi="宋体" w:cs="宋体"/>
                <w:kern w:val="0"/>
                <w:sz w:val="18"/>
                <w:szCs w:val="18"/>
              </w:rPr>
              <w:t>查阅文献</w:t>
            </w:r>
          </w:p>
          <w:p>
            <w:pPr>
              <w:spacing w:line="288" w:lineRule="auto"/>
              <w:jc w:val="center"/>
              <w:rPr>
                <w:rFonts w:ascii="宋体" w:hAnsi="宋体" w:cs="宋体"/>
                <w:kern w:val="0"/>
                <w:sz w:val="18"/>
                <w:szCs w:val="18"/>
              </w:rPr>
            </w:pPr>
            <w:r>
              <w:rPr>
                <w:rFonts w:hint="eastAsia" w:ascii="宋体" w:hAnsi="宋体" w:cs="宋体"/>
                <w:kern w:val="0"/>
                <w:sz w:val="18"/>
                <w:szCs w:val="18"/>
              </w:rPr>
              <w:t>答疑</w:t>
            </w: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实习表现A（</w:t>
            </w:r>
            <w:r>
              <w:rPr>
                <w:rFonts w:ascii="宋体" w:hAnsi="宋体" w:cs="宋体"/>
                <w:sz w:val="18"/>
                <w:szCs w:val="18"/>
              </w:rPr>
              <w:t>30</w:t>
            </w:r>
            <w:r>
              <w:rPr>
                <w:rFonts w:hint="eastAsia" w:ascii="宋体" w:hAnsi="宋体" w:cs="宋体"/>
                <w:sz w:val="18"/>
                <w:szCs w:val="18"/>
              </w:rPr>
              <w:t>%）</w:t>
            </w:r>
          </w:p>
        </w:tc>
        <w:tc>
          <w:tcPr>
            <w:tcW w:w="1361" w:type="dxa"/>
            <w:vMerge w:val="restart"/>
            <w:vAlign w:val="center"/>
          </w:tcPr>
          <w:p>
            <w:pPr>
              <w:jc w:val="center"/>
              <w:rPr>
                <w:rFonts w:ascii="宋体" w:hAnsi="宋体" w:cs="宋体"/>
                <w:sz w:val="18"/>
                <w:szCs w:val="18"/>
              </w:rPr>
            </w:pPr>
            <w:r>
              <w:rPr>
                <w:rFonts w:hint="eastAsia" w:ascii="宋体" w:hAnsi="宋体" w:cs="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实习报告B（</w:t>
            </w:r>
            <w:r>
              <w:rPr>
                <w:rFonts w:ascii="宋体" w:hAnsi="宋体" w:cs="宋体"/>
                <w:sz w:val="18"/>
                <w:szCs w:val="18"/>
              </w:rPr>
              <w:t>17</w:t>
            </w:r>
            <w:r>
              <w:rPr>
                <w:rFonts w:hint="eastAsia" w:ascii="宋体" w:hAnsi="宋体" w:cs="宋体"/>
                <w:sz w:val="18"/>
                <w:szCs w:val="18"/>
              </w:rPr>
              <w:t>%）</w:t>
            </w:r>
          </w:p>
        </w:tc>
        <w:tc>
          <w:tcPr>
            <w:tcW w:w="1361"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实习总结C（</w:t>
            </w:r>
            <w:r>
              <w:rPr>
                <w:rFonts w:ascii="宋体" w:hAnsi="宋体" w:cs="宋体"/>
                <w:sz w:val="18"/>
                <w:szCs w:val="18"/>
              </w:rPr>
              <w:t>20</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rFonts w:ascii="宋体" w:hAnsi="宋体" w:cs="宋体"/>
                <w:kern w:val="0"/>
                <w:sz w:val="18"/>
                <w:szCs w:val="18"/>
              </w:rPr>
            </w:pPr>
          </w:p>
        </w:tc>
        <w:tc>
          <w:tcPr>
            <w:tcW w:w="1474" w:type="dxa"/>
            <w:vMerge w:val="continue"/>
            <w:noWrap/>
            <w:vAlign w:val="center"/>
          </w:tcPr>
          <w:p>
            <w:pPr>
              <w:widowControl/>
              <w:jc w:val="center"/>
              <w:rPr>
                <w:rFonts w:ascii="宋体" w:hAnsi="宋体" w:cs="宋体"/>
                <w:kern w:val="0"/>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实习答辩D（</w:t>
            </w:r>
            <w:r>
              <w:rPr>
                <w:rFonts w:ascii="宋体" w:hAnsi="宋体" w:cs="宋体"/>
                <w:sz w:val="18"/>
                <w:szCs w:val="18"/>
              </w:rPr>
              <w:t>33%</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m:oMathPara>
              <m:oMath>
                <m:r>
                  <m:rPr/>
                  <w:rPr>
                    <w:rFonts w:ascii="Cambria Math" w:hAnsi="宋体" w:cs="宋体"/>
                    <w:sz w:val="18"/>
                    <w:szCs w:val="18"/>
                  </w:rPr>
                  <m:t>目标达成度=0.30×</m:t>
                </m:r>
                <m:f>
                  <m:fPr>
                    <m:ctrlPr>
                      <w:rPr>
                        <w:rFonts w:ascii="Cambria Math" w:hAnsi="宋体" w:cs="宋体"/>
                        <w:i/>
                        <w:sz w:val="18"/>
                        <w:szCs w:val="18"/>
                      </w:rPr>
                    </m:ctrlPr>
                  </m:fPr>
                  <m:num>
                    <m:r>
                      <m:rPr/>
                      <w:rPr>
                        <w:rFonts w:ascii="Cambria Math" w:hAnsi="宋体" w:cs="宋体"/>
                        <w:sz w:val="18"/>
                        <w:szCs w:val="18"/>
                      </w:rPr>
                      <m:t>A</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A</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+0.17×</m:t>
                </m:r>
                <m:f>
                  <m:fPr>
                    <m:ctrlPr>
                      <w:rPr>
                        <w:rFonts w:ascii="Cambria Math" w:hAnsi="宋体" w:cs="宋体"/>
                        <w:i/>
                        <w:sz w:val="18"/>
                        <w:szCs w:val="18"/>
                      </w:rPr>
                    </m:ctrlPr>
                  </m:fPr>
                  <m:num>
                    <m:r>
                      <m:rPr/>
                      <w:rPr>
                        <w:rFonts w:ascii="Cambria Math" w:hAnsi="宋体" w:cs="宋体"/>
                        <w:sz w:val="18"/>
                        <w:szCs w:val="18"/>
                      </w:rPr>
                      <m:t>B</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B</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+0.20×</m:t>
                </m:r>
                <m:f>
                  <m:fPr>
                    <m:ctrlPr>
                      <w:rPr>
                        <w:rFonts w:ascii="Cambria Math" w:hAnsi="宋体" w:cs="宋体"/>
                        <w:i/>
                        <w:sz w:val="18"/>
                        <w:szCs w:val="18"/>
                      </w:rPr>
                    </m:ctrlPr>
                  </m:fPr>
                  <m:num>
                    <m:r>
                      <m:rPr/>
                      <w:rPr>
                        <w:rFonts w:ascii="Cambria Math" w:hAnsi="宋体" w:cs="宋体"/>
                        <w:sz w:val="18"/>
                        <w:szCs w:val="18"/>
                      </w:rPr>
                      <m:t>C</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C</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+0.33×</m:t>
                </m:r>
                <m:f>
                  <m:fPr>
                    <m:ctrlPr>
                      <w:rPr>
                        <w:rFonts w:ascii="Cambria Math" w:hAnsi="宋体" w:cs="宋体"/>
                        <w:i/>
                        <w:sz w:val="18"/>
                        <w:szCs w:val="18"/>
                      </w:rPr>
                    </m:ctrlPr>
                  </m:fPr>
                  <m:num>
                    <m:r>
                      <m:rPr/>
                      <w:rPr>
                        <w:rFonts w:ascii="Cambria Math" w:hAnsi="宋体" w:cs="宋体"/>
                        <w:sz w:val="18"/>
                        <w:szCs w:val="18"/>
                      </w:rPr>
                      <m:t>D</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D</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oMath>
            </m:oMathPara>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目标3</w:t>
            </w:r>
          </w:p>
        </w:tc>
        <w:tc>
          <w:tcPr>
            <w:tcW w:w="1474" w:type="dxa"/>
            <w:vMerge w:val="restart"/>
            <w:noWrap/>
            <w:vAlign w:val="center"/>
          </w:tcPr>
          <w:p>
            <w:pPr>
              <w:jc w:val="center"/>
              <w:rPr>
                <w:rFonts w:eastAsiaTheme="minorEastAsia"/>
                <w:sz w:val="18"/>
                <w:szCs w:val="18"/>
              </w:rPr>
            </w:pPr>
            <w:r>
              <w:rPr>
                <w:rFonts w:hint="eastAsia" w:eastAsiaTheme="minorEastAsia"/>
                <w:sz w:val="18"/>
                <w:szCs w:val="18"/>
              </w:rPr>
              <w:t>现场讲解</w:t>
            </w:r>
          </w:p>
          <w:p>
            <w:pPr>
              <w:jc w:val="center"/>
              <w:rPr>
                <w:rFonts w:eastAsiaTheme="minorEastAsia"/>
                <w:sz w:val="18"/>
                <w:szCs w:val="18"/>
              </w:rPr>
            </w:pPr>
            <w:r>
              <w:rPr>
                <w:rFonts w:hint="eastAsia" w:eastAsiaTheme="minorEastAsia"/>
                <w:sz w:val="18"/>
                <w:szCs w:val="18"/>
              </w:rPr>
              <w:t>动手操作</w:t>
            </w:r>
          </w:p>
          <w:p>
            <w:pPr>
              <w:jc w:val="center"/>
              <w:rPr>
                <w:rFonts w:eastAsiaTheme="minorEastAsia"/>
                <w:sz w:val="18"/>
                <w:szCs w:val="18"/>
              </w:rPr>
            </w:pPr>
            <w:r>
              <w:rPr>
                <w:rFonts w:hint="eastAsia" w:eastAsiaTheme="minorEastAsia"/>
                <w:sz w:val="18"/>
                <w:szCs w:val="18"/>
              </w:rPr>
              <w:t>现场</w:t>
            </w:r>
            <w:r>
              <w:rPr>
                <w:rFonts w:eastAsiaTheme="minorEastAsia"/>
                <w:sz w:val="18"/>
                <w:szCs w:val="18"/>
              </w:rPr>
              <w:t>劳动</w:t>
            </w:r>
          </w:p>
          <w:p>
            <w:pPr>
              <w:jc w:val="center"/>
              <w:rPr>
                <w:rFonts w:eastAsiaTheme="minorEastAsia"/>
                <w:sz w:val="18"/>
                <w:szCs w:val="18"/>
              </w:rPr>
            </w:pPr>
            <w:r>
              <w:rPr>
                <w:rFonts w:hint="eastAsia" w:eastAsiaTheme="minorEastAsia"/>
                <w:sz w:val="18"/>
                <w:szCs w:val="18"/>
              </w:rPr>
              <w:t>分组讨论</w:t>
            </w:r>
          </w:p>
          <w:p>
            <w:pPr>
              <w:jc w:val="center"/>
              <w:rPr>
                <w:rFonts w:ascii="宋体" w:hAnsi="宋体" w:cs="宋体"/>
                <w:kern w:val="0"/>
                <w:sz w:val="18"/>
                <w:szCs w:val="18"/>
              </w:rPr>
            </w:pPr>
            <w:r>
              <w:rPr>
                <w:rFonts w:hint="eastAsia" w:ascii="宋体" w:hAnsi="宋体" w:cs="宋体"/>
                <w:kern w:val="0"/>
                <w:sz w:val="18"/>
                <w:szCs w:val="18"/>
              </w:rPr>
              <w:t>查阅文献</w:t>
            </w:r>
          </w:p>
          <w:p>
            <w:pPr>
              <w:spacing w:line="288" w:lineRule="auto"/>
              <w:jc w:val="center"/>
              <w:rPr>
                <w:rFonts w:ascii="宋体" w:hAnsi="宋体" w:cs="宋体"/>
                <w:kern w:val="0"/>
                <w:sz w:val="18"/>
                <w:szCs w:val="18"/>
              </w:rPr>
            </w:pPr>
            <w:r>
              <w:rPr>
                <w:rFonts w:hint="eastAsia" w:ascii="宋体" w:hAnsi="宋体" w:cs="宋体"/>
                <w:kern w:val="0"/>
                <w:sz w:val="18"/>
                <w:szCs w:val="18"/>
              </w:rPr>
              <w:t>答疑</w:t>
            </w: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实习表现A（</w:t>
            </w:r>
            <w:r>
              <w:rPr>
                <w:rFonts w:ascii="宋体" w:hAnsi="宋体" w:cs="宋体"/>
                <w:sz w:val="18"/>
                <w:szCs w:val="18"/>
              </w:rPr>
              <w:t>19</w:t>
            </w:r>
            <w:r>
              <w:rPr>
                <w:rFonts w:hint="eastAsia" w:ascii="宋体" w:hAnsi="宋体" w:cs="宋体"/>
                <w:sz w:val="18"/>
                <w:szCs w:val="18"/>
              </w:rPr>
              <w:t>%）</w:t>
            </w:r>
          </w:p>
        </w:tc>
        <w:tc>
          <w:tcPr>
            <w:tcW w:w="1361" w:type="dxa"/>
            <w:vMerge w:val="restart"/>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实习报告B（</w:t>
            </w:r>
            <w:r>
              <w:rPr>
                <w:rFonts w:ascii="宋体" w:hAnsi="宋体" w:cs="宋体"/>
                <w:sz w:val="18"/>
                <w:szCs w:val="18"/>
              </w:rPr>
              <w:t>19</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实习总结C（</w:t>
            </w:r>
            <w:r>
              <w:rPr>
                <w:rFonts w:ascii="宋体" w:hAnsi="宋体" w:cs="宋体"/>
                <w:sz w:val="18"/>
                <w:szCs w:val="18"/>
              </w:rPr>
              <w:t>23</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实习答辩D（</w:t>
            </w:r>
            <w:r>
              <w:rPr>
                <w:rFonts w:ascii="宋体" w:hAnsi="宋体" w:cs="宋体"/>
                <w:sz w:val="18"/>
                <w:szCs w:val="18"/>
              </w:rPr>
              <w:t>39%</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m:oMathPara>
              <m:oMath>
                <m:r>
                  <m:rPr/>
                  <w:rPr>
                    <w:rFonts w:ascii="Cambria Math" w:hAnsi="宋体" w:cs="宋体"/>
                    <w:sz w:val="18"/>
                    <w:szCs w:val="18"/>
                  </w:rPr>
                  <m:t>目标达成度=0.19×</m:t>
                </m:r>
                <m:f>
                  <m:fPr>
                    <m:ctrlPr>
                      <w:rPr>
                        <w:rFonts w:ascii="Cambria Math" w:hAnsi="宋体" w:cs="宋体"/>
                        <w:i/>
                        <w:sz w:val="18"/>
                        <w:szCs w:val="18"/>
                      </w:rPr>
                    </m:ctrlPr>
                  </m:fPr>
                  <m:num>
                    <m:r>
                      <m:rPr/>
                      <w:rPr>
                        <w:rFonts w:ascii="Cambria Math" w:hAnsi="宋体" w:cs="宋体"/>
                        <w:sz w:val="18"/>
                        <w:szCs w:val="18"/>
                      </w:rPr>
                      <m:t>A</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A</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+0.19×</m:t>
                </m:r>
                <m:f>
                  <m:fPr>
                    <m:ctrlPr>
                      <w:rPr>
                        <w:rFonts w:ascii="Cambria Math" w:hAnsi="宋体" w:cs="宋体"/>
                        <w:i/>
                        <w:sz w:val="18"/>
                        <w:szCs w:val="18"/>
                      </w:rPr>
                    </m:ctrlPr>
                  </m:fPr>
                  <m:num>
                    <m:r>
                      <m:rPr/>
                      <w:rPr>
                        <w:rFonts w:ascii="Cambria Math" w:hAnsi="宋体" w:cs="宋体"/>
                        <w:sz w:val="18"/>
                        <w:szCs w:val="18"/>
                      </w:rPr>
                      <m:t>B</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B</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+0.23×</m:t>
                </m:r>
                <m:f>
                  <m:fPr>
                    <m:ctrlPr>
                      <w:rPr>
                        <w:rFonts w:ascii="Cambria Math" w:hAnsi="宋体" w:cs="宋体"/>
                        <w:i/>
                        <w:sz w:val="18"/>
                        <w:szCs w:val="18"/>
                      </w:rPr>
                    </m:ctrlPr>
                  </m:fPr>
                  <m:num>
                    <m:r>
                      <m:rPr/>
                      <w:rPr>
                        <w:rFonts w:ascii="Cambria Math" w:hAnsi="宋体" w:cs="宋体"/>
                        <w:sz w:val="18"/>
                        <w:szCs w:val="18"/>
                      </w:rPr>
                      <m:t>C</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C</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+0.39×</m:t>
                </m:r>
                <m:f>
                  <m:fPr>
                    <m:ctrlPr>
                      <w:rPr>
                        <w:rFonts w:ascii="Cambria Math" w:hAnsi="宋体" w:cs="宋体"/>
                        <w:i/>
                        <w:sz w:val="18"/>
                        <w:szCs w:val="18"/>
                      </w:rPr>
                    </m:ctrlPr>
                  </m:fPr>
                  <m:num>
                    <m:r>
                      <m:rPr/>
                      <w:rPr>
                        <w:rFonts w:ascii="Cambria Math" w:hAnsi="宋体" w:cs="宋体"/>
                        <w:sz w:val="18"/>
                        <w:szCs w:val="18"/>
                      </w:rPr>
                      <m:t>D</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D</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oMath>
            </m:oMathPara>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jc w:val="center"/>
              <w:rPr>
                <w:rFonts w:ascii="宋体" w:hAnsi="宋体" w:cs="宋体"/>
                <w:sz w:val="18"/>
                <w:szCs w:val="18"/>
              </w:rPr>
            </w:pPr>
            <w:r>
              <w:rPr>
                <w:rFonts w:hint="eastAsia" w:ascii="宋体" w:hAnsi="宋体" w:cs="宋体"/>
                <w:kern w:val="0"/>
                <w:sz w:val="18"/>
                <w:szCs w:val="18"/>
              </w:rPr>
              <w:t>目标</w:t>
            </w:r>
            <w:r>
              <w:rPr>
                <w:rFonts w:ascii="宋体" w:hAnsi="宋体" w:cs="宋体"/>
                <w:kern w:val="0"/>
                <w:sz w:val="18"/>
                <w:szCs w:val="18"/>
              </w:rPr>
              <w:t>4</w:t>
            </w:r>
          </w:p>
        </w:tc>
        <w:tc>
          <w:tcPr>
            <w:tcW w:w="1474" w:type="dxa"/>
            <w:vMerge w:val="restart"/>
            <w:noWrap/>
            <w:vAlign w:val="center"/>
          </w:tcPr>
          <w:p>
            <w:pPr>
              <w:jc w:val="center"/>
              <w:rPr>
                <w:rFonts w:eastAsiaTheme="minorEastAsia"/>
                <w:sz w:val="18"/>
                <w:szCs w:val="18"/>
              </w:rPr>
            </w:pPr>
            <w:r>
              <w:rPr>
                <w:rFonts w:hint="eastAsia" w:eastAsiaTheme="minorEastAsia"/>
                <w:sz w:val="18"/>
                <w:szCs w:val="18"/>
              </w:rPr>
              <w:t>现场讲解</w:t>
            </w:r>
          </w:p>
          <w:p>
            <w:pPr>
              <w:jc w:val="center"/>
              <w:rPr>
                <w:rFonts w:eastAsiaTheme="minorEastAsia"/>
                <w:sz w:val="18"/>
                <w:szCs w:val="18"/>
              </w:rPr>
            </w:pPr>
            <w:r>
              <w:rPr>
                <w:rFonts w:hint="eastAsia" w:eastAsiaTheme="minorEastAsia"/>
                <w:sz w:val="18"/>
                <w:szCs w:val="18"/>
              </w:rPr>
              <w:t>动手操作</w:t>
            </w:r>
          </w:p>
          <w:p>
            <w:pPr>
              <w:jc w:val="center"/>
              <w:rPr>
                <w:rFonts w:eastAsiaTheme="minorEastAsia"/>
                <w:sz w:val="18"/>
                <w:szCs w:val="18"/>
              </w:rPr>
            </w:pPr>
            <w:r>
              <w:rPr>
                <w:rFonts w:hint="eastAsia" w:eastAsiaTheme="minorEastAsia"/>
                <w:sz w:val="18"/>
                <w:szCs w:val="18"/>
              </w:rPr>
              <w:t>技术</w:t>
            </w:r>
            <w:r>
              <w:rPr>
                <w:rFonts w:eastAsiaTheme="minorEastAsia"/>
                <w:sz w:val="18"/>
                <w:szCs w:val="18"/>
              </w:rPr>
              <w:t>讲座</w:t>
            </w:r>
          </w:p>
          <w:p>
            <w:pPr>
              <w:jc w:val="center"/>
              <w:rPr>
                <w:rFonts w:eastAsiaTheme="minorEastAsia"/>
                <w:sz w:val="18"/>
                <w:szCs w:val="18"/>
              </w:rPr>
            </w:pPr>
            <w:r>
              <w:rPr>
                <w:rFonts w:hint="eastAsia" w:eastAsiaTheme="minorEastAsia"/>
                <w:sz w:val="18"/>
                <w:szCs w:val="18"/>
              </w:rPr>
              <w:t>分组讨论</w:t>
            </w:r>
          </w:p>
          <w:p>
            <w:pPr>
              <w:jc w:val="center"/>
              <w:rPr>
                <w:rFonts w:ascii="宋体" w:hAnsi="宋体" w:cs="宋体"/>
                <w:kern w:val="0"/>
                <w:sz w:val="18"/>
                <w:szCs w:val="18"/>
              </w:rPr>
            </w:pPr>
            <w:r>
              <w:rPr>
                <w:rFonts w:hint="eastAsia" w:ascii="宋体" w:hAnsi="宋体" w:cs="宋体"/>
                <w:kern w:val="0"/>
                <w:sz w:val="18"/>
                <w:szCs w:val="18"/>
              </w:rPr>
              <w:t>查阅文献</w:t>
            </w:r>
          </w:p>
          <w:p>
            <w:pPr>
              <w:spacing w:line="288" w:lineRule="auto"/>
              <w:jc w:val="center"/>
              <w:rPr>
                <w:rFonts w:ascii="宋体" w:hAnsi="宋体" w:cs="宋体"/>
                <w:sz w:val="18"/>
                <w:szCs w:val="18"/>
              </w:rPr>
            </w:pPr>
            <w:r>
              <w:rPr>
                <w:rFonts w:hint="eastAsia" w:ascii="宋体" w:hAnsi="宋体" w:cs="宋体"/>
                <w:kern w:val="0"/>
                <w:sz w:val="18"/>
                <w:szCs w:val="18"/>
              </w:rPr>
              <w:t>答疑</w:t>
            </w: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实习表现A（</w:t>
            </w:r>
            <w:r>
              <w:rPr>
                <w:rFonts w:ascii="宋体" w:hAnsi="宋体" w:cs="宋体"/>
                <w:sz w:val="18"/>
                <w:szCs w:val="18"/>
              </w:rPr>
              <w:t>16</w:t>
            </w:r>
            <w:r>
              <w:rPr>
                <w:rFonts w:hint="eastAsia" w:ascii="宋体" w:hAnsi="宋体" w:cs="宋体"/>
                <w:sz w:val="18"/>
                <w:szCs w:val="18"/>
              </w:rPr>
              <w:t>%）</w:t>
            </w:r>
          </w:p>
        </w:tc>
        <w:tc>
          <w:tcPr>
            <w:tcW w:w="1361" w:type="dxa"/>
            <w:vMerge w:val="restart"/>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实习报告B（</w:t>
            </w:r>
            <w:r>
              <w:rPr>
                <w:rFonts w:ascii="宋体" w:hAnsi="宋体" w:cs="宋体"/>
                <w:sz w:val="18"/>
                <w:szCs w:val="18"/>
              </w:rPr>
              <w:t>20</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实习总结C（</w:t>
            </w:r>
            <w:r>
              <w:rPr>
                <w:rFonts w:ascii="宋体" w:hAnsi="宋体" w:cs="宋体"/>
                <w:sz w:val="18"/>
                <w:szCs w:val="18"/>
              </w:rPr>
              <w:t>24</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w:r>
              <w:rPr>
                <w:rFonts w:hint="eastAsia" w:ascii="宋体" w:hAnsi="宋体" w:cs="宋体"/>
                <w:sz w:val="18"/>
                <w:szCs w:val="18"/>
              </w:rPr>
              <w:t>实习答辩D（4</w:t>
            </w:r>
            <w:r>
              <w:rPr>
                <w:rFonts w:ascii="宋体" w:hAnsi="宋体" w:cs="宋体"/>
                <w:sz w:val="18"/>
                <w:szCs w:val="18"/>
              </w:rPr>
              <w:t>0%</w:t>
            </w:r>
            <w:r>
              <w:rPr>
                <w:rFonts w:hint="eastAsia" w:ascii="宋体" w:hAnsi="宋体" w:cs="宋体"/>
                <w:sz w:val="18"/>
                <w:szCs w:val="18"/>
              </w:rPr>
              <w:t>）</w:t>
            </w:r>
          </w:p>
        </w:tc>
        <w:tc>
          <w:tcPr>
            <w:tcW w:w="1361" w:type="dxa"/>
            <w:vMerge w:val="continue"/>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rFonts w:ascii="宋体" w:hAnsi="宋体" w:cs="宋体"/>
                <w:sz w:val="18"/>
                <w:szCs w:val="18"/>
              </w:rPr>
            </w:pPr>
          </w:p>
        </w:tc>
        <w:tc>
          <w:tcPr>
            <w:tcW w:w="1474" w:type="dxa"/>
            <w:vMerge w:val="continue"/>
            <w:noWrap/>
            <w:vAlign w:val="center"/>
          </w:tcPr>
          <w:p>
            <w:pPr>
              <w:jc w:val="center"/>
              <w:rPr>
                <w:rFonts w:ascii="宋体" w:hAnsi="宋体" w:cs="宋体"/>
                <w:sz w:val="18"/>
                <w:szCs w:val="18"/>
              </w:rPr>
            </w:pPr>
          </w:p>
        </w:tc>
        <w:tc>
          <w:tcPr>
            <w:tcW w:w="0" w:type="auto"/>
            <w:noWrap/>
            <w:vAlign w:val="center"/>
          </w:tcPr>
          <w:p>
            <w:pPr>
              <w:jc w:val="center"/>
              <w:rPr>
                <w:rFonts w:ascii="宋体" w:hAnsi="宋体" w:cs="宋体"/>
                <w:sz w:val="18"/>
                <w:szCs w:val="18"/>
              </w:rPr>
            </w:pPr>
            <m:oMathPara>
              <m:oMath>
                <m:r>
                  <m:rPr/>
                  <w:rPr>
                    <w:rFonts w:ascii="Cambria Math" w:hAnsi="宋体" w:cs="宋体"/>
                    <w:sz w:val="18"/>
                    <w:szCs w:val="18"/>
                  </w:rPr>
                  <m:t>目标达成度=0.16×</m:t>
                </m:r>
                <m:f>
                  <m:fPr>
                    <m:ctrlPr>
                      <w:rPr>
                        <w:rFonts w:ascii="Cambria Math" w:hAnsi="宋体" w:cs="宋体"/>
                        <w:i/>
                        <w:sz w:val="18"/>
                        <w:szCs w:val="18"/>
                      </w:rPr>
                    </m:ctrlPr>
                  </m:fPr>
                  <m:num>
                    <m:r>
                      <m:rPr/>
                      <w:rPr>
                        <w:rFonts w:ascii="Cambria Math" w:hAnsi="宋体" w:cs="宋体"/>
                        <w:sz w:val="18"/>
                        <w:szCs w:val="18"/>
                      </w:rPr>
                      <m:t>A</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A</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+0.20×</m:t>
                </m:r>
                <m:f>
                  <m:fPr>
                    <m:ctrlPr>
                      <w:rPr>
                        <w:rFonts w:ascii="Cambria Math" w:hAnsi="宋体" w:cs="宋体"/>
                        <w:i/>
                        <w:sz w:val="18"/>
                        <w:szCs w:val="18"/>
                      </w:rPr>
                    </m:ctrlPr>
                  </m:fPr>
                  <m:num>
                    <m:r>
                      <m:rPr/>
                      <w:rPr>
                        <w:rFonts w:ascii="Cambria Math" w:hAnsi="宋体" w:cs="宋体"/>
                        <w:sz w:val="18"/>
                        <w:szCs w:val="18"/>
                      </w:rPr>
                      <m:t>B</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B</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+0.24×</m:t>
                </m:r>
                <m:f>
                  <m:fPr>
                    <m:ctrlPr>
                      <w:rPr>
                        <w:rFonts w:ascii="Cambria Math" w:hAnsi="宋体" w:cs="宋体"/>
                        <w:i/>
                        <w:sz w:val="18"/>
                        <w:szCs w:val="18"/>
                      </w:rPr>
                    </m:ctrlPr>
                  </m:fPr>
                  <m:num>
                    <m:r>
                      <m:rPr/>
                      <w:rPr>
                        <w:rFonts w:ascii="Cambria Math" w:hAnsi="宋体" w:cs="宋体"/>
                        <w:sz w:val="18"/>
                        <w:szCs w:val="18"/>
                      </w:rPr>
                      <m:t>C</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C</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r>
                  <m:rPr/>
                  <w:rPr>
                    <w:rFonts w:ascii="Cambria Math" w:hAnsi="宋体" w:cs="宋体"/>
                    <w:sz w:val="18"/>
                    <w:szCs w:val="18"/>
                  </w:rPr>
                  <m:t>+0.40×</m:t>
                </m:r>
                <m:f>
                  <m:fPr>
                    <m:ctrlPr>
                      <w:rPr>
                        <w:rFonts w:ascii="Cambria Math" w:hAnsi="宋体" w:cs="宋体"/>
                        <w:i/>
                        <w:sz w:val="18"/>
                        <w:szCs w:val="18"/>
                      </w:rPr>
                    </m:ctrlPr>
                  </m:fPr>
                  <m:num>
                    <m:r>
                      <m:rPr/>
                      <w:rPr>
                        <w:rFonts w:ascii="Cambria Math" w:hAnsi="宋体" w:cs="宋体"/>
                        <w:sz w:val="18"/>
                        <w:szCs w:val="18"/>
                      </w:rPr>
                      <m:t>D</m:t>
                    </m:r>
                    <m:ctrlPr>
                      <w:rPr>
                        <w:rFonts w:ascii="Cambria Math" w:hAnsi="宋体" w:cs="宋体"/>
                        <w:i/>
                        <w:sz w:val="18"/>
                        <w:szCs w:val="18"/>
                      </w:rPr>
                    </m:ctrlPr>
                  </m:num>
                  <m:den>
                    <m:sSub>
                      <m:sSubPr>
                        <m:ctrlPr>
                          <w:rPr>
                            <w:rFonts w:ascii="Cambria Math" w:hAnsi="宋体" w:cs="宋体"/>
                            <w:i/>
                            <w:sz w:val="18"/>
                            <w:szCs w:val="18"/>
                          </w:rPr>
                        </m:ctrlPr>
                      </m:sSubPr>
                      <m:e>
                        <m:r>
                          <m:rPr/>
                          <w:rPr>
                            <w:rFonts w:ascii="Cambria Math" w:hAnsi="宋体" w:cs="宋体"/>
                            <w:sz w:val="18"/>
                            <w:szCs w:val="18"/>
                          </w:rPr>
                          <m:t>D</m:t>
                        </m:r>
                        <m:ctrlPr>
                          <w:rPr>
                            <w:rFonts w:ascii="Cambria Math" w:hAnsi="宋体" w:cs="宋体"/>
                            <w:i/>
                            <w:sz w:val="18"/>
                            <w:szCs w:val="18"/>
                          </w:rPr>
                        </m:ctrlPr>
                      </m:e>
                      <m:sub>
                        <m:r>
                          <m:rPr/>
                          <w:rPr>
                            <w:rFonts w:ascii="Cambria Math" w:hAnsi="宋体" w:cs="宋体"/>
                            <w:sz w:val="18"/>
                            <w:szCs w:val="18"/>
                          </w:rPr>
                          <m:t>0</m:t>
                        </m:r>
                        <m:ctrlPr>
                          <w:rPr>
                            <w:rFonts w:ascii="Cambria Math" w:hAnsi="宋体" w:cs="宋体"/>
                            <w:i/>
                            <w:sz w:val="18"/>
                            <w:szCs w:val="18"/>
                          </w:rPr>
                        </m:ctrlPr>
                      </m:sub>
                    </m:sSub>
                    <m:ctrlPr>
                      <w:rPr>
                        <w:rFonts w:ascii="Cambria Math" w:hAnsi="Cambria Math" w:cs="宋体"/>
                        <w:i/>
                        <w:sz w:val="18"/>
                        <w:szCs w:val="18"/>
                      </w:rPr>
                    </m:ctrlPr>
                  </m:den>
                </m:f>
              </m:oMath>
            </m:oMathPara>
          </w:p>
        </w:tc>
        <w:tc>
          <w:tcPr>
            <w:tcW w:w="1361" w:type="dxa"/>
            <w:vMerge w:val="continue"/>
          </w:tcPr>
          <w:p>
            <w:pPr>
              <w:jc w:val="center"/>
              <w:rPr>
                <w:rFonts w:ascii="宋体" w:hAnsi="宋体" w:cs="宋体"/>
                <w:sz w:val="18"/>
                <w:szCs w:val="18"/>
              </w:rPr>
            </w:pPr>
          </w:p>
        </w:tc>
      </w:tr>
    </w:tbl>
    <w:p>
      <w:pPr>
        <w:snapToGrid w:val="0"/>
        <w:spacing w:line="360" w:lineRule="auto"/>
        <w:rPr>
          <w:szCs w:val="21"/>
        </w:rPr>
      </w:pPr>
      <w:r>
        <w:rPr>
          <w:rFonts w:hint="eastAsia"/>
          <w:szCs w:val="21"/>
        </w:rPr>
        <w:t>（3）</w:t>
      </w:r>
      <w:r>
        <w:rPr>
          <w:szCs w:val="21"/>
        </w:rPr>
        <w:t>本课程考试/考核的评分标准合理性说明</w:t>
      </w:r>
    </w:p>
    <w:p>
      <w:pPr>
        <w:snapToGrid w:val="0"/>
        <w:spacing w:line="360" w:lineRule="auto"/>
        <w:ind w:firstLine="420" w:firstLineChars="200"/>
        <w:rPr>
          <w:szCs w:val="21"/>
        </w:rPr>
      </w:pPr>
      <w:r>
        <w:rPr>
          <w:szCs w:val="21"/>
        </w:rPr>
        <w:t>本课程评价方式加大了过程考核在总成绩重点比例，注重学生</w:t>
      </w:r>
      <w:r>
        <w:rPr>
          <w:rFonts w:hint="eastAsia"/>
          <w:szCs w:val="21"/>
        </w:rPr>
        <w:t>实习</w:t>
      </w:r>
      <w:r>
        <w:rPr>
          <w:szCs w:val="21"/>
        </w:rPr>
        <w:t>过程中的平时表现、</w:t>
      </w:r>
      <w:r>
        <w:rPr>
          <w:rFonts w:hint="eastAsia"/>
          <w:szCs w:val="21"/>
        </w:rPr>
        <w:t>安全意识</w:t>
      </w:r>
      <w:r>
        <w:rPr>
          <w:szCs w:val="21"/>
        </w:rPr>
        <w:t>等表现，有定量的评价标准。考核评价的标准见下表。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24"/>
        <w:gridCol w:w="1603"/>
        <w:gridCol w:w="1603"/>
        <w:gridCol w:w="1603"/>
        <w:gridCol w:w="160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rFonts w:eastAsiaTheme="minorEastAsia"/>
                <w:b/>
                <w:sz w:val="18"/>
                <w:szCs w:val="18"/>
              </w:rPr>
            </w:pPr>
            <w:r>
              <w:rPr>
                <w:rFonts w:eastAsiaTheme="minorEastAsia"/>
                <w:b/>
                <w:sz w:val="18"/>
                <w:szCs w:val="18"/>
              </w:rPr>
              <w:t>考核方式</w:t>
            </w:r>
          </w:p>
        </w:tc>
        <w:tc>
          <w:tcPr>
            <w:tcW w:w="343" w:type="pct"/>
            <w:vAlign w:val="center"/>
          </w:tcPr>
          <w:p>
            <w:pPr>
              <w:jc w:val="center"/>
              <w:rPr>
                <w:rFonts w:eastAsiaTheme="minorEastAsia"/>
                <w:b/>
                <w:sz w:val="18"/>
                <w:szCs w:val="18"/>
              </w:rPr>
            </w:pPr>
            <w:r>
              <w:rPr>
                <w:rFonts w:eastAsiaTheme="minorEastAsia"/>
                <w:b/>
                <w:sz w:val="18"/>
                <w:szCs w:val="18"/>
              </w:rPr>
              <w:t>所占比重(%)</w:t>
            </w:r>
          </w:p>
        </w:tc>
        <w:tc>
          <w:tcPr>
            <w:tcW w:w="879" w:type="pct"/>
            <w:vAlign w:val="center"/>
          </w:tcPr>
          <w:p>
            <w:pPr>
              <w:jc w:val="center"/>
              <w:rPr>
                <w:rFonts w:eastAsiaTheme="minorEastAsia"/>
                <w:b/>
                <w:sz w:val="18"/>
                <w:szCs w:val="18"/>
              </w:rPr>
            </w:pPr>
            <w:r>
              <w:rPr>
                <w:rFonts w:eastAsiaTheme="minorEastAsia"/>
                <w:b/>
                <w:sz w:val="18"/>
                <w:szCs w:val="18"/>
              </w:rPr>
              <w:t>100&gt;x≥90</w:t>
            </w:r>
          </w:p>
          <w:p>
            <w:pPr>
              <w:jc w:val="center"/>
              <w:rPr>
                <w:rFonts w:eastAsiaTheme="minorEastAsia"/>
                <w:b/>
                <w:sz w:val="18"/>
                <w:szCs w:val="18"/>
              </w:rPr>
            </w:pPr>
            <w:r>
              <w:rPr>
                <w:rFonts w:eastAsiaTheme="minorEastAsia"/>
                <w:b/>
                <w:sz w:val="18"/>
                <w:szCs w:val="18"/>
              </w:rPr>
              <w:t>（优秀）</w:t>
            </w:r>
          </w:p>
        </w:tc>
        <w:tc>
          <w:tcPr>
            <w:tcW w:w="879" w:type="pct"/>
            <w:vAlign w:val="center"/>
          </w:tcPr>
          <w:p>
            <w:pPr>
              <w:jc w:val="center"/>
              <w:rPr>
                <w:rFonts w:eastAsiaTheme="minorEastAsia"/>
                <w:b/>
                <w:sz w:val="18"/>
                <w:szCs w:val="18"/>
              </w:rPr>
            </w:pPr>
            <w:r>
              <w:rPr>
                <w:rFonts w:eastAsiaTheme="minorEastAsia"/>
                <w:b/>
                <w:sz w:val="18"/>
                <w:szCs w:val="18"/>
              </w:rPr>
              <w:t>89&gt;x≥80</w:t>
            </w:r>
          </w:p>
          <w:p>
            <w:pPr>
              <w:jc w:val="center"/>
              <w:rPr>
                <w:rFonts w:eastAsiaTheme="minorEastAsia"/>
                <w:b/>
                <w:sz w:val="18"/>
                <w:szCs w:val="18"/>
              </w:rPr>
            </w:pPr>
            <w:r>
              <w:rPr>
                <w:rFonts w:eastAsiaTheme="minorEastAsia"/>
                <w:b/>
                <w:sz w:val="18"/>
                <w:szCs w:val="18"/>
              </w:rPr>
              <w:t>（良好）</w:t>
            </w:r>
          </w:p>
        </w:tc>
        <w:tc>
          <w:tcPr>
            <w:tcW w:w="879" w:type="pct"/>
            <w:vAlign w:val="center"/>
          </w:tcPr>
          <w:p>
            <w:pPr>
              <w:jc w:val="center"/>
              <w:rPr>
                <w:rFonts w:eastAsiaTheme="minorEastAsia"/>
                <w:b/>
                <w:sz w:val="18"/>
                <w:szCs w:val="18"/>
              </w:rPr>
            </w:pPr>
            <w:r>
              <w:rPr>
                <w:rFonts w:eastAsiaTheme="minorEastAsia"/>
                <w:b/>
                <w:sz w:val="18"/>
                <w:szCs w:val="18"/>
              </w:rPr>
              <w:t>79&gt;x≥70</w:t>
            </w:r>
          </w:p>
          <w:p>
            <w:pPr>
              <w:jc w:val="center"/>
              <w:rPr>
                <w:rFonts w:eastAsiaTheme="minorEastAsia"/>
                <w:b/>
                <w:sz w:val="18"/>
                <w:szCs w:val="18"/>
              </w:rPr>
            </w:pPr>
            <w:r>
              <w:rPr>
                <w:rFonts w:eastAsiaTheme="minorEastAsia"/>
                <w:b/>
                <w:sz w:val="18"/>
                <w:szCs w:val="18"/>
              </w:rPr>
              <w:t>（中等）</w:t>
            </w:r>
          </w:p>
        </w:tc>
        <w:tc>
          <w:tcPr>
            <w:tcW w:w="879" w:type="pct"/>
            <w:vAlign w:val="center"/>
          </w:tcPr>
          <w:p>
            <w:pPr>
              <w:jc w:val="center"/>
              <w:rPr>
                <w:rFonts w:eastAsiaTheme="minorEastAsia"/>
                <w:b/>
                <w:sz w:val="18"/>
                <w:szCs w:val="18"/>
              </w:rPr>
            </w:pPr>
            <w:r>
              <w:rPr>
                <w:rFonts w:eastAsiaTheme="minorEastAsia"/>
                <w:b/>
                <w:sz w:val="18"/>
                <w:szCs w:val="18"/>
              </w:rPr>
              <w:t>69&gt;x≥60</w:t>
            </w:r>
          </w:p>
          <w:p>
            <w:pPr>
              <w:jc w:val="center"/>
              <w:rPr>
                <w:rFonts w:eastAsiaTheme="minorEastAsia"/>
                <w:b/>
                <w:sz w:val="18"/>
                <w:szCs w:val="18"/>
              </w:rPr>
            </w:pPr>
            <w:r>
              <w:rPr>
                <w:rFonts w:eastAsiaTheme="minorEastAsia"/>
                <w:b/>
                <w:sz w:val="18"/>
                <w:szCs w:val="18"/>
              </w:rPr>
              <w:t>（及格）</w:t>
            </w:r>
          </w:p>
        </w:tc>
        <w:tc>
          <w:tcPr>
            <w:tcW w:w="879" w:type="pct"/>
            <w:vAlign w:val="center"/>
          </w:tcPr>
          <w:p>
            <w:pPr>
              <w:jc w:val="center"/>
              <w:rPr>
                <w:rFonts w:eastAsiaTheme="minorEastAsia"/>
                <w:b/>
                <w:sz w:val="18"/>
                <w:szCs w:val="18"/>
              </w:rPr>
            </w:pPr>
            <w:r>
              <w:rPr>
                <w:rFonts w:eastAsiaTheme="minorEastAsia"/>
                <w:b/>
                <w:sz w:val="18"/>
                <w:szCs w:val="18"/>
              </w:rPr>
              <w:t>x&lt;60</w:t>
            </w:r>
          </w:p>
          <w:p>
            <w:pPr>
              <w:jc w:val="center"/>
              <w:rPr>
                <w:rFonts w:eastAsiaTheme="minorEastAsia"/>
                <w:b/>
                <w:sz w:val="18"/>
                <w:szCs w:val="18"/>
              </w:rPr>
            </w:pPr>
            <w:r>
              <w:rPr>
                <w:rFonts w:eastAsiaTheme="minorEastAsia"/>
                <w:b/>
                <w:sz w:val="18"/>
                <w:szCs w:val="1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2"/>
              <w:adjustRightInd w:val="0"/>
              <w:snapToGrid w:val="0"/>
              <w:rPr>
                <w:rFonts w:eastAsiaTheme="minorEastAsia"/>
                <w:color w:val="auto"/>
                <w:sz w:val="18"/>
                <w:szCs w:val="18"/>
              </w:rPr>
            </w:pPr>
            <w:r>
              <w:rPr>
                <w:rFonts w:eastAsiaTheme="minorEastAsia"/>
                <w:color w:val="auto"/>
                <w:sz w:val="18"/>
                <w:szCs w:val="18"/>
              </w:rPr>
              <w:t>实习表现</w:t>
            </w:r>
          </w:p>
        </w:tc>
        <w:tc>
          <w:tcPr>
            <w:tcW w:w="343" w:type="pct"/>
            <w:vAlign w:val="center"/>
          </w:tcPr>
          <w:p>
            <w:pPr>
              <w:pStyle w:val="112"/>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遵守纪律，学习认真，严格遵守考勤制度要求，严格按照课程设计时间进度要求。</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遵守纪律，学习认真，能够遵守考勤制度要求，能够按照课程设计时间进度要求。</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遵守纪律，学习认真，基本遵守考勤制度要求，能够按照课程设计时间进度要求。</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遵守纪律，学习认真，不遵守考勤制度要求，基本按照课程设计时间进度要求。</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学习态度不认真，不遵守考勤制度要求，不能按照课程设计时间进度要求。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2"/>
              <w:adjustRightInd w:val="0"/>
              <w:snapToGrid w:val="0"/>
              <w:rPr>
                <w:rFonts w:eastAsiaTheme="minorEastAsia"/>
                <w:color w:val="auto"/>
                <w:sz w:val="18"/>
                <w:szCs w:val="18"/>
              </w:rPr>
            </w:pPr>
            <w:r>
              <w:rPr>
                <w:rFonts w:eastAsiaTheme="minorEastAsia"/>
                <w:color w:val="auto"/>
                <w:sz w:val="18"/>
                <w:szCs w:val="18"/>
              </w:rPr>
              <w:t>实习报告</w:t>
            </w:r>
          </w:p>
        </w:tc>
        <w:tc>
          <w:tcPr>
            <w:tcW w:w="343" w:type="pct"/>
            <w:vAlign w:val="center"/>
          </w:tcPr>
          <w:p>
            <w:pPr>
              <w:pStyle w:val="112"/>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报告内容全面、详实，字迹工整，课程建议好。</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 xml:space="preserve">报告内容全面、详实，字迹工整，课程建议认识不到位。 </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报告内容较全面、详实，字迹较工整，课程建议认识不到位。</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报告内容不全面，字迹较差。</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报告内容不全面，字迹较差，字数未达到要求。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2"/>
              <w:adjustRightInd w:val="0"/>
              <w:snapToGrid w:val="0"/>
              <w:rPr>
                <w:rFonts w:eastAsiaTheme="minorEastAsia"/>
                <w:color w:val="auto"/>
                <w:sz w:val="18"/>
                <w:szCs w:val="18"/>
              </w:rPr>
            </w:pPr>
            <w:r>
              <w:rPr>
                <w:rFonts w:eastAsiaTheme="minorEastAsia"/>
                <w:color w:val="auto"/>
                <w:sz w:val="18"/>
                <w:szCs w:val="18"/>
              </w:rPr>
              <w:t>实习总结</w:t>
            </w:r>
          </w:p>
        </w:tc>
        <w:tc>
          <w:tcPr>
            <w:tcW w:w="343" w:type="pct"/>
            <w:vAlign w:val="center"/>
          </w:tcPr>
          <w:p>
            <w:pPr>
              <w:pStyle w:val="112"/>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总结内容全面详实，完整，思路清晰，有独到的见解和认识，字迹工整。</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 xml:space="preserve">总结内容全面详实，完整，思路清晰，见解不到位，字迹工整。 </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总结内容全面详尽，完整，思路清晰，无独立见解，字迹工整。</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总结内容基本详实、完整，思路清晰，部分结论有错误，字迹工整。</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总结内容匮乏、缺乏完整性，思路混乱，结论错误，字迹工整。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2"/>
              <w:adjustRightInd w:val="0"/>
              <w:snapToGrid w:val="0"/>
              <w:rPr>
                <w:rFonts w:eastAsiaTheme="minorEastAsia"/>
                <w:color w:val="auto"/>
                <w:sz w:val="18"/>
                <w:szCs w:val="18"/>
              </w:rPr>
            </w:pPr>
            <w:r>
              <w:rPr>
                <w:rFonts w:eastAsiaTheme="minorEastAsia"/>
                <w:color w:val="auto"/>
                <w:sz w:val="18"/>
                <w:szCs w:val="18"/>
              </w:rPr>
              <w:t>实习答辩</w:t>
            </w:r>
          </w:p>
        </w:tc>
        <w:tc>
          <w:tcPr>
            <w:tcW w:w="343" w:type="pct"/>
            <w:vAlign w:val="center"/>
          </w:tcPr>
          <w:p>
            <w:pPr>
              <w:pStyle w:val="112"/>
              <w:spacing w:line="400" w:lineRule="exact"/>
              <w:rPr>
                <w:rFonts w:eastAsiaTheme="minorEastAsia"/>
                <w:color w:val="auto"/>
                <w:sz w:val="18"/>
                <w:szCs w:val="18"/>
              </w:rPr>
            </w:pPr>
            <w:r>
              <w:rPr>
                <w:rFonts w:eastAsiaTheme="minorEastAsia"/>
                <w:color w:val="auto"/>
                <w:sz w:val="18"/>
                <w:szCs w:val="18"/>
              </w:rPr>
              <w:t>40</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阐述的基本概念、基本理论、设计思想完全正确，语言表达准确精炼，思维逻辑十分严密。</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阐述的基本概念、基本理论、设计思想正确，语言表达精炼，思维逻辑严密。</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阐述的基本概念、基本理论、设计思想基本正确，语言表达清楚，思维逻辑清晰。</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阐述的基本概念、基本理论、设计思想基本正确，语言表达不明，思维逻辑不清。</w:t>
            </w:r>
          </w:p>
        </w:tc>
        <w:tc>
          <w:tcPr>
            <w:tcW w:w="879" w:type="pct"/>
          </w:tcPr>
          <w:p>
            <w:pPr>
              <w:pStyle w:val="112"/>
              <w:adjustRightInd w:val="0"/>
              <w:snapToGrid w:val="0"/>
              <w:jc w:val="both"/>
              <w:rPr>
                <w:rFonts w:eastAsiaTheme="minorEastAsia"/>
                <w:color w:val="auto"/>
                <w:sz w:val="18"/>
                <w:szCs w:val="18"/>
              </w:rPr>
            </w:pPr>
            <w:r>
              <w:rPr>
                <w:rFonts w:eastAsiaTheme="minorEastAsia"/>
                <w:color w:val="auto"/>
                <w:sz w:val="18"/>
                <w:szCs w:val="18"/>
              </w:rPr>
              <w:t>阐述基本概念、基本理论、设计思想的有误，语言表达不明，思维逻辑胡乱。</w:t>
            </w:r>
          </w:p>
        </w:tc>
      </w:tr>
    </w:tbl>
    <w:p>
      <w:pPr>
        <w:snapToGrid w:val="0"/>
        <w:spacing w:line="360" w:lineRule="auto"/>
        <w:ind w:firstLine="420" w:firstLineChars="200"/>
        <w:rPr>
          <w:rFonts w:hAnsi="宋体"/>
          <w:color w:val="0000FF"/>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rFonts w:hAnsi="宋体"/>
          <w:color w:val="0000FF"/>
          <w:szCs w:val="21"/>
        </w:rPr>
      </w:pPr>
      <w:r>
        <w:rPr>
          <w:rFonts w:hint="eastAsia"/>
          <w:szCs w:val="21"/>
        </w:rPr>
        <w:t>毕业实习实行指导教师全面负责制。指导教师应根据学校及学院的规定实行过程管控，保证有足够的时间直接对学生进行辅导，并对学生的学习和纪律进行全面的考核。</w:t>
      </w:r>
      <w:r>
        <w:rPr>
          <w:szCs w:val="21"/>
        </w:rPr>
        <w:t>在教学活动实施过程中，教师通过讲授、讨论、</w:t>
      </w:r>
      <w:r>
        <w:rPr>
          <w:rFonts w:hint="eastAsia"/>
          <w:szCs w:val="21"/>
        </w:rPr>
        <w:t>动手操作</w:t>
      </w:r>
      <w:r>
        <w:rPr>
          <w:szCs w:val="21"/>
        </w:rPr>
        <w:t>等方式引导学生学习，通过</w:t>
      </w:r>
      <w:r>
        <w:rPr>
          <w:rFonts w:hint="eastAsia"/>
          <w:szCs w:val="21"/>
        </w:rPr>
        <w:t>实习表现、实习报告、实习总结、实习答辩</w:t>
      </w:r>
      <w:r>
        <w:rPr>
          <w:szCs w:val="21"/>
        </w:rPr>
        <w:t>等</w:t>
      </w:r>
      <w:r>
        <w:rPr>
          <w:rFonts w:hint="eastAsia"/>
          <w:szCs w:val="21"/>
        </w:rPr>
        <w:t>环节</w:t>
      </w:r>
      <w:r>
        <w:rPr>
          <w:szCs w:val="21"/>
        </w:rPr>
        <w:t>对学生进行考核，考核结果以课程成绩的形式体现，课程成绩通常能反映该课程所培养的各项能力实现状况。课程成绩按照学校教务系统的要求录入</w:t>
      </w:r>
      <w:r>
        <w:rPr>
          <w:rFonts w:hint="eastAsia"/>
          <w:szCs w:val="21"/>
        </w:rPr>
        <w:t>。</w:t>
      </w:r>
      <w:r>
        <w:rPr>
          <w:szCs w:val="21"/>
        </w:rPr>
        <w:t>课程结束后对学生学习情况进行综合分析记录，学生的课程成绩如果达</w:t>
      </w:r>
      <w:r>
        <w:rPr>
          <w:rFonts w:hint="eastAsia"/>
          <w:szCs w:val="21"/>
        </w:rPr>
        <w:t>合格标准</w:t>
      </w:r>
      <w:r>
        <w:rPr>
          <w:szCs w:val="21"/>
        </w:rPr>
        <w:t>以上则认为学生达到了该课程目标所对应的毕业要求指标点。</w:t>
      </w:r>
    </w:p>
    <w:p>
      <w:pPr>
        <w:widowControl/>
        <w:jc w:val="left"/>
        <w:rPr>
          <w:rFonts w:hAnsi="宋体"/>
          <w:szCs w:val="21"/>
        </w:rPr>
      </w:pPr>
      <w:r>
        <w:rPr>
          <w:rFonts w:hAnsi="宋体"/>
          <w:szCs w:val="21"/>
        </w:rPr>
        <w:br w:type="page"/>
      </w:r>
    </w:p>
    <w:p>
      <w:pPr>
        <w:widowControl/>
        <w:jc w:val="left"/>
        <w:rPr>
          <w:kern w:val="0"/>
          <w:sz w:val="20"/>
          <w:szCs w:val="20"/>
        </w:rPr>
      </w:pPr>
    </w:p>
    <w:p>
      <w:pPr>
        <w:pStyle w:val="28"/>
      </w:pPr>
      <w:bookmarkStart w:id="91" w:name="_Toc16865"/>
      <w:bookmarkStart w:id="92" w:name="_Toc20163"/>
      <w:r>
        <w:rPr>
          <w:rFonts w:hint="eastAsia"/>
        </w:rPr>
        <w:t>毕业论文（设计）</w:t>
      </w:r>
      <w:bookmarkEnd w:id="91"/>
    </w:p>
    <w:p>
      <w:pPr>
        <w:snapToGrid w:val="0"/>
        <w:spacing w:line="360" w:lineRule="auto"/>
        <w:jc w:val="center"/>
        <w:rPr>
          <w:sz w:val="28"/>
          <w:szCs w:val="28"/>
        </w:rPr>
      </w:pPr>
      <w:r>
        <w:rPr>
          <w:sz w:val="28"/>
          <w:szCs w:val="28"/>
        </w:rPr>
        <w:t>Graduation Thesis (Design)</w:t>
      </w:r>
    </w:p>
    <w:p>
      <w:pPr>
        <w:snapToGrid w:val="0"/>
        <w:spacing w:line="360" w:lineRule="auto"/>
        <w:jc w:val="center"/>
        <w:rPr>
          <w:b/>
          <w:szCs w:val="21"/>
        </w:rPr>
      </w:pPr>
      <w:r>
        <w:rPr>
          <w:b/>
        </w:rPr>
        <w:t xml:space="preserve"> </w:t>
      </w:r>
    </w:p>
    <w:p>
      <w:pPr>
        <w:snapToGrid w:val="0"/>
        <w:spacing w:line="360" w:lineRule="auto"/>
        <w:jc w:val="center"/>
        <w:rPr>
          <w:b/>
        </w:rPr>
      </w:pPr>
      <w:r>
        <w:rPr>
          <w:rFonts w:ascii="宋体" w:hAnsi="宋体"/>
          <w:b/>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tcPr>
          <w:p>
            <w:pPr>
              <w:spacing w:line="300" w:lineRule="auto"/>
              <w:ind w:firstLine="422"/>
              <w:rPr>
                <w:b/>
                <w:bCs/>
              </w:rPr>
            </w:pPr>
            <w:r>
              <w:rPr>
                <w:rFonts w:ascii="宋体" w:hAnsi="宋体"/>
                <w:b/>
                <w:bCs/>
              </w:rPr>
              <w:t>课程编号：</w:t>
            </w:r>
            <w:r>
              <w:rPr>
                <w:rFonts w:hAnsi="宋体"/>
                <w:b/>
                <w:bCs/>
              </w:rPr>
              <w:t>04021068</w:t>
            </w:r>
          </w:p>
        </w:tc>
        <w:tc>
          <w:tcPr>
            <w:tcW w:w="1453" w:type="pct"/>
            <w:tcBorders>
              <w:top w:val="nil"/>
              <w:left w:val="nil"/>
              <w:bottom w:val="nil"/>
              <w:right w:val="nil"/>
            </w:tcBorders>
          </w:tcPr>
          <w:p>
            <w:pPr>
              <w:spacing w:line="300" w:lineRule="auto"/>
              <w:ind w:firstLine="422"/>
              <w:rPr>
                <w:b/>
                <w:bCs/>
              </w:rPr>
            </w:pPr>
            <w:r>
              <w:rPr>
                <w:rFonts w:ascii="宋体" w:hAnsi="宋体"/>
                <w:b/>
                <w:bCs/>
              </w:rPr>
              <w:t>课程总学时：</w:t>
            </w:r>
            <w:r>
              <w:rPr>
                <w:rFonts w:hAnsi="宋体"/>
                <w:b/>
                <w:bCs/>
              </w:rPr>
              <w:t>120</w:t>
            </w:r>
          </w:p>
        </w:tc>
        <w:tc>
          <w:tcPr>
            <w:tcW w:w="1881" w:type="pct"/>
            <w:tcBorders>
              <w:top w:val="nil"/>
              <w:left w:val="nil"/>
              <w:bottom w:val="nil"/>
              <w:right w:val="nil"/>
            </w:tcBorders>
          </w:tcPr>
          <w:p>
            <w:pPr>
              <w:spacing w:line="300" w:lineRule="auto"/>
              <w:ind w:firstLine="422"/>
              <w:rPr>
                <w:b/>
                <w:bCs/>
              </w:rPr>
            </w:pPr>
            <w:r>
              <w:rPr>
                <w:rFonts w:ascii="宋体" w:hAnsi="宋体"/>
                <w:b/>
                <w:bCs/>
              </w:rPr>
              <w:t>实验学时：</w:t>
            </w:r>
            <w:r>
              <w:rPr>
                <w:b/>
                <w:bCs/>
              </w:rPr>
              <w:t>0</w:t>
            </w:r>
            <w:r>
              <w:rPr>
                <w:rFonts w:ascii="宋体" w:hAnsi="宋体"/>
                <w:b/>
                <w:bCs/>
              </w:rPr>
              <w:t>学时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tcPr>
          <w:p>
            <w:pPr>
              <w:spacing w:line="300" w:lineRule="auto"/>
              <w:ind w:firstLine="422"/>
              <w:rPr>
                <w:b/>
                <w:bCs/>
              </w:rPr>
            </w:pPr>
            <w:r>
              <w:rPr>
                <w:rFonts w:ascii="宋体" w:hAnsi="宋体"/>
                <w:b/>
                <w:bCs/>
              </w:rPr>
              <w:t>课程性质：</w:t>
            </w:r>
            <w:r>
              <w:rPr>
                <w:rFonts w:hint="eastAsia" w:ascii="宋体" w:hAnsi="宋体"/>
                <w:b/>
                <w:bCs/>
              </w:rPr>
              <w:t>必修</w:t>
            </w:r>
          </w:p>
        </w:tc>
        <w:tc>
          <w:tcPr>
            <w:tcW w:w="1453" w:type="pct"/>
            <w:tcBorders>
              <w:top w:val="nil"/>
              <w:left w:val="nil"/>
              <w:bottom w:val="nil"/>
              <w:right w:val="nil"/>
            </w:tcBorders>
          </w:tcPr>
          <w:p>
            <w:pPr>
              <w:spacing w:line="300" w:lineRule="auto"/>
              <w:ind w:firstLine="422"/>
              <w:rPr>
                <w:b/>
                <w:bCs/>
              </w:rPr>
            </w:pPr>
            <w:r>
              <w:rPr>
                <w:rFonts w:ascii="宋体" w:hAnsi="宋体"/>
                <w:b/>
                <w:bCs/>
              </w:rPr>
              <w:t>课程属性</w:t>
            </w:r>
            <w:r>
              <w:rPr>
                <w:b/>
                <w:bCs/>
              </w:rPr>
              <w:t>:</w:t>
            </w:r>
            <w:r>
              <w:rPr>
                <w:rFonts w:hint="eastAsia" w:ascii="宋体" w:hAnsi="宋体"/>
                <w:b/>
                <w:bCs/>
              </w:rPr>
              <w:t>专业类</w:t>
            </w:r>
          </w:p>
        </w:tc>
        <w:tc>
          <w:tcPr>
            <w:tcW w:w="1881" w:type="pct"/>
            <w:tcBorders>
              <w:top w:val="nil"/>
              <w:left w:val="nil"/>
              <w:bottom w:val="nil"/>
              <w:right w:val="nil"/>
            </w:tcBorders>
          </w:tcPr>
          <w:p>
            <w:pPr>
              <w:spacing w:line="300" w:lineRule="auto"/>
              <w:ind w:firstLine="422"/>
              <w:rPr>
                <w:b/>
                <w:bCs/>
              </w:rPr>
            </w:pPr>
            <w:r>
              <w:rPr>
                <w:rFonts w:ascii="宋体" w:hAnsi="宋体"/>
                <w:b/>
                <w:bCs/>
              </w:rPr>
              <w:t>开设学期：第</w:t>
            </w:r>
            <w:r>
              <w:rPr>
                <w:b/>
                <w:bCs/>
              </w:rPr>
              <w:t>8</w:t>
            </w:r>
            <w:r>
              <w:rPr>
                <w:rFonts w:ascii="宋体" w:hAnsi="宋体"/>
                <w:b/>
                <w:bCs/>
              </w:rPr>
              <w:t>学期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nil"/>
            </w:tcBorders>
          </w:tcPr>
          <w:p>
            <w:pPr>
              <w:spacing w:line="300" w:lineRule="auto"/>
              <w:ind w:firstLine="422"/>
              <w:rPr>
                <w:b/>
                <w:bCs/>
              </w:rPr>
            </w:pPr>
            <w:r>
              <w:rPr>
                <w:rFonts w:ascii="宋体" w:hAnsi="宋体"/>
                <w:b/>
                <w:bCs/>
              </w:rPr>
              <w:t>课程负责人：</w:t>
            </w:r>
            <w:r>
              <w:rPr>
                <w:rFonts w:hint="eastAsia" w:ascii="宋体" w:hAnsi="宋体"/>
                <w:b/>
                <w:bCs/>
              </w:rPr>
              <w:t>高献坤</w:t>
            </w:r>
          </w:p>
        </w:tc>
        <w:tc>
          <w:tcPr>
            <w:tcW w:w="1453" w:type="pct"/>
            <w:tcBorders>
              <w:top w:val="nil"/>
              <w:left w:val="nil"/>
              <w:bottom w:val="nil"/>
              <w:right w:val="nil"/>
            </w:tcBorders>
          </w:tcPr>
          <w:p>
            <w:pPr>
              <w:spacing w:line="300" w:lineRule="auto"/>
              <w:ind w:firstLine="422"/>
              <w:rPr>
                <w:b/>
                <w:bCs/>
              </w:rPr>
            </w:pPr>
            <w:r>
              <w:rPr>
                <w:rFonts w:ascii="宋体" w:hAnsi="宋体"/>
                <w:b/>
                <w:bCs/>
              </w:rPr>
              <w:t>课程团队：</w:t>
            </w:r>
            <w:r>
              <w:rPr>
                <w:rFonts w:hint="eastAsia" w:ascii="宋体" w:hAnsi="宋体"/>
                <w:b/>
                <w:bCs/>
              </w:rPr>
              <w:t>所有汽车服务工程专业任课教师</w:t>
            </w:r>
          </w:p>
        </w:tc>
        <w:tc>
          <w:tcPr>
            <w:tcW w:w="1881" w:type="pct"/>
            <w:tcBorders>
              <w:top w:val="nil"/>
              <w:left w:val="nil"/>
              <w:bottom w:val="nil"/>
              <w:right w:val="nil"/>
            </w:tcBorders>
          </w:tcPr>
          <w:p>
            <w:pPr>
              <w:spacing w:line="300" w:lineRule="auto"/>
              <w:ind w:firstLine="422"/>
              <w:rPr>
                <w:b/>
                <w:bCs/>
              </w:rPr>
            </w:pPr>
            <w:r>
              <w:rPr>
                <w:rFonts w:ascii="宋体" w:hAnsi="宋体"/>
                <w:b/>
                <w:bCs/>
              </w:rPr>
              <w:t>授课语言：</w:t>
            </w:r>
            <w:r>
              <w:rPr>
                <w:rFonts w:hint="eastAsia" w:ascii="宋体" w:hAnsi="宋体"/>
                <w:b/>
                <w:bCs/>
              </w:rPr>
              <w:t>中文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nil"/>
              <w:left w:val="nil"/>
              <w:bottom w:val="nil"/>
              <w:right w:val="nil"/>
            </w:tcBorders>
          </w:tcPr>
          <w:p>
            <w:pPr>
              <w:spacing w:line="300" w:lineRule="auto"/>
              <w:ind w:right="-170" w:rightChars="-81" w:firstLine="422"/>
              <w:rPr>
                <w:b/>
                <w:bCs/>
              </w:rPr>
            </w:pPr>
            <w:r>
              <w:rPr>
                <w:rFonts w:ascii="宋体" w:hAnsi="宋体"/>
                <w:b/>
                <w:bCs/>
              </w:rPr>
              <w:t>适用专业：</w:t>
            </w:r>
            <w:r>
              <w:rPr>
                <w:rFonts w:hint="eastAsia" w:ascii="宋体" w:hAnsi="宋体"/>
                <w:b/>
                <w:bCs/>
              </w:rPr>
              <w:t>汽车服务工程</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5000" w:type="pct"/>
            <w:gridSpan w:val="3"/>
            <w:tcBorders>
              <w:top w:val="nil"/>
              <w:left w:val="nil"/>
              <w:bottom w:val="nil"/>
              <w:right w:val="nil"/>
            </w:tcBorders>
          </w:tcPr>
          <w:p>
            <w:pPr>
              <w:spacing w:line="300" w:lineRule="auto"/>
              <w:ind w:firstLine="422"/>
              <w:rPr>
                <w:b/>
                <w:bCs/>
              </w:rPr>
            </w:pPr>
            <w:r>
              <w:rPr>
                <w:rFonts w:ascii="宋体" w:hAnsi="宋体"/>
                <w:b/>
                <w:bCs/>
              </w:rPr>
              <w:t>对先修的要求：</w:t>
            </w:r>
            <w:r>
              <w:rPr>
                <w:rFonts w:hint="eastAsia" w:ascii="宋体" w:hAnsi="宋体"/>
                <w:b/>
                <w:bCs/>
              </w:rPr>
              <w:t>已完成本专业基础课、专业课等</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5000" w:type="pct"/>
            <w:gridSpan w:val="3"/>
            <w:tcBorders>
              <w:top w:val="nil"/>
              <w:left w:val="nil"/>
              <w:bottom w:val="nil"/>
              <w:right w:val="nil"/>
            </w:tcBorders>
          </w:tcPr>
          <w:p>
            <w:pPr>
              <w:spacing w:line="300" w:lineRule="auto"/>
              <w:ind w:firstLine="422"/>
              <w:rPr>
                <w:b/>
                <w:bCs/>
              </w:rPr>
            </w:pPr>
            <w:r>
              <w:rPr>
                <w:rFonts w:ascii="宋体" w:hAnsi="宋体"/>
                <w:b/>
                <w:bCs/>
              </w:rPr>
              <w:t>对后续的支撑：</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1666" w:type="pct"/>
            <w:tcBorders>
              <w:top w:val="nil"/>
              <w:left w:val="nil"/>
              <w:bottom w:val="nil"/>
              <w:right w:val="nil"/>
            </w:tcBorders>
          </w:tcPr>
          <w:p>
            <w:pPr>
              <w:spacing w:line="300" w:lineRule="auto"/>
              <w:ind w:firstLine="422"/>
              <w:rPr>
                <w:b/>
                <w:bCs/>
              </w:rPr>
            </w:pPr>
            <w:r>
              <w:rPr>
                <w:rFonts w:ascii="宋体" w:hAnsi="宋体"/>
                <w:b/>
                <w:bCs/>
              </w:rPr>
              <w:t>主撰人：</w:t>
            </w:r>
            <w:r>
              <w:rPr>
                <w:rFonts w:hint="eastAsia" w:ascii="宋体" w:hAnsi="宋体"/>
                <w:b/>
                <w:bCs/>
              </w:rPr>
              <w:t>高献坤</w:t>
            </w:r>
          </w:p>
        </w:tc>
        <w:tc>
          <w:tcPr>
            <w:tcW w:w="1453" w:type="pct"/>
            <w:tcBorders>
              <w:top w:val="nil"/>
              <w:left w:val="nil"/>
              <w:bottom w:val="nil"/>
              <w:right w:val="nil"/>
            </w:tcBorders>
          </w:tcPr>
          <w:p>
            <w:pPr>
              <w:spacing w:line="300" w:lineRule="auto"/>
              <w:ind w:firstLine="422" w:firstLineChars="200"/>
              <w:rPr>
                <w:b/>
                <w:bCs/>
              </w:rPr>
            </w:pPr>
            <w:r>
              <w:rPr>
                <w:rFonts w:ascii="宋体" w:hAnsi="宋体"/>
                <w:b/>
                <w:bCs/>
              </w:rPr>
              <w:t>审核人：</w:t>
            </w:r>
            <w:r>
              <w:rPr>
                <w:rFonts w:hint="eastAsia" w:ascii="宋体" w:hAnsi="宋体"/>
                <w:b/>
                <w:bCs/>
              </w:rPr>
              <w:t>王振锋</w:t>
            </w:r>
          </w:p>
        </w:tc>
        <w:tc>
          <w:tcPr>
            <w:tcW w:w="1881" w:type="pct"/>
            <w:tcBorders>
              <w:top w:val="nil"/>
              <w:left w:val="nil"/>
              <w:bottom w:val="nil"/>
              <w:right w:val="nil"/>
            </w:tcBorders>
          </w:tcPr>
          <w:p>
            <w:pPr>
              <w:spacing w:line="300" w:lineRule="auto"/>
              <w:ind w:firstLine="422" w:firstLineChars="200"/>
              <w:rPr>
                <w:b/>
                <w:bCs/>
              </w:rPr>
            </w:pPr>
            <w:r>
              <w:rPr>
                <w:rFonts w:ascii="宋体" w:hAnsi="宋体"/>
                <w:b/>
                <w:bCs/>
              </w:rPr>
              <w:t>大纲制定（修订）日期：</w:t>
            </w:r>
            <w:r>
              <w:rPr>
                <w:rFonts w:hint="eastAsia"/>
                <w:b/>
                <w:bCs/>
              </w:rPr>
              <w:t>2</w:t>
            </w:r>
            <w:r>
              <w:rPr>
                <w:rFonts w:hAnsi="宋体"/>
                <w:b/>
                <w:bCs/>
              </w:rPr>
              <w:t>023.05</w:t>
            </w:r>
          </w:p>
        </w:tc>
      </w:tr>
    </w:tbl>
    <w:p>
      <w:pPr>
        <w:widowControl/>
        <w:snapToGrid w:val="0"/>
        <w:spacing w:line="360" w:lineRule="auto"/>
        <w:jc w:val="left"/>
        <w:rPr>
          <w:b/>
          <w:bCs/>
          <w:kern w:val="0"/>
          <w:szCs w:val="21"/>
        </w:rPr>
      </w:pPr>
      <w:r>
        <w:rPr>
          <w:b/>
          <w:bCs/>
          <w:kern w:val="0"/>
        </w:rPr>
        <w:t xml:space="preserve"> </w:t>
      </w:r>
    </w:p>
    <w:p>
      <w:pPr>
        <w:widowControl/>
        <w:snapToGrid w:val="0"/>
        <w:spacing w:line="360" w:lineRule="auto"/>
        <w:jc w:val="left"/>
        <w:rPr>
          <w:kern w:val="0"/>
        </w:rPr>
      </w:pPr>
      <w:r>
        <w:rPr>
          <w:rFonts w:ascii="宋体" w:hAnsi="宋体"/>
          <w:b/>
          <w:bCs/>
          <w:kern w:val="0"/>
        </w:rPr>
        <w:t>一、课程的教学理念、性质、目标和任务</w:t>
      </w:r>
    </w:p>
    <w:p>
      <w:pPr>
        <w:spacing w:line="360" w:lineRule="auto"/>
        <w:ind w:firstLine="420" w:firstLineChars="200"/>
        <w:rPr>
          <w:rFonts w:hAnsi="宋体"/>
        </w:rPr>
      </w:pPr>
      <w:r>
        <w:rPr>
          <w:rFonts w:hint="eastAsia" w:ascii="宋体" w:hAnsi="宋体"/>
          <w:kern w:val="0"/>
        </w:rPr>
        <w:t>在坚持社会主义办学方向，全面贯彻党的教育方针，落实立德树人根本任务</w:t>
      </w:r>
      <w:r>
        <w:rPr>
          <w:rFonts w:hint="eastAsia"/>
          <w:kern w:val="0"/>
        </w:rPr>
        <w:t xml:space="preserve">, </w:t>
      </w:r>
      <w:r>
        <w:rPr>
          <w:rFonts w:hint="eastAsia" w:ascii="宋体" w:hAnsi="宋体"/>
          <w:kern w:val="0"/>
        </w:rPr>
        <w:t>肩负起时代赋予中国教育事业前所未有的光荣使命背景下，需牢牢坚持“以学生为主体，以教师为主导”的教学理念。《</w:t>
      </w:r>
      <w:r>
        <w:rPr>
          <w:rFonts w:hint="eastAsia" w:ascii="宋体" w:hAnsi="宋体"/>
        </w:rPr>
        <w:t>毕业论文（设计）》</w:t>
      </w:r>
      <w:r>
        <w:rPr>
          <w:rFonts w:ascii="宋体" w:hAnsi="宋体"/>
        </w:rPr>
        <w:t>是学生全面运用所学基础理论、专业知识和技能，对实际问题进行研究或设计的综合性训练，旨在培养学生独立工作能力、分析和解决问题的能力、创新能力和科学精神。通过</w:t>
      </w:r>
      <w:r>
        <w:rPr>
          <w:rFonts w:hint="eastAsia" w:ascii="宋体" w:hAnsi="宋体"/>
          <w:kern w:val="0"/>
        </w:rPr>
        <w:t>《</w:t>
      </w:r>
      <w:r>
        <w:rPr>
          <w:rFonts w:hint="eastAsia" w:ascii="宋体" w:hAnsi="宋体"/>
        </w:rPr>
        <w:t>毕业论文（设计）》</w:t>
      </w:r>
      <w:r>
        <w:rPr>
          <w:rFonts w:ascii="宋体" w:hAnsi="宋体"/>
        </w:rPr>
        <w:t>使学生学会查阅参考文献、收集和运用原始资料的方法，熟悉有关法律和法规、专业规范和规程和手册等工具书；提高学生分析、解决工程实际问题的能力，使学生在思辨能力、科研方法、学科素质、工作态度、组织纪律等方面受到良好的训练，为今后独立工作打下基础。</w:t>
      </w:r>
    </w:p>
    <w:p>
      <w:pPr>
        <w:spacing w:line="360" w:lineRule="auto"/>
        <w:ind w:firstLine="420" w:firstLineChars="200"/>
        <w:rPr>
          <w:kern w:val="0"/>
        </w:rPr>
      </w:pPr>
      <w:r>
        <w:rPr>
          <w:kern w:val="0"/>
        </w:rPr>
        <w:t xml:space="preserve"> </w:t>
      </w:r>
    </w:p>
    <w:p>
      <w:pPr>
        <w:widowControl/>
        <w:snapToGrid w:val="0"/>
        <w:spacing w:line="360" w:lineRule="auto"/>
        <w:jc w:val="left"/>
        <w:rPr>
          <w:b/>
          <w:bCs/>
          <w:kern w:val="0"/>
        </w:rPr>
      </w:pPr>
      <w:r>
        <w:rPr>
          <w:rFonts w:ascii="宋体" w:hAnsi="宋体"/>
          <w:b/>
          <w:bCs/>
          <w:kern w:val="0"/>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ind w:firstLine="361"/>
              <w:jc w:val="center"/>
              <w:rPr>
                <w:rFonts w:ascii="宋体" w:hAnsi="宋体"/>
                <w:b/>
                <w:bCs/>
                <w:sz w:val="18"/>
                <w:szCs w:val="18"/>
              </w:rPr>
            </w:pPr>
            <w:r>
              <w:rPr>
                <w:rFonts w:hint="eastAsia" w:ascii="宋体" w:hAnsi="宋体"/>
                <w:b/>
                <w:bCs/>
                <w:sz w:val="18"/>
                <w:szCs w:val="18"/>
              </w:rPr>
              <w:t>序号</w:t>
            </w:r>
          </w:p>
        </w:tc>
        <w:tc>
          <w:tcPr>
            <w:tcW w:w="5125" w:type="dxa"/>
            <w:tcBorders>
              <w:top w:val="single" w:color="auto" w:sz="4" w:space="0"/>
              <w:left w:val="nil"/>
              <w:bottom w:val="single" w:color="auto" w:sz="4" w:space="0"/>
              <w:right w:val="single" w:color="auto" w:sz="4" w:space="0"/>
            </w:tcBorders>
            <w:shd w:val="clear" w:color="auto" w:fill="EEECE1"/>
            <w:vAlign w:val="center"/>
          </w:tcPr>
          <w:p>
            <w:pPr>
              <w:spacing w:line="320" w:lineRule="exact"/>
              <w:ind w:firstLine="361"/>
              <w:jc w:val="center"/>
              <w:rPr>
                <w:rFonts w:ascii="宋体" w:hAnsi="宋体"/>
                <w:b/>
                <w:bCs/>
                <w:sz w:val="18"/>
                <w:szCs w:val="18"/>
              </w:rPr>
            </w:pPr>
            <w:r>
              <w:rPr>
                <w:rFonts w:hint="eastAsia" w:ascii="宋体" w:hAnsi="宋体"/>
                <w:b/>
                <w:bCs/>
                <w:sz w:val="18"/>
                <w:szCs w:val="18"/>
              </w:rPr>
              <w:t>课程目标</w:t>
            </w:r>
          </w:p>
        </w:tc>
        <w:tc>
          <w:tcPr>
            <w:tcW w:w="1536" w:type="dxa"/>
            <w:tcBorders>
              <w:top w:val="single" w:color="auto" w:sz="4" w:space="0"/>
              <w:left w:val="nil"/>
              <w:bottom w:val="single" w:color="auto" w:sz="4" w:space="0"/>
              <w:right w:val="single" w:color="auto" w:sz="4" w:space="0"/>
            </w:tcBorders>
            <w:shd w:val="clear" w:color="auto" w:fill="EEECE1"/>
            <w:vAlign w:val="center"/>
          </w:tcPr>
          <w:p>
            <w:pPr>
              <w:spacing w:line="320" w:lineRule="exact"/>
              <w:ind w:firstLine="361"/>
              <w:jc w:val="center"/>
              <w:rPr>
                <w:rFonts w:ascii="宋体" w:hAnsi="宋体"/>
                <w:b/>
                <w:bCs/>
                <w:sz w:val="18"/>
                <w:szCs w:val="18"/>
              </w:rPr>
            </w:pPr>
            <w:r>
              <w:rPr>
                <w:rFonts w:hint="eastAsia" w:ascii="宋体" w:hAnsi="宋体"/>
                <w:b/>
                <w:bCs/>
                <w:sz w:val="18"/>
                <w:szCs w:val="18"/>
              </w:rPr>
              <w:t>支撑毕业要求指标点</w:t>
            </w:r>
          </w:p>
        </w:tc>
        <w:tc>
          <w:tcPr>
            <w:tcW w:w="1273" w:type="dxa"/>
            <w:tcBorders>
              <w:top w:val="single" w:color="auto" w:sz="4" w:space="0"/>
              <w:left w:val="nil"/>
              <w:bottom w:val="single" w:color="auto" w:sz="4" w:space="0"/>
              <w:right w:val="single" w:color="auto" w:sz="4" w:space="0"/>
            </w:tcBorders>
            <w:shd w:val="clear" w:color="auto" w:fill="EEECE1"/>
            <w:vAlign w:val="center"/>
          </w:tcPr>
          <w:p>
            <w:pPr>
              <w:spacing w:line="320" w:lineRule="exact"/>
              <w:ind w:firstLine="361"/>
              <w:jc w:val="center"/>
              <w:rPr>
                <w:rFonts w:ascii="宋体" w:hAnsi="宋体"/>
                <w:b/>
                <w:bCs/>
                <w:sz w:val="18"/>
                <w:szCs w:val="18"/>
              </w:rPr>
            </w:pPr>
            <w:r>
              <w:rPr>
                <w:rFonts w:hint="eastAsia" w:ascii="宋体" w:hAnsi="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sz w:val="18"/>
                <w:szCs w:val="18"/>
              </w:rPr>
              <w:t>1</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rFonts w:hAnsi="宋体"/>
                <w:sz w:val="18"/>
                <w:szCs w:val="18"/>
              </w:rPr>
            </w:pPr>
            <w:r>
              <w:rPr>
                <w:rFonts w:ascii="宋体" w:hAnsi="宋体"/>
                <w:sz w:val="18"/>
                <w:szCs w:val="18"/>
              </w:rPr>
              <w:t>能够应用</w:t>
            </w:r>
            <w:r>
              <w:rPr>
                <w:rFonts w:hint="eastAsia" w:ascii="宋体" w:hAnsi="宋体"/>
                <w:sz w:val="18"/>
                <w:szCs w:val="18"/>
              </w:rPr>
              <w:t>汽车服务工程</w:t>
            </w:r>
            <w:r>
              <w:rPr>
                <w:rFonts w:ascii="宋体" w:hAnsi="宋体"/>
                <w:sz w:val="18"/>
                <w:szCs w:val="18"/>
              </w:rPr>
              <w:t>专业的基本原理，并通过文献查阅和所学基础理论，对给定</w:t>
            </w:r>
            <w:r>
              <w:rPr>
                <w:rFonts w:hint="eastAsia" w:ascii="宋体" w:hAnsi="宋体"/>
                <w:sz w:val="18"/>
                <w:szCs w:val="18"/>
              </w:rPr>
              <w:t>汽车服务的相关工程</w:t>
            </w:r>
            <w:r>
              <w:rPr>
                <w:rFonts w:ascii="宋体" w:hAnsi="宋体"/>
                <w:sz w:val="18"/>
                <w:szCs w:val="18"/>
              </w:rPr>
              <w:t>问题的影响因素进行分析，获得有效结论。</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2</w:t>
            </w:r>
            <w:r>
              <w:rPr>
                <w:rFonts w:hAnsi="宋体"/>
                <w:sz w:val="18"/>
                <w:szCs w:val="18"/>
              </w:rPr>
              <w:t>.4</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sz w:val="18"/>
                <w:szCs w:val="18"/>
              </w:rPr>
              <w:t>2</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rFonts w:hAnsi="宋体"/>
                <w:sz w:val="18"/>
                <w:szCs w:val="18"/>
              </w:rPr>
            </w:pPr>
            <w:r>
              <w:rPr>
                <w:rFonts w:ascii="宋体" w:hAnsi="宋体"/>
                <w:sz w:val="18"/>
                <w:szCs w:val="18"/>
              </w:rPr>
              <w:t>在毕业设计过程中综合考虑社会、健康、安全、法律、文化以及环境等因素的影响，能够对设计过程中遇到的复杂工程问题提出解决方案，并进行可行性分析与方案优化，体现创新意识。</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Ansi="宋体"/>
                <w:sz w:val="18"/>
                <w:szCs w:val="18"/>
              </w:rPr>
              <w:t>3.2</w:t>
            </w:r>
            <w:r>
              <w:rPr>
                <w:rFonts w:hint="eastAsia"/>
                <w:sz w:val="18"/>
                <w:szCs w:val="18"/>
              </w:rPr>
              <w:t>,</w:t>
            </w:r>
            <w:r>
              <w:rPr>
                <w:rFonts w:hAnsi="宋体"/>
                <w:sz w:val="18"/>
                <w:szCs w:val="18"/>
              </w:rPr>
              <w:t xml:space="preserve"> 3.3</w:t>
            </w:r>
            <w:r>
              <w:rPr>
                <w:rFonts w:hint="eastAsia"/>
                <w:sz w:val="18"/>
                <w:szCs w:val="18"/>
              </w:rPr>
              <w:t>,</w:t>
            </w:r>
            <w:r>
              <w:rPr>
                <w:rFonts w:hAnsi="宋体"/>
                <w:sz w:val="18"/>
                <w:szCs w:val="18"/>
              </w:rPr>
              <w:t xml:space="preserve"> 3.4</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3</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rFonts w:hAnsi="宋体"/>
                <w:sz w:val="18"/>
                <w:szCs w:val="18"/>
              </w:rPr>
            </w:pPr>
            <w:r>
              <w:rPr>
                <w:rFonts w:ascii="宋体" w:hAnsi="宋体"/>
                <w:sz w:val="18"/>
                <w:szCs w:val="18"/>
              </w:rPr>
              <w:t>在毕业设计过程中通过制定合理的技术和实验方案，开展相关研究；能够</w:t>
            </w:r>
            <w:r>
              <w:rPr>
                <w:rFonts w:hint="eastAsia" w:ascii="宋体" w:hAnsi="宋体"/>
                <w:sz w:val="18"/>
                <w:szCs w:val="18"/>
              </w:rPr>
              <w:t>对汽车服务</w:t>
            </w:r>
            <w:r>
              <w:rPr>
                <w:rFonts w:ascii="宋体" w:hAnsi="宋体"/>
                <w:sz w:val="18"/>
                <w:szCs w:val="18"/>
              </w:rPr>
              <w:t>领域复杂工程问题进行设计，并进行实验验证。</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rFonts w:hAnsi="宋体"/>
                <w:sz w:val="18"/>
                <w:szCs w:val="18"/>
              </w:rPr>
            </w:pPr>
            <w:r>
              <w:rPr>
                <w:rFonts w:hint="eastAsia"/>
                <w:sz w:val="18"/>
                <w:szCs w:val="18"/>
              </w:rPr>
              <w:t>5</w:t>
            </w:r>
            <w:r>
              <w:rPr>
                <w:rFonts w:hAnsi="宋体"/>
                <w:sz w:val="18"/>
                <w:szCs w:val="18"/>
              </w:rPr>
              <w:t>.3</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4</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rFonts w:hAnsi="宋体"/>
                <w:sz w:val="18"/>
                <w:szCs w:val="18"/>
              </w:rPr>
            </w:pPr>
            <w:r>
              <w:rPr>
                <w:rFonts w:hint="eastAsia" w:ascii="宋体" w:hAnsi="宋体"/>
                <w:sz w:val="18"/>
                <w:szCs w:val="18"/>
              </w:rPr>
              <w:t>在毕业设计过程中，使学生能够正确认识和处理个人与项目组之间的关系。</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rFonts w:hAnsi="宋体"/>
                <w:sz w:val="18"/>
                <w:szCs w:val="18"/>
              </w:rPr>
            </w:pPr>
            <w:r>
              <w:rPr>
                <w:rFonts w:hint="eastAsia"/>
                <w:sz w:val="18"/>
                <w:szCs w:val="18"/>
              </w:rPr>
              <w:t>9</w:t>
            </w:r>
            <w:r>
              <w:rPr>
                <w:rFonts w:hAnsi="宋体"/>
                <w:sz w:val="18"/>
                <w:szCs w:val="18"/>
              </w:rPr>
              <w:t>.3</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5</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rFonts w:hAnsi="宋体"/>
                <w:sz w:val="18"/>
                <w:szCs w:val="18"/>
              </w:rPr>
            </w:pPr>
            <w:r>
              <w:rPr>
                <w:rFonts w:hint="eastAsia" w:ascii="宋体" w:hAnsi="宋体"/>
                <w:sz w:val="18"/>
                <w:szCs w:val="18"/>
              </w:rPr>
              <w:t>通过毕业设计及其答辩环节的训练，使学生能够就汽车服务领域复杂工程问题的解决方案、过程与结果，与业界同行及社会公众进行交流，通过书面报告和口头陈述清晰地表达个人观点；能够就具体的汽车服务领域复杂工程问题准确表达技术方案、能准确领会他人提出的问题并做出回应。</w:t>
            </w:r>
            <w:r>
              <w:rPr>
                <w:rFonts w:hint="eastAsia" w:hAnsi="宋体"/>
                <w:sz w:val="18"/>
                <w:szCs w:val="18"/>
              </w:rPr>
              <w:t xml:space="preserve"> </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rFonts w:hAnsi="宋体"/>
                <w:sz w:val="18"/>
                <w:szCs w:val="18"/>
              </w:rPr>
            </w:pPr>
            <w:r>
              <w:rPr>
                <w:rFonts w:hAnsi="宋体"/>
                <w:sz w:val="18"/>
                <w:szCs w:val="18"/>
              </w:rPr>
              <w:t xml:space="preserve">10.1, </w:t>
            </w:r>
            <w:r>
              <w:rPr>
                <w:rFonts w:hint="eastAsia"/>
                <w:sz w:val="18"/>
                <w:szCs w:val="18"/>
              </w:rPr>
              <w:t>1</w:t>
            </w:r>
            <w:r>
              <w:rPr>
                <w:rFonts w:hAnsi="宋体"/>
                <w:sz w:val="18"/>
                <w:szCs w:val="18"/>
              </w:rPr>
              <w:t>0.2</w:t>
            </w:r>
            <w:r>
              <w:rPr>
                <w:rFonts w:hint="eastAsia"/>
                <w:sz w:val="18"/>
                <w:szCs w:val="18"/>
              </w:rPr>
              <w:t>,</w:t>
            </w:r>
            <w:r>
              <w:rPr>
                <w:rFonts w:hAnsi="宋体"/>
                <w:sz w:val="18"/>
                <w:szCs w:val="18"/>
              </w:rPr>
              <w:t xml:space="preserve"> </w:t>
            </w:r>
            <w:r>
              <w:rPr>
                <w:rFonts w:hint="eastAsia"/>
                <w:sz w:val="18"/>
                <w:szCs w:val="18"/>
              </w:rPr>
              <w:t>1</w:t>
            </w:r>
            <w:r>
              <w:rPr>
                <w:rFonts w:hAnsi="宋体"/>
                <w:sz w:val="18"/>
                <w:szCs w:val="18"/>
              </w:rPr>
              <w:t>0.3,</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int="eastAsia"/>
                <w:sz w:val="18"/>
                <w:szCs w:val="18"/>
              </w:rPr>
              <w:t>1</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sz w:val="18"/>
                <w:szCs w:val="18"/>
              </w:rPr>
              <w:t>6</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jc w:val="left"/>
              <w:rPr>
                <w:sz w:val="18"/>
                <w:szCs w:val="18"/>
              </w:rPr>
            </w:pPr>
            <w:r>
              <w:rPr>
                <w:rFonts w:hint="eastAsia" w:ascii="宋体" w:hAnsi="宋体"/>
                <w:sz w:val="18"/>
                <w:szCs w:val="18"/>
              </w:rPr>
              <w:t>通过对汽车服务系统中复杂问题的设计，使学生能够将工程管理原理与经济决策方法在汽车服务、车辆、物流、机电、计算机等多学科环境中应用。</w:t>
            </w:r>
            <w:r>
              <w:rPr>
                <w:rFonts w:hint="eastAsia" w:hAnsi="宋体"/>
                <w:sz w:val="18"/>
                <w:szCs w:val="18"/>
              </w:rPr>
              <w:t xml:space="preserve"> </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rFonts w:hAnsi="宋体"/>
                <w:sz w:val="18"/>
                <w:szCs w:val="18"/>
              </w:rPr>
              <w:t>11.3</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jc w:val="center"/>
              <w:rPr>
                <w:sz w:val="18"/>
                <w:szCs w:val="18"/>
              </w:rPr>
            </w:pPr>
            <w:r>
              <w:rPr>
                <w:sz w:val="18"/>
                <w:szCs w:val="18"/>
              </w:rPr>
              <w:t>7</w:t>
            </w:r>
          </w:p>
        </w:tc>
        <w:tc>
          <w:tcPr>
            <w:tcW w:w="5125" w:type="dxa"/>
            <w:tcBorders>
              <w:top w:val="single" w:color="auto" w:sz="4" w:space="0"/>
              <w:left w:val="nil"/>
              <w:bottom w:val="single" w:color="auto" w:sz="4" w:space="0"/>
              <w:right w:val="single" w:color="auto" w:sz="4" w:space="0"/>
            </w:tcBorders>
            <w:vAlign w:val="center"/>
          </w:tcPr>
          <w:p>
            <w:pPr>
              <w:spacing w:line="320" w:lineRule="exact"/>
              <w:ind w:firstLine="360"/>
              <w:rPr>
                <w:sz w:val="18"/>
                <w:szCs w:val="18"/>
              </w:rPr>
            </w:pPr>
            <w:r>
              <w:rPr>
                <w:rFonts w:hint="eastAsia" w:ascii="宋体" w:hAnsi="宋体"/>
                <w:bCs/>
                <w:sz w:val="18"/>
                <w:szCs w:val="18"/>
              </w:rPr>
              <w:t>通过毕业设计各个环节培养学生对技术问题的理解能力、归纳总结能力和提出问题的能力，适应经济社会发展和行业技术进步，具有自主学习的能力。</w:t>
            </w:r>
          </w:p>
        </w:tc>
        <w:tc>
          <w:tcPr>
            <w:tcW w:w="1536"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sz w:val="18"/>
                <w:szCs w:val="18"/>
              </w:rPr>
              <w:t>12.1, 12.2</w:t>
            </w:r>
          </w:p>
        </w:tc>
        <w:tc>
          <w:tcPr>
            <w:tcW w:w="1273" w:type="dxa"/>
            <w:tcBorders>
              <w:top w:val="single" w:color="auto" w:sz="4" w:space="0"/>
              <w:left w:val="nil"/>
              <w:bottom w:val="single" w:color="auto" w:sz="4" w:space="0"/>
              <w:right w:val="single" w:color="auto" w:sz="4" w:space="0"/>
            </w:tcBorders>
            <w:vAlign w:val="center"/>
          </w:tcPr>
          <w:p>
            <w:pPr>
              <w:spacing w:line="320" w:lineRule="exact"/>
              <w:ind w:firstLine="360"/>
              <w:jc w:val="center"/>
              <w:rPr>
                <w:sz w:val="18"/>
                <w:szCs w:val="18"/>
              </w:rPr>
            </w:pPr>
            <w:r>
              <w:rPr>
                <w:sz w:val="18"/>
                <w:szCs w:val="18"/>
              </w:rPr>
              <w:t>12</w:t>
            </w:r>
          </w:p>
        </w:tc>
      </w:tr>
    </w:tbl>
    <w:p>
      <w:pPr>
        <w:widowControl/>
        <w:snapToGrid w:val="0"/>
        <w:spacing w:line="360" w:lineRule="auto"/>
        <w:jc w:val="left"/>
        <w:rPr>
          <w:b/>
          <w:bCs/>
          <w:kern w:val="0"/>
          <w:szCs w:val="21"/>
        </w:rPr>
      </w:pPr>
      <w:r>
        <w:rPr>
          <w:b/>
          <w:bCs/>
          <w:kern w:val="0"/>
        </w:rPr>
        <w:t xml:space="preserve"> </w:t>
      </w:r>
    </w:p>
    <w:p>
      <w:pPr>
        <w:widowControl/>
        <w:snapToGrid w:val="0"/>
        <w:spacing w:line="360" w:lineRule="auto"/>
        <w:jc w:val="left"/>
        <w:rPr>
          <w:b/>
          <w:bCs/>
          <w:kern w:val="0"/>
        </w:rPr>
      </w:pPr>
      <w:r>
        <w:rPr>
          <w:rFonts w:ascii="宋体" w:hAnsi="宋体"/>
          <w:b/>
          <w:bCs/>
          <w:kern w:val="0"/>
        </w:rPr>
        <w:t>三、教学内容及进度安排</w:t>
      </w:r>
    </w:p>
    <w:tbl>
      <w:tblPr>
        <w:tblStyle w:val="29"/>
        <w:tblW w:w="46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292"/>
        <w:gridCol w:w="2270"/>
        <w:gridCol w:w="1119"/>
        <w:gridCol w:w="1119"/>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b/>
                <w:bCs/>
                <w:kern w:val="0"/>
              </w:rPr>
            </w:pPr>
            <w:r>
              <w:rPr>
                <w:rFonts w:ascii="宋体" w:hAnsi="宋体"/>
                <w:b/>
                <w:bCs/>
                <w:kern w:val="0"/>
              </w:rPr>
              <w:t>序号</w:t>
            </w:r>
          </w:p>
        </w:tc>
        <w:tc>
          <w:tcPr>
            <w:tcW w:w="1354" w:type="pct"/>
            <w:tcBorders>
              <w:top w:val="single" w:color="auto" w:sz="4" w:space="0"/>
              <w:left w:val="nil"/>
              <w:bottom w:val="single" w:color="auto" w:sz="4" w:space="0"/>
              <w:right w:val="single" w:color="auto" w:sz="4" w:space="0"/>
            </w:tcBorders>
            <w:vAlign w:val="center"/>
          </w:tcPr>
          <w:p>
            <w:pPr>
              <w:jc w:val="center"/>
              <w:rPr>
                <w:b/>
                <w:bCs/>
              </w:rPr>
            </w:pPr>
            <w:r>
              <w:rPr>
                <w:rFonts w:ascii="宋体" w:hAnsi="宋体"/>
                <w:b/>
                <w:bCs/>
              </w:rPr>
              <w:t>教学内容</w:t>
            </w:r>
          </w:p>
        </w:tc>
        <w:tc>
          <w:tcPr>
            <w:tcW w:w="1341" w:type="pct"/>
            <w:tcBorders>
              <w:top w:val="single" w:color="auto" w:sz="4" w:space="0"/>
              <w:left w:val="nil"/>
              <w:bottom w:val="single" w:color="auto" w:sz="4" w:space="0"/>
              <w:right w:val="single" w:color="auto" w:sz="4" w:space="0"/>
            </w:tcBorders>
            <w:vAlign w:val="center"/>
          </w:tcPr>
          <w:p>
            <w:pPr>
              <w:jc w:val="center"/>
              <w:rPr>
                <w:b/>
                <w:bCs/>
              </w:rPr>
            </w:pPr>
            <w:r>
              <w:rPr>
                <w:rFonts w:ascii="宋体" w:hAnsi="宋体"/>
                <w:b/>
                <w:bCs/>
              </w:rPr>
              <w:t>教学重点和难点</w:t>
            </w:r>
          </w:p>
        </w:tc>
        <w:tc>
          <w:tcPr>
            <w:tcW w:w="661" w:type="pct"/>
            <w:tcBorders>
              <w:top w:val="single" w:color="auto" w:sz="4" w:space="0"/>
              <w:left w:val="nil"/>
              <w:bottom w:val="single" w:color="auto" w:sz="4" w:space="0"/>
              <w:right w:val="single" w:color="auto" w:sz="4" w:space="0"/>
            </w:tcBorders>
            <w:vAlign w:val="center"/>
          </w:tcPr>
          <w:p>
            <w:pPr>
              <w:jc w:val="center"/>
              <w:rPr>
                <w:b/>
                <w:bCs/>
                <w:kern w:val="0"/>
              </w:rPr>
            </w:pPr>
            <w:r>
              <w:rPr>
                <w:rFonts w:ascii="宋体" w:hAnsi="宋体"/>
                <w:b/>
                <w:bCs/>
                <w:kern w:val="0"/>
              </w:rPr>
              <w:t>实践学时</w:t>
            </w:r>
          </w:p>
        </w:tc>
        <w:tc>
          <w:tcPr>
            <w:tcW w:w="661" w:type="pct"/>
            <w:tcBorders>
              <w:top w:val="single" w:color="auto" w:sz="4" w:space="0"/>
              <w:left w:val="nil"/>
              <w:bottom w:val="single" w:color="auto" w:sz="4" w:space="0"/>
              <w:right w:val="single" w:color="auto" w:sz="4" w:space="0"/>
            </w:tcBorders>
            <w:vAlign w:val="center"/>
          </w:tcPr>
          <w:p>
            <w:pPr>
              <w:jc w:val="center"/>
              <w:rPr>
                <w:b/>
                <w:bCs/>
              </w:rPr>
            </w:pPr>
            <w:r>
              <w:rPr>
                <w:rFonts w:ascii="宋体" w:hAnsi="宋体"/>
                <w:b/>
                <w:bCs/>
              </w:rPr>
              <w:t>教学方式</w:t>
            </w:r>
          </w:p>
        </w:tc>
        <w:tc>
          <w:tcPr>
            <w:tcW w:w="646" w:type="pct"/>
            <w:tcBorders>
              <w:top w:val="single" w:color="auto" w:sz="4" w:space="0"/>
              <w:left w:val="nil"/>
              <w:bottom w:val="single" w:color="auto" w:sz="4" w:space="0"/>
              <w:right w:val="single" w:color="auto" w:sz="4" w:space="0"/>
            </w:tcBorders>
            <w:vAlign w:val="center"/>
          </w:tcPr>
          <w:p>
            <w:pPr>
              <w:adjustRightInd w:val="0"/>
              <w:snapToGrid w:val="0"/>
              <w:jc w:val="center"/>
              <w:rPr>
                <w:b/>
                <w:bCs/>
              </w:rPr>
            </w:pPr>
            <w:r>
              <w:rPr>
                <w:rFonts w:ascii="宋体" w:hAnsi="宋体"/>
                <w:b/>
                <w:bCs/>
              </w:rPr>
              <w:t>对应的</w:t>
            </w:r>
          </w:p>
          <w:p>
            <w:pPr>
              <w:adjustRightInd w:val="0"/>
              <w:snapToGrid w:val="0"/>
              <w:jc w:val="center"/>
              <w:rPr>
                <w:b/>
                <w:bCs/>
              </w:rPr>
            </w:pPr>
            <w:r>
              <w:rPr>
                <w:rFonts w:ascii="宋体" w:hAnsi="宋体"/>
                <w:b/>
                <w:bCs/>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kern w:val="0"/>
              </w:rPr>
              <w:t>1</w:t>
            </w:r>
          </w:p>
        </w:tc>
        <w:tc>
          <w:tcPr>
            <w:tcW w:w="1354" w:type="pct"/>
            <w:tcBorders>
              <w:top w:val="single" w:color="auto" w:sz="4" w:space="0"/>
              <w:left w:val="nil"/>
              <w:bottom w:val="single" w:color="auto" w:sz="4" w:space="0"/>
              <w:right w:val="single" w:color="auto" w:sz="4" w:space="0"/>
            </w:tcBorders>
          </w:tcPr>
          <w:p>
            <w:pPr>
              <w:widowControl/>
              <w:spacing w:line="400" w:lineRule="exact"/>
              <w:rPr>
                <w:kern w:val="0"/>
              </w:rPr>
            </w:pPr>
            <w:r>
              <w:rPr>
                <w:rFonts w:ascii="宋体" w:hAnsi="宋体"/>
                <w:bCs/>
                <w:kern w:val="0"/>
              </w:rPr>
              <w:t>整理和阅读文献资料，了解设计内容的国内外进展及发展趋势熟悉设计任务书、明确设计任务要求和技术指标，熟悉设计任务涉及的工艺及制造过程。</w:t>
            </w:r>
          </w:p>
        </w:tc>
        <w:tc>
          <w:tcPr>
            <w:tcW w:w="134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根据设计题目，收集相关的中英文资料。了解国内外进展及发展趋势。明确设计任务要求、技术指标、熟悉设计任务涉及的工艺。</w:t>
            </w:r>
          </w:p>
        </w:tc>
        <w:tc>
          <w:tcPr>
            <w:tcW w:w="661" w:type="pct"/>
            <w:tcBorders>
              <w:top w:val="single" w:color="auto" w:sz="4" w:space="0"/>
              <w:left w:val="nil"/>
              <w:bottom w:val="single" w:color="auto" w:sz="4" w:space="0"/>
              <w:right w:val="single" w:color="auto" w:sz="4" w:space="0"/>
            </w:tcBorders>
            <w:vAlign w:val="center"/>
          </w:tcPr>
          <w:p>
            <w:pPr>
              <w:jc w:val="center"/>
            </w:pPr>
            <w:r>
              <w:rPr>
                <w:rFonts w:hAnsi="宋体"/>
              </w:rPr>
              <w:t>1</w:t>
            </w:r>
            <w:r>
              <w:rPr>
                <w:rFonts w:ascii="宋体" w:hAnsi="宋体"/>
              </w:rPr>
              <w:t>周</w:t>
            </w:r>
          </w:p>
        </w:tc>
        <w:tc>
          <w:tcPr>
            <w:tcW w:w="661" w:type="pct"/>
            <w:tcBorders>
              <w:top w:val="single" w:color="auto" w:sz="4" w:space="0"/>
              <w:left w:val="nil"/>
              <w:bottom w:val="single" w:color="auto" w:sz="4" w:space="0"/>
              <w:right w:val="single" w:color="auto" w:sz="4" w:space="0"/>
            </w:tcBorders>
            <w:vAlign w:val="center"/>
          </w:tcPr>
          <w:p>
            <w:pPr>
              <w:widowControl/>
              <w:spacing w:line="400" w:lineRule="exact"/>
              <w:rPr>
                <w:b/>
                <w:bCs/>
                <w:kern w:val="0"/>
              </w:rPr>
            </w:pPr>
            <w:r>
              <w:rPr>
                <w:rFonts w:ascii="宋体" w:hAnsi="宋体"/>
                <w:bCs/>
                <w:kern w:val="0"/>
              </w:rPr>
              <w:t>教师指导学生自主设计</w:t>
            </w:r>
          </w:p>
        </w:tc>
        <w:tc>
          <w:tcPr>
            <w:tcW w:w="646" w:type="pct"/>
            <w:tcBorders>
              <w:top w:val="single" w:color="auto" w:sz="4" w:space="0"/>
              <w:left w:val="nil"/>
              <w:bottom w:val="single" w:color="auto" w:sz="4" w:space="0"/>
              <w:right w:val="single" w:color="auto" w:sz="4" w:space="0"/>
            </w:tcBorders>
            <w:vAlign w:val="center"/>
          </w:tcPr>
          <w:p>
            <w:pPr>
              <w:adjustRightInd w:val="0"/>
              <w:snapToGrid w:val="0"/>
              <w:jc w:val="center"/>
              <w:rPr>
                <w:bCs/>
              </w:rPr>
            </w:pPr>
            <w:r>
              <w:rPr>
                <w:rFonts w:hint="eastAsia" w:ascii="宋体" w:hAnsi="宋体"/>
                <w:bCs/>
              </w:rPr>
              <w:t>目标</w:t>
            </w:r>
            <w:r>
              <w:rPr>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kern w:val="0"/>
              </w:rPr>
              <w:t>2</w:t>
            </w:r>
          </w:p>
        </w:tc>
        <w:tc>
          <w:tcPr>
            <w:tcW w:w="1354"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阅读外文文献，完成外文文献翻译。</w:t>
            </w:r>
          </w:p>
        </w:tc>
        <w:tc>
          <w:tcPr>
            <w:tcW w:w="1341"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bCs/>
                <w:kern w:val="0"/>
              </w:rPr>
              <w:t>了解与毕业设计相关的国外研究进展与技术。</w:t>
            </w:r>
            <w:r>
              <w:rPr>
                <w:rFonts w:hint="eastAsia" w:ascii="宋体" w:hAnsi="宋体"/>
                <w:bCs/>
                <w:kern w:val="0"/>
              </w:rPr>
              <w:t>具备阅读</w:t>
            </w:r>
            <w:r>
              <w:rPr>
                <w:rFonts w:ascii="宋体" w:hAnsi="宋体"/>
                <w:bCs/>
                <w:kern w:val="0"/>
              </w:rPr>
              <w:t>专业技术外文文献</w:t>
            </w:r>
            <w:r>
              <w:rPr>
                <w:rFonts w:hint="eastAsia" w:ascii="宋体" w:hAnsi="宋体"/>
                <w:bCs/>
                <w:kern w:val="0"/>
              </w:rPr>
              <w:t>的能力</w:t>
            </w:r>
            <w:r>
              <w:rPr>
                <w:rFonts w:ascii="宋体" w:hAnsi="宋体"/>
                <w:bCs/>
                <w:kern w:val="0"/>
              </w:rPr>
              <w:t>。</w:t>
            </w:r>
          </w:p>
        </w:tc>
        <w:tc>
          <w:tcPr>
            <w:tcW w:w="661" w:type="pct"/>
            <w:tcBorders>
              <w:top w:val="single" w:color="auto" w:sz="4" w:space="0"/>
              <w:left w:val="nil"/>
              <w:bottom w:val="single" w:color="auto" w:sz="4" w:space="0"/>
              <w:right w:val="single" w:color="auto" w:sz="4" w:space="0"/>
            </w:tcBorders>
            <w:vAlign w:val="center"/>
          </w:tcPr>
          <w:p>
            <w:pPr>
              <w:jc w:val="center"/>
            </w:pPr>
            <w:r>
              <w:t>2</w:t>
            </w:r>
            <w:r>
              <w:rPr>
                <w:rFonts w:ascii="宋体" w:hAnsi="宋体"/>
              </w:rPr>
              <w:t>周</w:t>
            </w:r>
          </w:p>
        </w:tc>
        <w:tc>
          <w:tcPr>
            <w:tcW w:w="66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指导教师指导，学生自主学习</w:t>
            </w:r>
          </w:p>
        </w:tc>
        <w:tc>
          <w:tcPr>
            <w:tcW w:w="646" w:type="pct"/>
            <w:tcBorders>
              <w:top w:val="single" w:color="auto" w:sz="4" w:space="0"/>
              <w:left w:val="nil"/>
              <w:bottom w:val="single" w:color="auto" w:sz="4" w:space="0"/>
              <w:right w:val="single" w:color="auto" w:sz="4" w:space="0"/>
            </w:tcBorders>
            <w:vAlign w:val="center"/>
          </w:tcPr>
          <w:p>
            <w:pPr>
              <w:adjustRightInd w:val="0"/>
              <w:snapToGrid w:val="0"/>
              <w:jc w:val="center"/>
              <w:rPr>
                <w:bCs/>
              </w:rPr>
            </w:pPr>
            <w:r>
              <w:rPr>
                <w:rFonts w:hint="eastAsia" w:ascii="宋体" w:hAnsi="宋体"/>
                <w:bCs/>
              </w:rPr>
              <w:t>目标</w:t>
            </w:r>
            <w:r>
              <w:rPr>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kern w:val="0"/>
              </w:rPr>
              <w:t>3</w:t>
            </w:r>
          </w:p>
        </w:tc>
        <w:tc>
          <w:tcPr>
            <w:tcW w:w="1354"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bCs/>
                <w:kern w:val="0"/>
              </w:rPr>
              <w:t>通过方案的论证，确定正确、可行的设计方案。</w:t>
            </w:r>
          </w:p>
        </w:tc>
        <w:tc>
          <w:tcPr>
            <w:tcW w:w="134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设计方案论证，开展具体设计计算或实验研究工作。</w:t>
            </w:r>
          </w:p>
        </w:tc>
        <w:tc>
          <w:tcPr>
            <w:tcW w:w="661" w:type="pct"/>
            <w:tcBorders>
              <w:top w:val="single" w:color="auto" w:sz="4" w:space="0"/>
              <w:left w:val="nil"/>
              <w:bottom w:val="single" w:color="auto" w:sz="4" w:space="0"/>
              <w:right w:val="single" w:color="auto" w:sz="4" w:space="0"/>
            </w:tcBorders>
            <w:vAlign w:val="center"/>
          </w:tcPr>
          <w:p>
            <w:pPr>
              <w:jc w:val="center"/>
            </w:pPr>
            <w:r>
              <w:t>2</w:t>
            </w:r>
            <w:r>
              <w:rPr>
                <w:rFonts w:ascii="宋体" w:hAnsi="宋体"/>
              </w:rPr>
              <w:t>周</w:t>
            </w:r>
          </w:p>
        </w:tc>
        <w:tc>
          <w:tcPr>
            <w:tcW w:w="661"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bCs/>
                <w:kern w:val="0"/>
              </w:rPr>
              <w:t>教师指导学生自主设计</w:t>
            </w:r>
          </w:p>
        </w:tc>
        <w:tc>
          <w:tcPr>
            <w:tcW w:w="646" w:type="pct"/>
            <w:tcBorders>
              <w:top w:val="single" w:color="auto" w:sz="4" w:space="0"/>
              <w:left w:val="nil"/>
              <w:bottom w:val="single" w:color="auto" w:sz="4" w:space="0"/>
              <w:right w:val="single" w:color="auto" w:sz="4" w:space="0"/>
            </w:tcBorders>
            <w:vAlign w:val="center"/>
          </w:tcPr>
          <w:p>
            <w:pPr>
              <w:widowControl/>
              <w:jc w:val="center"/>
              <w:rPr>
                <w:bCs/>
              </w:rPr>
            </w:pPr>
            <w:r>
              <w:rPr>
                <w:rFonts w:hint="eastAsia" w:ascii="宋体" w:hAnsi="宋体"/>
                <w:bCs/>
              </w:rPr>
              <w:t>目标</w:t>
            </w:r>
            <w:r>
              <w:rPr>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kern w:val="0"/>
              </w:rPr>
              <w:t>4</w:t>
            </w:r>
          </w:p>
        </w:tc>
        <w:tc>
          <w:tcPr>
            <w:tcW w:w="1354"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kern w:val="0"/>
              </w:rPr>
              <w:t>结构设计</w:t>
            </w:r>
          </w:p>
        </w:tc>
        <w:tc>
          <w:tcPr>
            <w:tcW w:w="134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在设计的过程中综合考虑工程管理、安全、经济和环境等因素。</w:t>
            </w:r>
          </w:p>
        </w:tc>
        <w:tc>
          <w:tcPr>
            <w:tcW w:w="661" w:type="pct"/>
            <w:tcBorders>
              <w:top w:val="single" w:color="auto" w:sz="4" w:space="0"/>
              <w:left w:val="nil"/>
              <w:bottom w:val="single" w:color="auto" w:sz="4" w:space="0"/>
              <w:right w:val="single" w:color="auto" w:sz="4" w:space="0"/>
            </w:tcBorders>
            <w:vAlign w:val="center"/>
          </w:tcPr>
          <w:p>
            <w:pPr>
              <w:jc w:val="center"/>
            </w:pPr>
            <w:r>
              <w:t>2</w:t>
            </w:r>
            <w:r>
              <w:rPr>
                <w:rFonts w:ascii="宋体" w:hAnsi="宋体"/>
              </w:rPr>
              <w:t>周</w:t>
            </w:r>
          </w:p>
        </w:tc>
        <w:tc>
          <w:tcPr>
            <w:tcW w:w="661"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bCs/>
                <w:kern w:val="0"/>
              </w:rPr>
              <w:t>教师指导学生自主设计</w:t>
            </w:r>
          </w:p>
        </w:tc>
        <w:tc>
          <w:tcPr>
            <w:tcW w:w="646" w:type="pct"/>
            <w:tcBorders>
              <w:top w:val="single" w:color="auto" w:sz="4" w:space="0"/>
              <w:left w:val="nil"/>
              <w:bottom w:val="single" w:color="auto" w:sz="4" w:space="0"/>
              <w:right w:val="single" w:color="auto" w:sz="4" w:space="0"/>
            </w:tcBorders>
            <w:vAlign w:val="center"/>
          </w:tcPr>
          <w:p>
            <w:pPr>
              <w:widowControl/>
              <w:jc w:val="center"/>
              <w:rPr>
                <w:bCs/>
              </w:rPr>
            </w:pPr>
            <w:r>
              <w:rPr>
                <w:rFonts w:hint="eastAsia" w:ascii="宋体" w:hAnsi="宋体"/>
                <w:bCs/>
              </w:rPr>
              <w:t>目标</w:t>
            </w:r>
            <w:r>
              <w:rPr>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kern w:val="0"/>
              </w:rPr>
              <w:t>5</w:t>
            </w:r>
          </w:p>
        </w:tc>
        <w:tc>
          <w:tcPr>
            <w:tcW w:w="1354" w:type="pct"/>
            <w:tcBorders>
              <w:top w:val="single" w:color="auto" w:sz="4" w:space="0"/>
              <w:left w:val="nil"/>
              <w:bottom w:val="single" w:color="auto" w:sz="4" w:space="0"/>
              <w:right w:val="single" w:color="auto" w:sz="4" w:space="0"/>
            </w:tcBorders>
          </w:tcPr>
          <w:p>
            <w:pPr>
              <w:widowControl/>
              <w:spacing w:line="400" w:lineRule="exact"/>
              <w:rPr>
                <w:kern w:val="0"/>
              </w:rPr>
            </w:pPr>
            <w:r>
              <w:rPr>
                <w:rFonts w:ascii="宋体" w:hAnsi="宋体"/>
                <w:bCs/>
                <w:kern w:val="0"/>
              </w:rPr>
              <w:t>完成毕业设计撰写，完善设计图纸，各种影响因素考虑周全，设计合理。</w:t>
            </w:r>
          </w:p>
        </w:tc>
        <w:tc>
          <w:tcPr>
            <w:tcW w:w="134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完成设计毕业设计任务书所要求的各项工作（含设计简介、图纸绘制），并对资料进行规范装订，准备答辩。</w:t>
            </w:r>
          </w:p>
        </w:tc>
        <w:tc>
          <w:tcPr>
            <w:tcW w:w="661" w:type="pct"/>
            <w:tcBorders>
              <w:top w:val="single" w:color="auto" w:sz="4" w:space="0"/>
              <w:left w:val="nil"/>
              <w:bottom w:val="single" w:color="auto" w:sz="4" w:space="0"/>
              <w:right w:val="single" w:color="auto" w:sz="4" w:space="0"/>
            </w:tcBorders>
            <w:vAlign w:val="center"/>
          </w:tcPr>
          <w:p>
            <w:pPr>
              <w:jc w:val="center"/>
            </w:pPr>
            <w:r>
              <w:t>4</w:t>
            </w:r>
            <w:r>
              <w:rPr>
                <w:rFonts w:ascii="宋体" w:hAnsi="宋体"/>
              </w:rPr>
              <w:t>周</w:t>
            </w:r>
          </w:p>
        </w:tc>
        <w:tc>
          <w:tcPr>
            <w:tcW w:w="661" w:type="pct"/>
            <w:tcBorders>
              <w:top w:val="single" w:color="auto" w:sz="4" w:space="0"/>
              <w:left w:val="nil"/>
              <w:bottom w:val="single" w:color="auto" w:sz="4" w:space="0"/>
              <w:right w:val="single" w:color="auto" w:sz="4" w:space="0"/>
            </w:tcBorders>
          </w:tcPr>
          <w:p>
            <w:pPr>
              <w:widowControl/>
              <w:spacing w:line="400" w:lineRule="exact"/>
              <w:rPr>
                <w:b/>
                <w:bCs/>
                <w:kern w:val="0"/>
              </w:rPr>
            </w:pPr>
            <w:r>
              <w:rPr>
                <w:rFonts w:ascii="宋体" w:hAnsi="宋体"/>
                <w:bCs/>
                <w:kern w:val="0"/>
              </w:rPr>
              <w:t>教师指导学生自主撰写说明书和绘制图纸</w:t>
            </w:r>
          </w:p>
        </w:tc>
        <w:tc>
          <w:tcPr>
            <w:tcW w:w="646" w:type="pct"/>
            <w:tcBorders>
              <w:top w:val="single" w:color="auto" w:sz="4" w:space="0"/>
              <w:left w:val="nil"/>
              <w:bottom w:val="single" w:color="auto" w:sz="4" w:space="0"/>
              <w:right w:val="single" w:color="auto" w:sz="4" w:space="0"/>
            </w:tcBorders>
            <w:vAlign w:val="center"/>
          </w:tcPr>
          <w:p>
            <w:pPr>
              <w:widowControl/>
              <w:jc w:val="center"/>
              <w:rPr>
                <w:rFonts w:hAnsi="宋体"/>
                <w:bCs/>
              </w:rPr>
            </w:pPr>
            <w:r>
              <w:rPr>
                <w:rFonts w:hint="eastAsia" w:ascii="宋体" w:hAnsi="宋体"/>
                <w:bCs/>
              </w:rPr>
              <w:t>目标</w:t>
            </w:r>
            <w:r>
              <w:rPr>
                <w:bCs/>
              </w:rPr>
              <w:t>3</w:t>
            </w:r>
            <w:r>
              <w:rPr>
                <w:rFonts w:ascii="宋体" w:hAnsi="宋体"/>
                <w:bCs/>
              </w:rPr>
              <w:t>、</w:t>
            </w:r>
          </w:p>
          <w:p>
            <w:pPr>
              <w:widowControl/>
              <w:jc w:val="center"/>
              <w:rPr>
                <w:rFonts w:hAnsi="宋体"/>
                <w:bCs/>
              </w:rPr>
            </w:pPr>
            <w:r>
              <w:rPr>
                <w:rFonts w:hint="eastAsia" w:ascii="宋体" w:hAnsi="宋体"/>
                <w:bCs/>
              </w:rPr>
              <w:t>目标</w:t>
            </w:r>
            <w:r>
              <w:rPr>
                <w:bCs/>
              </w:rPr>
              <w:t>4</w:t>
            </w:r>
            <w:r>
              <w:rPr>
                <w:rFonts w:ascii="宋体" w:hAnsi="宋体"/>
                <w:bCs/>
              </w:rPr>
              <w:t>、</w:t>
            </w:r>
          </w:p>
          <w:p>
            <w:pPr>
              <w:widowControl/>
              <w:jc w:val="center"/>
              <w:rPr>
                <w:bCs/>
              </w:rPr>
            </w:pPr>
            <w:r>
              <w:rPr>
                <w:rFonts w:hint="eastAsia" w:ascii="宋体" w:hAnsi="宋体"/>
                <w:bCs/>
              </w:rPr>
              <w:t>目标</w:t>
            </w:r>
            <w:r>
              <w:rPr>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54" w:type="pct"/>
            <w:tcBorders>
              <w:top w:val="single" w:color="auto" w:sz="4" w:space="0"/>
              <w:left w:val="nil"/>
              <w:bottom w:val="single" w:color="auto" w:sz="4" w:space="0"/>
              <w:right w:val="single" w:color="auto" w:sz="4" w:space="0"/>
            </w:tcBorders>
          </w:tcPr>
          <w:p>
            <w:pPr>
              <w:spacing w:line="400" w:lineRule="exact"/>
              <w:rPr>
                <w:kern w:val="0"/>
              </w:rPr>
            </w:pPr>
            <w:r>
              <w:rPr>
                <w:rFonts w:ascii="宋体" w:hAnsi="宋体"/>
                <w:bCs/>
                <w:kern w:val="0"/>
              </w:rPr>
              <w:t>毕业答辩</w:t>
            </w:r>
          </w:p>
        </w:tc>
        <w:tc>
          <w:tcPr>
            <w:tcW w:w="1341" w:type="pct"/>
            <w:tcBorders>
              <w:top w:val="single" w:color="auto" w:sz="4" w:space="0"/>
              <w:left w:val="nil"/>
              <w:bottom w:val="single" w:color="auto" w:sz="4" w:space="0"/>
              <w:right w:val="single" w:color="auto" w:sz="4" w:space="0"/>
            </w:tcBorders>
          </w:tcPr>
          <w:p>
            <w:pPr>
              <w:widowControl/>
              <w:spacing w:line="400" w:lineRule="exact"/>
              <w:rPr>
                <w:bCs/>
                <w:kern w:val="0"/>
              </w:rPr>
            </w:pPr>
            <w:r>
              <w:rPr>
                <w:rFonts w:ascii="宋体" w:hAnsi="宋体"/>
                <w:bCs/>
                <w:kern w:val="0"/>
              </w:rPr>
              <w:t>毕业设计答辩；说明书陈述清晰，问题回答正确，按照答辩要求，对设计工作进行修改、完善。</w:t>
            </w:r>
          </w:p>
        </w:tc>
        <w:tc>
          <w:tcPr>
            <w:tcW w:w="661" w:type="pct"/>
            <w:tcBorders>
              <w:top w:val="single" w:color="auto" w:sz="4" w:space="0"/>
              <w:left w:val="nil"/>
              <w:bottom w:val="single" w:color="auto" w:sz="4" w:space="0"/>
              <w:right w:val="single" w:color="auto" w:sz="4" w:space="0"/>
            </w:tcBorders>
            <w:vAlign w:val="center"/>
          </w:tcPr>
          <w:p>
            <w:pPr>
              <w:jc w:val="center"/>
            </w:pPr>
            <w:r>
              <w:t>1</w:t>
            </w:r>
            <w:r>
              <w:rPr>
                <w:rFonts w:ascii="宋体" w:hAnsi="宋体"/>
              </w:rPr>
              <w:t>周</w:t>
            </w:r>
          </w:p>
        </w:tc>
        <w:tc>
          <w:tcPr>
            <w:tcW w:w="661" w:type="pct"/>
            <w:tcBorders>
              <w:top w:val="single" w:color="auto" w:sz="4" w:space="0"/>
              <w:left w:val="nil"/>
              <w:bottom w:val="single" w:color="auto" w:sz="4" w:space="0"/>
              <w:right w:val="single" w:color="auto" w:sz="4" w:space="0"/>
            </w:tcBorders>
          </w:tcPr>
          <w:p>
            <w:pPr>
              <w:spacing w:line="400" w:lineRule="exact"/>
            </w:pPr>
            <w:r>
              <w:rPr>
                <w:rFonts w:ascii="宋体" w:hAnsi="宋体"/>
                <w:bCs/>
              </w:rPr>
              <w:t>答辩小组</w:t>
            </w:r>
          </w:p>
        </w:tc>
        <w:tc>
          <w:tcPr>
            <w:tcW w:w="646" w:type="pct"/>
            <w:tcBorders>
              <w:top w:val="single" w:color="auto" w:sz="4" w:space="0"/>
              <w:left w:val="nil"/>
              <w:bottom w:val="single" w:color="auto" w:sz="4" w:space="0"/>
              <w:right w:val="single" w:color="auto" w:sz="4" w:space="0"/>
            </w:tcBorders>
            <w:vAlign w:val="center"/>
          </w:tcPr>
          <w:p>
            <w:pPr>
              <w:adjustRightInd w:val="0"/>
              <w:snapToGrid w:val="0"/>
              <w:jc w:val="center"/>
              <w:rPr>
                <w:bCs/>
              </w:rPr>
            </w:pPr>
            <w:r>
              <w:rPr>
                <w:rFonts w:hint="eastAsia" w:ascii="宋体" w:hAnsi="宋体"/>
                <w:bCs/>
              </w:rPr>
              <w:t>目标</w:t>
            </w:r>
            <w:r>
              <w:rPr>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3032"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宋体"/>
                <w:bCs/>
                <w:kern w:val="0"/>
              </w:rPr>
            </w:pPr>
            <w:r>
              <w:rPr>
                <w:rFonts w:hint="eastAsia" w:ascii="宋体" w:hAnsi="宋体"/>
                <w:bCs/>
                <w:kern w:val="0"/>
              </w:rPr>
              <w:t>合计</w:t>
            </w:r>
          </w:p>
        </w:tc>
        <w:tc>
          <w:tcPr>
            <w:tcW w:w="661" w:type="pct"/>
            <w:tcBorders>
              <w:top w:val="single" w:color="auto" w:sz="4" w:space="0"/>
              <w:left w:val="nil"/>
              <w:bottom w:val="single" w:color="auto" w:sz="4" w:space="0"/>
              <w:right w:val="single" w:color="auto" w:sz="4" w:space="0"/>
            </w:tcBorders>
            <w:vAlign w:val="center"/>
          </w:tcPr>
          <w:p>
            <w:pPr>
              <w:jc w:val="center"/>
            </w:pPr>
            <w:r>
              <w:rPr>
                <w:rFonts w:hint="eastAsia"/>
              </w:rPr>
              <w:t>1</w:t>
            </w:r>
            <w:r>
              <w:t>2</w:t>
            </w:r>
            <w:r>
              <w:rPr>
                <w:rFonts w:hint="eastAsia" w:ascii="宋体" w:hAnsi="宋体"/>
              </w:rPr>
              <w:t>周</w:t>
            </w:r>
          </w:p>
        </w:tc>
        <w:tc>
          <w:tcPr>
            <w:tcW w:w="661" w:type="pct"/>
            <w:tcBorders>
              <w:top w:val="single" w:color="auto" w:sz="4" w:space="0"/>
              <w:left w:val="nil"/>
              <w:bottom w:val="single" w:color="auto" w:sz="4" w:space="0"/>
              <w:right w:val="single" w:color="auto" w:sz="4" w:space="0"/>
            </w:tcBorders>
          </w:tcPr>
          <w:p>
            <w:pPr>
              <w:spacing w:line="400" w:lineRule="exact"/>
              <w:rPr>
                <w:rFonts w:hAnsi="宋体"/>
                <w:bCs/>
              </w:rPr>
            </w:pPr>
          </w:p>
        </w:tc>
        <w:tc>
          <w:tcPr>
            <w:tcW w:w="646" w:type="pct"/>
            <w:tcBorders>
              <w:top w:val="single" w:color="auto" w:sz="4" w:space="0"/>
              <w:left w:val="nil"/>
              <w:bottom w:val="single" w:color="auto" w:sz="4" w:space="0"/>
              <w:right w:val="single" w:color="auto" w:sz="4" w:space="0"/>
            </w:tcBorders>
            <w:vAlign w:val="center"/>
          </w:tcPr>
          <w:p>
            <w:pPr>
              <w:adjustRightInd w:val="0"/>
              <w:snapToGrid w:val="0"/>
              <w:jc w:val="center"/>
              <w:rPr>
                <w:bCs/>
              </w:rPr>
            </w:pPr>
          </w:p>
        </w:tc>
      </w:tr>
    </w:tbl>
    <w:p>
      <w:pPr>
        <w:spacing w:line="320" w:lineRule="exact"/>
        <w:rPr>
          <w:szCs w:val="21"/>
        </w:rPr>
      </w:pPr>
      <w:r>
        <w:t xml:space="preserve"> </w:t>
      </w:r>
    </w:p>
    <w:p>
      <w:pPr>
        <w:widowControl/>
        <w:snapToGrid w:val="0"/>
        <w:spacing w:line="360" w:lineRule="auto"/>
        <w:jc w:val="left"/>
        <w:rPr>
          <w:rFonts w:hAnsi="宋体"/>
          <w:b/>
          <w:bCs/>
          <w:kern w:val="0"/>
        </w:rPr>
      </w:pPr>
      <w:r>
        <w:rPr>
          <w:rFonts w:hint="eastAsia" w:ascii="宋体" w:hAnsi="宋体"/>
          <w:b/>
          <w:bCs/>
          <w:kern w:val="0"/>
        </w:rPr>
        <w:t>四</w:t>
      </w:r>
      <w:r>
        <w:rPr>
          <w:rFonts w:ascii="宋体" w:hAnsi="宋体"/>
          <w:b/>
          <w:bCs/>
          <w:kern w:val="0"/>
        </w:rPr>
        <w:t>、</w:t>
      </w:r>
      <w:r>
        <w:rPr>
          <w:rFonts w:hint="eastAsia" w:ascii="宋体" w:hAnsi="宋体"/>
          <w:b/>
          <w:bCs/>
          <w:kern w:val="0"/>
        </w:rPr>
        <w:t>课程思政</w:t>
      </w:r>
    </w:p>
    <w:p>
      <w:pPr>
        <w:snapToGrid w:val="0"/>
        <w:spacing w:line="360" w:lineRule="auto"/>
        <w:ind w:firstLine="420" w:firstLineChars="200"/>
        <w:rPr>
          <w:rFonts w:hAnsi="宋体"/>
        </w:rPr>
      </w:pPr>
      <w:r>
        <w:rPr>
          <w:rFonts w:hint="eastAsia" w:ascii="宋体" w:hAnsi="宋体"/>
        </w:rPr>
        <w:t>课程团队构建的课程思政体系，将学生个人的综合素养提升、职业发展与我国当下交通强国高质量发展紧密集合。培养出能够“投身中国交通事业和汽车事业、设计高效交运系统，实现中国人民满意”的高层次应用型交通运输和汽车服务工程技术管理人才。课程思政体系构建如下表所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05"/>
        <w:gridCol w:w="3165"/>
        <w:gridCol w:w="2516"/>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31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kern w:val="0"/>
                <w:sz w:val="18"/>
                <w:szCs w:val="18"/>
              </w:rPr>
            </w:pPr>
            <w:r>
              <w:rPr>
                <w:rFonts w:hint="eastAsia" w:ascii="宋体" w:hAnsi="宋体"/>
                <w:b/>
                <w:bCs/>
                <w:kern w:val="0"/>
                <w:sz w:val="18"/>
                <w:szCs w:val="18"/>
              </w:rPr>
              <w:t>序号</w:t>
            </w:r>
          </w:p>
        </w:tc>
        <w:tc>
          <w:tcPr>
            <w:tcW w:w="25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kern w:val="0"/>
                <w:sz w:val="18"/>
                <w:szCs w:val="18"/>
              </w:rPr>
            </w:pPr>
            <w:r>
              <w:rPr>
                <w:rFonts w:hint="eastAsia" w:ascii="宋体" w:hAnsi="宋体"/>
                <w:b/>
                <w:bCs/>
                <w:kern w:val="0"/>
                <w:sz w:val="18"/>
                <w:szCs w:val="18"/>
              </w:rPr>
              <w:t>课程思政素材</w:t>
            </w:r>
          </w:p>
        </w:tc>
        <w:tc>
          <w:tcPr>
            <w:tcW w:w="316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kern w:val="0"/>
                <w:sz w:val="18"/>
                <w:szCs w:val="18"/>
              </w:rPr>
            </w:pPr>
            <w:r>
              <w:rPr>
                <w:rFonts w:hint="eastAsia" w:ascii="宋体" w:hAnsi="宋体"/>
                <w:b/>
                <w:bCs/>
                <w:kern w:val="0"/>
                <w:sz w:val="18"/>
                <w:szCs w:val="18"/>
              </w:rPr>
              <w:t>对应内容</w:t>
            </w:r>
          </w:p>
        </w:tc>
        <w:tc>
          <w:tcPr>
            <w:tcW w:w="251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bCs/>
                <w:kern w:val="0"/>
                <w:sz w:val="18"/>
                <w:szCs w:val="18"/>
              </w:rPr>
            </w:pPr>
            <w:r>
              <w:rPr>
                <w:rFonts w:hint="eastAsia" w:ascii="宋体" w:hAnsi="宋体"/>
                <w:b/>
                <w:bCs/>
                <w:kern w:val="0"/>
                <w:sz w:val="18"/>
                <w:szCs w:val="1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8"/>
                <w:szCs w:val="18"/>
              </w:rPr>
            </w:pPr>
          </w:p>
        </w:tc>
        <w:tc>
          <w:tcPr>
            <w:tcW w:w="0" w:type="auto"/>
            <w:tcBorders>
              <w:top w:val="outset" w:color="auto" w:sz="6" w:space="0"/>
              <w:left w:val="outset" w:color="auto" w:sz="6" w:space="0"/>
              <w:bottom w:val="outset" w:color="auto" w:sz="6" w:space="0"/>
              <w:right w:val="outset" w:color="auto" w:sz="6" w:space="0"/>
            </w:tcBorders>
            <w:vAlign w:val="center"/>
          </w:tcPr>
          <w:p>
            <w:pP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Cs/>
                <w:kern w:val="0"/>
                <w:sz w:val="18"/>
                <w:szCs w:val="18"/>
              </w:rPr>
            </w:pPr>
            <w:r>
              <w:rPr>
                <w:rFonts w:hint="eastAsia" w:ascii="宋体" w:hAnsi="宋体"/>
                <w:bCs/>
                <w:kern w:val="0"/>
                <w:sz w:val="18"/>
                <w:szCs w:val="18"/>
              </w:rPr>
              <w:t>1</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Cs/>
                <w:kern w:val="0"/>
                <w:sz w:val="18"/>
                <w:szCs w:val="18"/>
              </w:rPr>
            </w:pPr>
            <w:r>
              <w:rPr>
                <w:rFonts w:hint="eastAsia" w:ascii="宋体" w:hAnsi="宋体"/>
                <w:bCs/>
                <w:sz w:val="18"/>
                <w:szCs w:val="18"/>
              </w:rPr>
              <w:t>正确的学术诚信和学术道德</w:t>
            </w:r>
          </w:p>
        </w:tc>
        <w:tc>
          <w:tcPr>
            <w:tcW w:w="3165" w:type="dxa"/>
            <w:tcBorders>
              <w:top w:val="single" w:color="auto" w:sz="4" w:space="0"/>
              <w:left w:val="single" w:color="auto" w:sz="4" w:space="0"/>
              <w:bottom w:val="single" w:color="auto" w:sz="4" w:space="0"/>
              <w:right w:val="single" w:color="auto" w:sz="4" w:space="0"/>
            </w:tcBorders>
          </w:tcPr>
          <w:p>
            <w:pPr>
              <w:widowControl/>
              <w:spacing w:line="240" w:lineRule="atLeast"/>
              <w:rPr>
                <w:rFonts w:ascii="宋体" w:hAnsi="宋体"/>
                <w:bCs/>
                <w:kern w:val="0"/>
                <w:sz w:val="18"/>
                <w:szCs w:val="18"/>
              </w:rPr>
            </w:pPr>
            <w:r>
              <w:rPr>
                <w:rFonts w:hint="eastAsia" w:ascii="宋体" w:hAnsi="宋体" w:cs="MicrosoftYaHei-Bold"/>
                <w:bCs/>
                <w:kern w:val="0"/>
                <w:sz w:val="18"/>
                <w:szCs w:val="18"/>
              </w:rPr>
              <w:t>大学生论文管理系统</w:t>
            </w:r>
            <w:r>
              <w:rPr>
                <w:rFonts w:hint="eastAsia" w:ascii="宋体" w:hAnsi="宋体"/>
                <w:bCs/>
                <w:kern w:val="0"/>
                <w:sz w:val="18"/>
                <w:szCs w:val="18"/>
              </w:rPr>
              <w:t>，论文查重环节</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Cs/>
                <w:kern w:val="0"/>
                <w:sz w:val="18"/>
                <w:szCs w:val="18"/>
              </w:rPr>
            </w:pPr>
            <w:r>
              <w:rPr>
                <w:rFonts w:hint="eastAsia" w:ascii="宋体" w:hAnsi="宋体"/>
                <w:bCs/>
                <w:kern w:val="0"/>
                <w:sz w:val="18"/>
                <w:szCs w:val="18"/>
              </w:rPr>
              <w:t>“知网”查重</w:t>
            </w:r>
          </w:p>
        </w:tc>
        <w:tc>
          <w:tcPr>
            <w:tcW w:w="0" w:type="auto"/>
            <w:vAlign w:val="center"/>
          </w:tcPr>
          <w:p>
            <w:pPr>
              <w:widowControl/>
              <w:jc w:val="lef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18"/>
                <w:szCs w:val="18"/>
              </w:rPr>
            </w:pPr>
            <w:r>
              <w:rPr>
                <w:rFonts w:hint="eastAsia" w:ascii="宋体" w:hAnsi="宋体"/>
                <w:kern w:val="0"/>
                <w:sz w:val="18"/>
                <w:szCs w:val="18"/>
              </w:rPr>
              <w:t>2</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18"/>
                <w:szCs w:val="18"/>
              </w:rPr>
            </w:pPr>
            <w:r>
              <w:rPr>
                <w:rFonts w:hint="eastAsia" w:ascii="宋体" w:hAnsi="宋体"/>
                <w:bCs/>
                <w:sz w:val="18"/>
                <w:szCs w:val="18"/>
              </w:rPr>
              <w:t>一丝不苟的工匠精神</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毕业论文设计方案的制定</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18"/>
                <w:szCs w:val="18"/>
              </w:rPr>
            </w:pPr>
            <w:r>
              <w:rPr>
                <w:rFonts w:hint="eastAsia" w:ascii="宋体" w:hAnsi="宋体"/>
                <w:kern w:val="0"/>
                <w:sz w:val="18"/>
                <w:szCs w:val="18"/>
              </w:rPr>
              <w:t>自学</w:t>
            </w:r>
          </w:p>
        </w:tc>
        <w:tc>
          <w:tcPr>
            <w:tcW w:w="0" w:type="auto"/>
            <w:vAlign w:val="center"/>
          </w:tcPr>
          <w:p>
            <w:pPr>
              <w:widowControl/>
              <w:jc w:val="lef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18"/>
                <w:szCs w:val="18"/>
              </w:rPr>
            </w:pPr>
            <w:r>
              <w:rPr>
                <w:rFonts w:hint="eastAsia" w:ascii="宋体" w:hAnsi="宋体"/>
                <w:kern w:val="0"/>
                <w:sz w:val="18"/>
                <w:szCs w:val="18"/>
              </w:rPr>
              <w:t>3</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Cs/>
                <w:sz w:val="18"/>
                <w:szCs w:val="18"/>
              </w:rPr>
            </w:pPr>
            <w:r>
              <w:rPr>
                <w:rFonts w:hint="eastAsia" w:ascii="宋体" w:hAnsi="宋体"/>
                <w:bCs/>
                <w:sz w:val="18"/>
                <w:szCs w:val="18"/>
              </w:rPr>
              <w:t>职业规范，敢于担当</w:t>
            </w:r>
          </w:p>
        </w:tc>
        <w:tc>
          <w:tcPr>
            <w:tcW w:w="316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kern w:val="0"/>
                <w:sz w:val="18"/>
                <w:szCs w:val="18"/>
              </w:rPr>
            </w:pPr>
            <w:r>
              <w:rPr>
                <w:rFonts w:hint="eastAsia" w:ascii="宋体" w:hAnsi="宋体"/>
                <w:kern w:val="0"/>
                <w:sz w:val="18"/>
                <w:szCs w:val="18"/>
              </w:rPr>
              <w:t>毕业论文撰写阶段</w:t>
            </w:r>
          </w:p>
        </w:tc>
        <w:tc>
          <w:tcPr>
            <w:tcW w:w="251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kern w:val="0"/>
                <w:sz w:val="18"/>
                <w:szCs w:val="18"/>
              </w:rPr>
            </w:pPr>
            <w:r>
              <w:rPr>
                <w:rFonts w:hint="eastAsia" w:ascii="宋体" w:hAnsi="宋体"/>
                <w:kern w:val="0"/>
                <w:sz w:val="18"/>
                <w:szCs w:val="18"/>
              </w:rPr>
              <w:t>自学</w:t>
            </w:r>
          </w:p>
        </w:tc>
        <w:tc>
          <w:tcPr>
            <w:tcW w:w="0" w:type="auto"/>
            <w:vAlign w:val="center"/>
          </w:tcPr>
          <w:p>
            <w:pPr>
              <w:widowControl/>
              <w:jc w:val="left"/>
              <w:rPr>
                <w:rFonts w:eastAsia="Times New Roman"/>
                <w:kern w:val="0"/>
                <w:sz w:val="20"/>
                <w:szCs w:val="20"/>
              </w:rPr>
            </w:pPr>
          </w:p>
        </w:tc>
      </w:tr>
    </w:tbl>
    <w:p>
      <w:pPr>
        <w:snapToGrid w:val="0"/>
        <w:spacing w:line="360" w:lineRule="auto"/>
        <w:ind w:firstLine="420" w:firstLineChars="200"/>
        <w:rPr>
          <w:rFonts w:hAnsi="宋体"/>
          <w:szCs w:val="21"/>
        </w:rPr>
      </w:pPr>
      <w:r>
        <w:rPr>
          <w:rFonts w:hAnsi="宋体"/>
        </w:rPr>
        <w:t xml:space="preserve"> </w:t>
      </w:r>
    </w:p>
    <w:p>
      <w:pPr>
        <w:widowControl/>
        <w:snapToGrid w:val="0"/>
        <w:spacing w:line="360" w:lineRule="auto"/>
        <w:jc w:val="left"/>
        <w:rPr>
          <w:kern w:val="0"/>
        </w:rPr>
      </w:pPr>
      <w:r>
        <w:rPr>
          <w:rFonts w:hint="eastAsia" w:ascii="宋体" w:hAnsi="宋体"/>
          <w:b/>
          <w:bCs/>
          <w:kern w:val="0"/>
        </w:rPr>
        <w:t>五</w:t>
      </w:r>
      <w:r>
        <w:rPr>
          <w:rFonts w:ascii="宋体" w:hAnsi="宋体"/>
          <w:b/>
          <w:bCs/>
          <w:kern w:val="0"/>
        </w:rPr>
        <w:t>、教材</w:t>
      </w:r>
      <w:r>
        <w:rPr>
          <w:rFonts w:hint="eastAsia" w:ascii="宋体" w:hAnsi="宋体"/>
          <w:b/>
          <w:bCs/>
          <w:kern w:val="0"/>
        </w:rPr>
        <w:t>及参考资料</w:t>
      </w:r>
    </w:p>
    <w:p>
      <w:pPr>
        <w:spacing w:line="400" w:lineRule="exact"/>
        <w:ind w:firstLine="420"/>
      </w:pPr>
      <w:r>
        <w:t xml:space="preserve">1. </w:t>
      </w:r>
      <w:r>
        <w:rPr>
          <w:rFonts w:ascii="宋体" w:hAnsi="宋体"/>
        </w:rPr>
        <w:t>参考相关专业教材、专著。</w:t>
      </w:r>
    </w:p>
    <w:p>
      <w:pPr>
        <w:spacing w:line="400" w:lineRule="exact"/>
        <w:ind w:firstLine="420"/>
      </w:pPr>
      <w:r>
        <w:t xml:space="preserve">2. </w:t>
      </w:r>
      <w:r>
        <w:rPr>
          <w:rFonts w:ascii="宋体" w:hAnsi="宋体"/>
        </w:rPr>
        <w:t>参考国内外相关科技论文和网络知识。</w:t>
      </w:r>
    </w:p>
    <w:p>
      <w:pPr>
        <w:spacing w:line="400" w:lineRule="exact"/>
        <w:ind w:firstLine="420"/>
      </w:pPr>
      <w:r>
        <w:t xml:space="preserve">3. </w:t>
      </w:r>
      <w:r>
        <w:rPr>
          <w:rFonts w:ascii="宋体" w:hAnsi="宋体"/>
        </w:rPr>
        <w:t>参考学科前沿新知识、新技术。</w:t>
      </w:r>
    </w:p>
    <w:p>
      <w:pPr>
        <w:widowControl/>
        <w:snapToGrid w:val="0"/>
        <w:spacing w:line="360" w:lineRule="auto"/>
        <w:jc w:val="left"/>
        <w:rPr>
          <w:b/>
          <w:bCs/>
          <w:kern w:val="0"/>
        </w:rPr>
      </w:pPr>
      <w:r>
        <w:rPr>
          <w:b/>
          <w:bCs/>
          <w:kern w:val="0"/>
        </w:rPr>
        <w:t xml:space="preserve"> </w:t>
      </w:r>
    </w:p>
    <w:p>
      <w:pPr>
        <w:widowControl/>
        <w:snapToGrid w:val="0"/>
        <w:spacing w:line="360" w:lineRule="auto"/>
        <w:jc w:val="left"/>
        <w:rPr>
          <w:b/>
          <w:bCs/>
          <w:kern w:val="0"/>
        </w:rPr>
      </w:pPr>
      <w:r>
        <w:rPr>
          <w:rFonts w:hint="eastAsia" w:ascii="宋体" w:hAnsi="宋体"/>
          <w:b/>
          <w:bCs/>
          <w:kern w:val="0"/>
        </w:rPr>
        <w:t>六</w:t>
      </w:r>
      <w:r>
        <w:rPr>
          <w:rFonts w:ascii="宋体" w:hAnsi="宋体"/>
          <w:b/>
          <w:bCs/>
          <w:kern w:val="0"/>
        </w:rPr>
        <w:t>、教学条件</w:t>
      </w:r>
    </w:p>
    <w:p>
      <w:pPr>
        <w:snapToGrid w:val="0"/>
        <w:spacing w:line="360" w:lineRule="auto"/>
        <w:ind w:firstLine="420" w:firstLineChars="200"/>
      </w:pPr>
      <w:r>
        <w:rPr>
          <w:rFonts w:hint="eastAsia" w:ascii="宋体" w:hAnsi="宋体"/>
        </w:rPr>
        <w:t>教学团队有汽车服务工程专业所有专任教师组成，具有丰富的教学经验。同时，</w:t>
      </w:r>
      <w:r>
        <w:rPr>
          <w:rFonts w:ascii="宋体" w:hAnsi="宋体"/>
        </w:rPr>
        <w:t>依托</w:t>
      </w:r>
      <w:r>
        <w:rPr>
          <w:rFonts w:hint="eastAsia" w:ascii="宋体" w:hAnsi="宋体"/>
        </w:rPr>
        <w:t>的</w:t>
      </w:r>
      <w:r>
        <w:rPr>
          <w:rFonts w:ascii="宋体" w:hAnsi="宋体"/>
        </w:rPr>
        <w:t>学院</w:t>
      </w:r>
      <w:r>
        <w:rPr>
          <w:rFonts w:hint="eastAsia" w:ascii="宋体" w:hAnsi="宋体"/>
        </w:rPr>
        <w:t>建立有校内外实习基地</w:t>
      </w:r>
      <w:r>
        <w:rPr>
          <w:rFonts w:ascii="宋体" w:hAnsi="宋体"/>
        </w:rPr>
        <w:t>，能够为</w:t>
      </w:r>
      <w:r>
        <w:rPr>
          <w:rFonts w:hint="eastAsia" w:ascii="宋体" w:hAnsi="宋体"/>
        </w:rPr>
        <w:t>本课程</w:t>
      </w:r>
      <w:r>
        <w:rPr>
          <w:rFonts w:ascii="宋体" w:hAnsi="宋体"/>
        </w:rPr>
        <w:t>提供实验</w:t>
      </w:r>
      <w:r>
        <w:rPr>
          <w:rFonts w:hint="eastAsia" w:ascii="宋体" w:hAnsi="宋体"/>
        </w:rPr>
        <w:t>条件</w:t>
      </w:r>
      <w:r>
        <w:rPr>
          <w:rFonts w:ascii="宋体" w:hAnsi="宋体"/>
        </w:rPr>
        <w:t>。</w:t>
      </w:r>
    </w:p>
    <w:p>
      <w:pPr>
        <w:widowControl/>
        <w:snapToGrid w:val="0"/>
        <w:spacing w:line="360" w:lineRule="auto"/>
        <w:jc w:val="left"/>
        <w:rPr>
          <w:b/>
          <w:bCs/>
          <w:kern w:val="0"/>
        </w:rPr>
      </w:pPr>
      <w:r>
        <w:rPr>
          <w:b/>
          <w:bCs/>
          <w:kern w:val="0"/>
        </w:rPr>
        <w:t xml:space="preserve"> </w:t>
      </w:r>
    </w:p>
    <w:p>
      <w:pPr>
        <w:widowControl/>
        <w:snapToGrid w:val="0"/>
        <w:spacing w:line="360" w:lineRule="auto"/>
        <w:jc w:val="left"/>
        <w:rPr>
          <w:b/>
          <w:bCs/>
          <w:kern w:val="0"/>
        </w:rPr>
      </w:pPr>
    </w:p>
    <w:p>
      <w:pPr>
        <w:widowControl/>
        <w:snapToGrid w:val="0"/>
        <w:spacing w:line="360" w:lineRule="auto"/>
        <w:jc w:val="left"/>
        <w:rPr>
          <w:b/>
          <w:bCs/>
          <w:kern w:val="0"/>
        </w:rPr>
      </w:pPr>
    </w:p>
    <w:p>
      <w:pPr>
        <w:widowControl/>
        <w:snapToGrid w:val="0"/>
        <w:spacing w:line="360" w:lineRule="auto"/>
        <w:jc w:val="left"/>
        <w:rPr>
          <w:b/>
          <w:bCs/>
          <w:kern w:val="0"/>
        </w:rPr>
      </w:pPr>
      <w:r>
        <w:rPr>
          <w:rFonts w:hint="eastAsia" w:ascii="宋体" w:hAnsi="宋体"/>
          <w:b/>
          <w:bCs/>
          <w:kern w:val="0"/>
        </w:rPr>
        <w:t>七</w:t>
      </w:r>
      <w:r>
        <w:rPr>
          <w:rFonts w:ascii="宋体" w:hAnsi="宋体"/>
          <w:b/>
          <w:bCs/>
          <w:kern w:val="0"/>
        </w:rPr>
        <w:t>、课程考核</w:t>
      </w:r>
      <w:r>
        <w:rPr>
          <w:rFonts w:hint="eastAsia" w:ascii="宋体" w:hAnsi="宋体"/>
          <w:b/>
          <w:bCs/>
          <w:kern w:val="0"/>
        </w:rPr>
        <w:t>、</w:t>
      </w:r>
      <w:r>
        <w:rPr>
          <w:rFonts w:ascii="宋体" w:hAnsi="宋体"/>
          <w:b/>
          <w:bCs/>
          <w:kern w:val="0"/>
        </w:rPr>
        <w:t>考核方式</w:t>
      </w:r>
      <w:r>
        <w:rPr>
          <w:rFonts w:hint="eastAsia" w:ascii="宋体" w:hAnsi="宋体"/>
          <w:b/>
          <w:bCs/>
          <w:kern w:val="0"/>
        </w:rPr>
        <w:t>及成绩评定</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
        <w:gridCol w:w="570"/>
        <w:gridCol w:w="636"/>
        <w:gridCol w:w="1164"/>
        <w:gridCol w:w="9"/>
        <w:gridCol w:w="1548"/>
        <w:gridCol w:w="1548"/>
        <w:gridCol w:w="1548"/>
        <w:gridCol w:w="1179"/>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snapToGrid w:val="0"/>
              <w:spacing w:line="240" w:lineRule="exact"/>
              <w:jc w:val="center"/>
              <w:rPr>
                <w:b/>
                <w:kern w:val="0"/>
              </w:rPr>
            </w:pPr>
            <w:r>
              <w:rPr>
                <w:rFonts w:ascii="宋体" w:hAnsi="宋体"/>
                <w:b/>
                <w:kern w:val="0"/>
              </w:rPr>
              <w:t>成绩组成</w:t>
            </w:r>
          </w:p>
        </w:tc>
        <w:tc>
          <w:tcPr>
            <w:tcW w:w="514"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kern w:val="0"/>
              </w:rPr>
            </w:pPr>
            <w:r>
              <w:rPr>
                <w:rFonts w:ascii="宋体" w:hAnsi="宋体"/>
                <w:b/>
                <w:kern w:val="0"/>
              </w:rPr>
              <w:t>考核</w:t>
            </w:r>
            <w:r>
              <w:rPr>
                <w:b/>
                <w:kern w:val="0"/>
              </w:rPr>
              <w:t>/</w:t>
            </w:r>
            <w:r>
              <w:rPr>
                <w:rFonts w:ascii="宋体" w:hAnsi="宋体"/>
                <w:b/>
                <w:kern w:val="0"/>
              </w:rPr>
              <w:t>评价环节</w:t>
            </w:r>
          </w:p>
        </w:tc>
        <w:tc>
          <w:tcPr>
            <w:tcW w:w="35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kern w:val="0"/>
              </w:rPr>
            </w:pPr>
            <w:r>
              <w:rPr>
                <w:rFonts w:ascii="宋体" w:hAnsi="宋体"/>
                <w:b/>
                <w:kern w:val="0"/>
              </w:rPr>
              <w:t>分值</w:t>
            </w:r>
          </w:p>
        </w:tc>
        <w:tc>
          <w:tcPr>
            <w:tcW w:w="3337"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kern w:val="0"/>
              </w:rPr>
            </w:pPr>
            <w:r>
              <w:rPr>
                <w:rFonts w:ascii="宋体" w:hAnsi="宋体"/>
                <w:b/>
                <w:kern w:val="0"/>
              </w:rPr>
              <w:t>考核</w:t>
            </w:r>
            <w:r>
              <w:rPr>
                <w:b/>
                <w:kern w:val="0"/>
              </w:rPr>
              <w:t>/</w:t>
            </w:r>
            <w:r>
              <w:rPr>
                <w:rFonts w:ascii="宋体" w:hAnsi="宋体"/>
                <w:b/>
                <w:kern w:val="0"/>
              </w:rPr>
              <w:t>评价细则</w:t>
            </w:r>
          </w:p>
        </w:tc>
        <w:tc>
          <w:tcPr>
            <w:tcW w:w="40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kern w:val="0"/>
              </w:rPr>
            </w:pPr>
            <w:r>
              <w:rPr>
                <w:rFonts w:ascii="宋体" w:hAnsi="宋体"/>
                <w:b/>
                <w:kern w:val="0"/>
              </w:rPr>
              <w:t>对应的教学目标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kern w:val="0"/>
                <w:szCs w:val="21"/>
              </w:rPr>
            </w:pPr>
          </w:p>
        </w:tc>
        <w:tc>
          <w:tcPr>
            <w:tcW w:w="668"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b/>
                <w:kern w:val="0"/>
              </w:rPr>
            </w:pPr>
            <w:r>
              <w:rPr>
                <w:rFonts w:ascii="宋体" w:hAnsi="宋体"/>
                <w:b/>
                <w:kern w:val="0"/>
              </w:rPr>
              <w:t>优秀</w:t>
            </w:r>
          </w:p>
          <w:p>
            <w:pPr>
              <w:widowControl/>
              <w:adjustRightInd w:val="0"/>
              <w:snapToGrid w:val="0"/>
              <w:spacing w:line="400" w:lineRule="exact"/>
              <w:jc w:val="center"/>
              <w:rPr>
                <w:b/>
                <w:kern w:val="0"/>
              </w:rPr>
            </w:pPr>
            <w:r>
              <w:rPr>
                <w:rFonts w:ascii="宋体" w:hAnsi="宋体"/>
                <w:b/>
                <w:kern w:val="0"/>
              </w:rPr>
              <w:t>（</w:t>
            </w:r>
            <w:r>
              <w:rPr>
                <w:b/>
                <w:kern w:val="0"/>
              </w:rPr>
              <w:t>≥90%</w:t>
            </w:r>
            <w:r>
              <w:rPr>
                <w:rFonts w:ascii="宋体" w:hAnsi="宋体"/>
                <w:b/>
                <w:kern w:val="0"/>
              </w:rPr>
              <w:t>）</w:t>
            </w:r>
          </w:p>
        </w:tc>
        <w:tc>
          <w:tcPr>
            <w:tcW w:w="6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b/>
                <w:kern w:val="0"/>
              </w:rPr>
            </w:pPr>
            <w:r>
              <w:rPr>
                <w:rFonts w:ascii="宋体" w:hAnsi="宋体"/>
                <w:b/>
                <w:kern w:val="0"/>
              </w:rPr>
              <w:t>良好（</w:t>
            </w:r>
            <w:r>
              <w:rPr>
                <w:b/>
                <w:kern w:val="0"/>
              </w:rPr>
              <w:t>80%-89%</w:t>
            </w:r>
            <w:r>
              <w:rPr>
                <w:rFonts w:ascii="宋体" w:hAnsi="宋体"/>
                <w:b/>
                <w:kern w:val="0"/>
              </w:rPr>
              <w:t>）</w:t>
            </w:r>
          </w:p>
        </w:tc>
        <w:tc>
          <w:tcPr>
            <w:tcW w:w="6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b/>
                <w:kern w:val="0"/>
              </w:rPr>
            </w:pPr>
            <w:r>
              <w:rPr>
                <w:rFonts w:ascii="宋体" w:hAnsi="宋体"/>
                <w:b/>
                <w:kern w:val="0"/>
              </w:rPr>
              <w:t>中等（</w:t>
            </w:r>
            <w:r>
              <w:rPr>
                <w:b/>
                <w:kern w:val="0"/>
              </w:rPr>
              <w:t>70%-79%</w:t>
            </w:r>
            <w:r>
              <w:rPr>
                <w:rFonts w:ascii="宋体" w:hAnsi="宋体"/>
                <w:b/>
                <w:kern w:val="0"/>
              </w:rPr>
              <w:t>）</w:t>
            </w:r>
          </w:p>
        </w:tc>
        <w:tc>
          <w:tcPr>
            <w:tcW w:w="67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b/>
                <w:kern w:val="0"/>
              </w:rPr>
            </w:pPr>
            <w:r>
              <w:rPr>
                <w:rFonts w:ascii="宋体" w:hAnsi="宋体"/>
                <w:b/>
                <w:kern w:val="0"/>
              </w:rPr>
              <w:t>及格（</w:t>
            </w:r>
            <w:r>
              <w:rPr>
                <w:b/>
                <w:kern w:val="0"/>
              </w:rPr>
              <w:t>60%-69%</w:t>
            </w:r>
            <w:r>
              <w:rPr>
                <w:rFonts w:ascii="宋体" w:hAnsi="宋体"/>
                <w:b/>
                <w:kern w:val="0"/>
              </w:rPr>
              <w:t>）</w:t>
            </w:r>
          </w:p>
        </w:tc>
        <w:tc>
          <w:tcPr>
            <w:tcW w:w="6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b/>
                <w:kern w:val="0"/>
              </w:rPr>
            </w:pPr>
            <w:r>
              <w:rPr>
                <w:rFonts w:ascii="宋体" w:hAnsi="宋体"/>
                <w:b/>
                <w:kern w:val="0"/>
              </w:rPr>
              <w:t>不及格</w:t>
            </w:r>
          </w:p>
          <w:p>
            <w:pPr>
              <w:widowControl/>
              <w:adjustRightInd w:val="0"/>
              <w:snapToGrid w:val="0"/>
              <w:spacing w:line="400" w:lineRule="exact"/>
              <w:jc w:val="center"/>
              <w:rPr>
                <w:b/>
                <w:kern w:val="0"/>
              </w:rPr>
            </w:pPr>
            <w:r>
              <w:rPr>
                <w:rFonts w:ascii="宋体" w:hAnsi="宋体"/>
                <w:b/>
                <w:kern w:val="0"/>
              </w:rPr>
              <w:t>（</w:t>
            </w:r>
            <w:r>
              <w:rPr>
                <w:b/>
                <w:kern w:val="0"/>
              </w:rPr>
              <w:t>&lt;60%</w:t>
            </w:r>
            <w:r>
              <w:rPr>
                <w:rFonts w:ascii="宋体" w:hAnsi="宋体"/>
                <w:b/>
                <w:kern w:val="0"/>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Merge w:val="restart"/>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snapToGrid w:val="0"/>
              <w:spacing w:line="400" w:lineRule="exact"/>
              <w:rPr>
                <w:bCs/>
                <w:kern w:val="0"/>
              </w:rPr>
            </w:pPr>
            <w:r>
              <w:rPr>
                <w:rFonts w:ascii="宋体" w:hAnsi="宋体"/>
                <w:b/>
                <w:bCs/>
                <w:kern w:val="0"/>
              </w:rPr>
              <w:t>材料评分</w:t>
            </w:r>
          </w:p>
          <w:p>
            <w:pPr>
              <w:widowControl/>
              <w:adjustRightInd w:val="0"/>
              <w:snapToGrid w:val="0"/>
              <w:spacing w:line="400" w:lineRule="exact"/>
              <w:rPr>
                <w:kern w:val="0"/>
              </w:rPr>
            </w:pPr>
            <w:r>
              <w:rPr>
                <w:rFonts w:ascii="宋体" w:hAnsi="宋体"/>
                <w:b/>
                <w:bCs/>
                <w:kern w:val="0"/>
              </w:rPr>
              <w:t>由指导教师和评阅教师分别给分</w:t>
            </w: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Cs/>
                <w:kern w:val="0"/>
              </w:rPr>
            </w:pPr>
            <w:r>
              <w:rPr>
                <w:rFonts w:ascii="宋体" w:hAnsi="宋体"/>
                <w:b/>
                <w:bCs/>
                <w:kern w:val="0"/>
              </w:rPr>
              <w:t>开题报告</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5</w:t>
            </w:r>
            <w:r>
              <w:rPr>
                <w:rFonts w:ascii="宋体" w:hAnsi="宋体"/>
              </w:rPr>
              <w:t>（指导教师</w:t>
            </w:r>
            <w:r>
              <w:t>5</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kern w:val="0"/>
              </w:rPr>
            </w:pPr>
            <w:r>
              <w:rPr>
                <w:rFonts w:ascii="宋体" w:hAnsi="宋体"/>
                <w:kern w:val="0"/>
              </w:rPr>
              <w:t>完全理解设计任务书的设计要求，并根据设计要求查阅了大量的国内外最新研究文献资料，从中获取了完全满足毕业设计要求的新知识，制定了科学合理的实施方案。</w:t>
            </w:r>
          </w:p>
        </w:tc>
        <w:tc>
          <w:tcPr>
            <w:tcW w:w="664" w:type="pct"/>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完全理解了设计任务书的设计要求，并根据设计要求查阅了大量的国内外最新研究文献资料，从中获取了较好满足毕业设计要求的新知识，制定了科学合理的实施方案。</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较好理解了设计任务书的设计要求，并根据设计要求查阅了满足毕业设计要求的国内外最新研究文献资料，从中获取了能够满足毕业设计要求的新知识，制定了较科学合理的实施方案。</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基本理解了设计任务书的设计要求，并根据设计要求查阅了满足毕业设计要求的国内外研究文献资料，从中获取了基本能够满足毕业设计要求的新知识，制定了较合理的实施方案。</w:t>
            </w:r>
          </w:p>
        </w:tc>
        <w:tc>
          <w:tcPr>
            <w:tcW w:w="669"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不能正确理解设计任务书的设计要求，查阅国内外研究文献资料较少，不能满足毕业设计要求，制定的实施方案不合理。</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中期报告</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10</w:t>
            </w:r>
            <w:r>
              <w:rPr>
                <w:rFonts w:ascii="宋体" w:hAnsi="宋体"/>
              </w:rPr>
              <w:t>（指导教师</w:t>
            </w:r>
            <w:r>
              <w:t>10</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熟练掌握</w:t>
            </w:r>
            <w:r>
              <w:rPr>
                <w:rFonts w:hint="eastAsia" w:ascii="宋体" w:hAnsi="宋体"/>
              </w:rPr>
              <w:t>汽车服务领域复杂</w:t>
            </w:r>
            <w:r>
              <w:rPr>
                <w:rFonts w:ascii="宋体" w:hAnsi="宋体"/>
              </w:rPr>
              <w:t>工程设计与产品开发全周期、全流程的基本设计</w:t>
            </w:r>
            <w:r>
              <w:t>/</w:t>
            </w:r>
            <w:r>
              <w:rPr>
                <w:rFonts w:ascii="宋体" w:hAnsi="宋体"/>
              </w:rPr>
              <w:t>开发方法和技术，能够很好地综合文献分析、专业理论知识、现代方法和技术、设计任务指标要求等制定合理的目标和技术方案。</w:t>
            </w:r>
          </w:p>
        </w:tc>
        <w:tc>
          <w:tcPr>
            <w:tcW w:w="664" w:type="pct"/>
            <w:gridSpan w:val="2"/>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熟练掌握</w:t>
            </w:r>
            <w:r>
              <w:rPr>
                <w:rFonts w:hint="eastAsia" w:ascii="宋体" w:hAnsi="宋体"/>
              </w:rPr>
              <w:t>汽车服务领域复杂</w:t>
            </w:r>
            <w:r>
              <w:rPr>
                <w:rFonts w:ascii="宋体" w:hAnsi="宋体"/>
              </w:rPr>
              <w:t>工程设计与产品开发全周期、全流程的基本设计</w:t>
            </w:r>
            <w:r>
              <w:t>/</w:t>
            </w:r>
            <w:r>
              <w:rPr>
                <w:rFonts w:ascii="宋体" w:hAnsi="宋体"/>
              </w:rPr>
              <w:t>开发方法和技术，能够综合文献分析、专业理论知识、现代方法和技术、设计任务指标要求等制定合理的目标和技术方案。</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掌握</w:t>
            </w:r>
            <w:r>
              <w:rPr>
                <w:rFonts w:hint="eastAsia" w:ascii="宋体" w:hAnsi="宋体"/>
              </w:rPr>
              <w:t>汽车服务领域复杂</w:t>
            </w:r>
            <w:r>
              <w:rPr>
                <w:rFonts w:ascii="宋体" w:hAnsi="宋体"/>
              </w:rPr>
              <w:t>工程设计与产品开发全周期、全流程的基本设计</w:t>
            </w:r>
            <w:r>
              <w:t>/</w:t>
            </w:r>
            <w:r>
              <w:rPr>
                <w:rFonts w:ascii="宋体" w:hAnsi="宋体"/>
              </w:rPr>
              <w:t>开发方法和技术，能够综合文献分析、专业理论知识、现代方法和技术、设计任务指标要求等制定较为合理的目标和技术方案。</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了解</w:t>
            </w:r>
            <w:r>
              <w:rPr>
                <w:rFonts w:hint="eastAsia" w:ascii="宋体" w:hAnsi="宋体"/>
              </w:rPr>
              <w:t>汽车服务领域复杂</w:t>
            </w:r>
            <w:r>
              <w:rPr>
                <w:rFonts w:ascii="宋体" w:hAnsi="宋体"/>
              </w:rPr>
              <w:t>辆工程设计与产品开发全周期、全流程的基本设计</w:t>
            </w:r>
            <w:r>
              <w:t>/</w:t>
            </w:r>
            <w:r>
              <w:rPr>
                <w:rFonts w:ascii="宋体" w:hAnsi="宋体"/>
              </w:rPr>
              <w:t>开发方法和技术，能够综合文献分析、专业理论知识、现代方法和技术、设计任务指标要求等制定出设计目标和技术方案。</w:t>
            </w:r>
          </w:p>
        </w:tc>
        <w:tc>
          <w:tcPr>
            <w:tcW w:w="669"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不了解</w:t>
            </w:r>
            <w:r>
              <w:rPr>
                <w:rFonts w:hint="eastAsia" w:ascii="宋体" w:hAnsi="宋体"/>
              </w:rPr>
              <w:t>汽车服务领域复杂</w:t>
            </w:r>
            <w:r>
              <w:rPr>
                <w:rFonts w:ascii="宋体" w:hAnsi="宋体"/>
              </w:rPr>
              <w:t>工程设计与产品开发全周期、全流程的基本设计</w:t>
            </w:r>
            <w:r>
              <w:t>/</w:t>
            </w:r>
            <w:r>
              <w:rPr>
                <w:rFonts w:ascii="宋体" w:hAnsi="宋体"/>
              </w:rPr>
              <w:t>开发方法和技术，不能综合文献分析、专业理论知识、现代方法和技术、设计任务指标要求等制定设计目标和技术方案。</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Cs/>
                <w:kern w:val="0"/>
              </w:rPr>
            </w:pPr>
            <w:r>
              <w:rPr>
                <w:rFonts w:ascii="宋体" w:hAnsi="宋体"/>
                <w:b/>
                <w:bCs/>
                <w:kern w:val="0"/>
              </w:rPr>
              <w:t>总体设计</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20</w:t>
            </w:r>
            <w:r>
              <w:rPr>
                <w:rFonts w:ascii="宋体" w:hAnsi="宋体"/>
              </w:rPr>
              <w:t>（指导教师</w:t>
            </w:r>
            <w:r>
              <w:t>11+</w:t>
            </w:r>
            <w:r>
              <w:rPr>
                <w:rFonts w:ascii="宋体" w:hAnsi="宋体"/>
              </w:rPr>
              <w:t>评阅人</w:t>
            </w:r>
            <w:r>
              <w:t>9</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在毕业设计过程中能够全面综合考虑社会、健康、安全、法律、文化以及环境等因素的影响，制定合理的解决方案，并进行可行性分析与方案优化，具有创新点。</w:t>
            </w:r>
          </w:p>
        </w:tc>
        <w:tc>
          <w:tcPr>
            <w:tcW w:w="664" w:type="pct"/>
            <w:gridSpan w:val="2"/>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在毕业设计过程中能够综合考虑社会、健康、安全、法律、文化以及环境等因素的影响，制定合理的解决方案，并进行可行性分析与方案优化，具有一定的创新。</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在毕业设计过程中能够综合考虑社会、健康、安全、法律、文化以及环境等因素的影响，制定的解决方案较为合理，能进行可行性分析与方案优化。</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在毕业设计过程中能够综合考虑社会、健康、安全、法律、文化以及环境等因素的影响，制定出解决方案，能对解决方案进行必要的可行性分析与方案优化。</w:t>
            </w:r>
          </w:p>
        </w:tc>
        <w:tc>
          <w:tcPr>
            <w:tcW w:w="669"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在毕业设计过程中不能综合考虑社会、健康、安全、法律、文化以及环境等因素的影响，制定出的解决方案不合理，不能对解决方案进行必要的可行性分析与方案优化。</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研究</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20</w:t>
            </w:r>
            <w:r>
              <w:rPr>
                <w:rFonts w:ascii="宋体" w:hAnsi="宋体"/>
              </w:rPr>
              <w:t>（指导教师</w:t>
            </w:r>
            <w:r>
              <w:t>11+</w:t>
            </w:r>
            <w:r>
              <w:rPr>
                <w:rFonts w:ascii="宋体" w:hAnsi="宋体"/>
              </w:rPr>
              <w:t>评阅人</w:t>
            </w:r>
            <w:r>
              <w:t>9</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技术和实验方案合理可行；系统或部件选型设计合理；毕业设计结构合理，实验数据能有效支撑设计要求；具有良好的技术规范意识，设计说明书、图纸等完全符合相关规范要求。</w:t>
            </w:r>
          </w:p>
        </w:tc>
        <w:tc>
          <w:tcPr>
            <w:tcW w:w="664" w:type="pct"/>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技术和实验方案合理可行；系统或部件选型设计较为合理；毕业设计结构合理，实验数据能较好地支撑设计要求；技术规范意识较好，设计说明书、图纸等符合相关规范要求。</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技术和实验方案合理可行；系统或部件选型设计较为合理；毕业设计结构基本合理，实验数据能支撑设计要求；技术规范意识较好，设计说明书、图纸等基本符合相关规范要求。</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技术和实验方案基本合理可行；系统或部件选型设计基本合理；毕业设计结构基本合理，实验数据基本能支撑设计要求；具有技术规范意识，设计说明书、图纸等基本符合相关规范要求。</w:t>
            </w:r>
          </w:p>
        </w:tc>
        <w:tc>
          <w:tcPr>
            <w:tcW w:w="669"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技术和实验方案不合理；系统或部件选型设计不够合理；毕业设计结构错误，实验数据不能有效支撑设计要求；技术规范意识不强，设计说明书、图纸等存在较多错误。</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3</w:t>
            </w:r>
            <w:r>
              <w:rPr>
                <w:rFonts w:hint="eastAsia" w:ascii="宋体" w:hAnsi="宋体"/>
                <w:kern w:val="0"/>
              </w:rPr>
              <w:t>，</w:t>
            </w:r>
            <w:r>
              <w:rPr>
                <w:rFonts w:hint="eastAsia"/>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环境与可持续发展</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5</w:t>
            </w:r>
            <w:r>
              <w:rPr>
                <w:rFonts w:ascii="宋体" w:hAnsi="宋体"/>
              </w:rPr>
              <w:t>（指导教师</w:t>
            </w:r>
            <w:r>
              <w:t>3+</w:t>
            </w:r>
            <w:r>
              <w:rPr>
                <w:rFonts w:ascii="宋体" w:hAnsi="宋体"/>
              </w:rPr>
              <w:t>评阅人</w:t>
            </w:r>
            <w:r>
              <w:t>2</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熟悉环境和社会可持续发展的评价原则和方法，正确评价</w:t>
            </w:r>
            <w:r>
              <w:rPr>
                <w:rFonts w:hint="eastAsia" w:ascii="宋体" w:hAnsi="宋体"/>
              </w:rPr>
              <w:t>汽车服务领域复杂工程</w:t>
            </w:r>
            <w:r>
              <w:rPr>
                <w:rFonts w:ascii="宋体" w:hAnsi="宋体"/>
              </w:rPr>
              <w:t>在全生命周期内对环境和社会可持续发展的影响。</w:t>
            </w:r>
          </w:p>
        </w:tc>
        <w:tc>
          <w:tcPr>
            <w:tcW w:w="664" w:type="pct"/>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熟悉</w:t>
            </w:r>
            <w:r>
              <w:rPr>
                <w:rFonts w:ascii="宋体" w:hAnsi="宋体"/>
              </w:rPr>
              <w:t>环境和社会可持续发展的</w:t>
            </w:r>
            <w:r>
              <w:rPr>
                <w:rFonts w:ascii="宋体" w:hAnsi="宋体"/>
                <w:kern w:val="0"/>
              </w:rPr>
              <w:t>评价原则和方法，能够较为</w:t>
            </w:r>
            <w:r>
              <w:rPr>
                <w:rFonts w:ascii="宋体" w:hAnsi="宋体"/>
              </w:rPr>
              <w:t>正确评价</w:t>
            </w:r>
            <w:r>
              <w:rPr>
                <w:rFonts w:hint="eastAsia" w:ascii="宋体" w:hAnsi="宋体"/>
              </w:rPr>
              <w:t>汽车服务领域复杂工程</w:t>
            </w:r>
            <w:r>
              <w:rPr>
                <w:rFonts w:ascii="宋体" w:hAnsi="宋体"/>
              </w:rPr>
              <w:t>在全生命周期内对环境和社会可持续发展的影响。</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了解</w:t>
            </w:r>
            <w:r>
              <w:rPr>
                <w:rFonts w:ascii="宋体" w:hAnsi="宋体"/>
              </w:rPr>
              <w:t>环境和社会可持续发展的</w:t>
            </w:r>
            <w:r>
              <w:rPr>
                <w:rFonts w:ascii="宋体" w:hAnsi="宋体"/>
                <w:kern w:val="0"/>
              </w:rPr>
              <w:t>评价原则和方法，</w:t>
            </w:r>
            <w:r>
              <w:rPr>
                <w:rFonts w:hint="eastAsia" w:ascii="宋体" w:hAnsi="宋体"/>
              </w:rPr>
              <w:t>汽车服务领域复杂工程</w:t>
            </w:r>
            <w:r>
              <w:rPr>
                <w:rFonts w:ascii="宋体" w:hAnsi="宋体"/>
              </w:rPr>
              <w:t>在全生命周期内对环境和社会可持续发展的影响</w:t>
            </w:r>
            <w:r>
              <w:rPr>
                <w:rFonts w:ascii="宋体" w:hAnsi="宋体"/>
                <w:kern w:val="0"/>
              </w:rPr>
              <w:t>能够做出较为</w:t>
            </w:r>
            <w:r>
              <w:rPr>
                <w:rFonts w:ascii="宋体" w:hAnsi="宋体"/>
              </w:rPr>
              <w:t>正确的评价。</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rPr>
              <w:t>环境和社会可持续发展的</w:t>
            </w:r>
            <w:r>
              <w:rPr>
                <w:rFonts w:ascii="宋体" w:hAnsi="宋体"/>
                <w:kern w:val="0"/>
              </w:rPr>
              <w:t>评价原则和方法基本了解，</w:t>
            </w:r>
            <w:r>
              <w:rPr>
                <w:rFonts w:hint="eastAsia" w:ascii="宋体" w:hAnsi="宋体"/>
              </w:rPr>
              <w:t>汽车服务领域复杂工程</w:t>
            </w:r>
            <w:r>
              <w:rPr>
                <w:rFonts w:ascii="宋体" w:hAnsi="宋体"/>
              </w:rPr>
              <w:t>在全生命周期内对环境和社会可持续发展的影响</w:t>
            </w:r>
            <w:r>
              <w:rPr>
                <w:rFonts w:ascii="宋体" w:hAnsi="宋体"/>
                <w:kern w:val="0"/>
              </w:rPr>
              <w:t>能够做出</w:t>
            </w:r>
            <w:r>
              <w:rPr>
                <w:rFonts w:ascii="宋体" w:hAnsi="宋体"/>
              </w:rPr>
              <w:t>的评价</w:t>
            </w:r>
            <w:r>
              <w:rPr>
                <w:rFonts w:ascii="宋体" w:hAnsi="宋体"/>
                <w:kern w:val="0"/>
              </w:rPr>
              <w:t>基本</w:t>
            </w:r>
            <w:r>
              <w:rPr>
                <w:rFonts w:ascii="宋体" w:hAnsi="宋体"/>
              </w:rPr>
              <w:t>确。</w:t>
            </w:r>
          </w:p>
        </w:tc>
        <w:tc>
          <w:tcPr>
            <w:tcW w:w="669"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不了解</w:t>
            </w:r>
            <w:r>
              <w:rPr>
                <w:rFonts w:ascii="宋体" w:hAnsi="宋体"/>
              </w:rPr>
              <w:t>环境和社会可持续发展的</w:t>
            </w:r>
            <w:r>
              <w:rPr>
                <w:rFonts w:ascii="宋体" w:hAnsi="宋体"/>
                <w:kern w:val="0"/>
              </w:rPr>
              <w:t>评价原则和方法基本，不能</w:t>
            </w:r>
            <w:r>
              <w:rPr>
                <w:rFonts w:ascii="宋体" w:hAnsi="宋体"/>
              </w:rPr>
              <w:t>评价</w:t>
            </w:r>
            <w:r>
              <w:rPr>
                <w:rFonts w:hint="eastAsia" w:ascii="宋体" w:hAnsi="宋体"/>
              </w:rPr>
              <w:t>汽车服务领域复杂工程</w:t>
            </w:r>
            <w:r>
              <w:rPr>
                <w:rFonts w:ascii="宋体" w:hAnsi="宋体"/>
              </w:rPr>
              <w:t>在全生命周期内对环境和社会可持续发展的影响。</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项目管理</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5</w:t>
            </w:r>
            <w:r>
              <w:rPr>
                <w:rFonts w:ascii="宋体" w:hAnsi="宋体"/>
              </w:rPr>
              <w:t>（指导教师</w:t>
            </w:r>
            <w:r>
              <w:t>3+</w:t>
            </w:r>
            <w:r>
              <w:rPr>
                <w:rFonts w:ascii="宋体" w:hAnsi="宋体"/>
              </w:rPr>
              <w:t>评阅人</w:t>
            </w:r>
            <w:r>
              <w:t>2</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能够在</w:t>
            </w:r>
            <w:r>
              <w:rPr>
                <w:rFonts w:hint="eastAsia" w:ascii="宋体" w:hAnsi="宋体"/>
              </w:rPr>
              <w:t>汽车服务领域复杂工程</w:t>
            </w:r>
            <w:r>
              <w:rPr>
                <w:rFonts w:ascii="宋体" w:hAnsi="宋体"/>
              </w:rPr>
              <w:t>等多学科环境中熟练应用工程管理原理与经济决策方法。</w:t>
            </w:r>
          </w:p>
        </w:tc>
        <w:tc>
          <w:tcPr>
            <w:tcW w:w="664" w:type="pct"/>
            <w:gridSpan w:val="2"/>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能够在</w:t>
            </w:r>
            <w:r>
              <w:rPr>
                <w:rFonts w:hint="eastAsia" w:ascii="宋体" w:hAnsi="宋体"/>
              </w:rPr>
              <w:t>汽车服务领域复杂工程</w:t>
            </w:r>
            <w:r>
              <w:rPr>
                <w:rFonts w:ascii="宋体" w:hAnsi="宋体"/>
              </w:rPr>
              <w:t>等多学科环境中较为熟练地应用工程管理原理与经济决策方法。</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能够在</w:t>
            </w:r>
            <w:r>
              <w:rPr>
                <w:rFonts w:hint="eastAsia" w:ascii="宋体" w:hAnsi="宋体"/>
              </w:rPr>
              <w:t>汽车服务领域复杂工程</w:t>
            </w:r>
            <w:r>
              <w:rPr>
                <w:rFonts w:ascii="宋体" w:hAnsi="宋体"/>
              </w:rPr>
              <w:t>等多学科环境中应用工程管理原理与经济决策方法。</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在</w:t>
            </w:r>
            <w:r>
              <w:rPr>
                <w:rFonts w:hint="eastAsia" w:ascii="宋体" w:hAnsi="宋体"/>
              </w:rPr>
              <w:t>汽车服务领域复杂工程</w:t>
            </w:r>
            <w:r>
              <w:rPr>
                <w:rFonts w:ascii="宋体" w:hAnsi="宋体"/>
              </w:rPr>
              <w:t>等多学科环境中应用工程管理原理与经济决策方法基本正确。</w:t>
            </w:r>
          </w:p>
        </w:tc>
        <w:tc>
          <w:tcPr>
            <w:tcW w:w="669"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不能在</w:t>
            </w:r>
            <w:r>
              <w:rPr>
                <w:rFonts w:hint="eastAsia" w:ascii="宋体" w:hAnsi="宋体"/>
              </w:rPr>
              <w:t>汽车服务领域复杂工程</w:t>
            </w:r>
            <w:r>
              <w:rPr>
                <w:rFonts w:ascii="宋体" w:hAnsi="宋体"/>
              </w:rPr>
              <w:t>等多学科环境中应用工程管理原理与经济决策方法。</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终身学习</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5</w:t>
            </w:r>
            <w:r>
              <w:rPr>
                <w:rFonts w:ascii="宋体" w:hAnsi="宋体"/>
              </w:rPr>
              <w:t>（指导教师</w:t>
            </w:r>
            <w:r>
              <w:t>2+</w:t>
            </w:r>
            <w:r>
              <w:rPr>
                <w:rFonts w:ascii="宋体" w:hAnsi="宋体"/>
              </w:rPr>
              <w:t>评阅人</w:t>
            </w:r>
            <w:r>
              <w:t>3</w:t>
            </w:r>
            <w:r>
              <w:rPr>
                <w:rFonts w:ascii="宋体" w:hAnsi="宋体"/>
              </w:rPr>
              <w:t>）</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pPr>
            <w:r>
              <w:rPr>
                <w:rFonts w:ascii="宋体" w:hAnsi="宋体"/>
              </w:rPr>
              <w:t>具有较强的技术分析、归纳总结、发现问题解决问题的能力，具有较强的自主学习和知识更新能力。</w:t>
            </w:r>
          </w:p>
        </w:tc>
        <w:tc>
          <w:tcPr>
            <w:tcW w:w="664" w:type="pct"/>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具有较强的技术分析、归纳总结、发现问题解决问题的能力，具有自主学习和知识更新能力。</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具有技术分析、归纳总结、发现问题解决问题的能力，具有自主学习能力。</w:t>
            </w:r>
          </w:p>
        </w:tc>
        <w:tc>
          <w:tcPr>
            <w:tcW w:w="67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rPr>
                <w:kern w:val="0"/>
              </w:rPr>
            </w:pPr>
            <w:r>
              <w:rPr>
                <w:rFonts w:ascii="宋体" w:hAnsi="宋体"/>
                <w:kern w:val="0"/>
              </w:rPr>
              <w:t>具有一定的技术分析、归纳总结、发现问题解决问题的能力，具有自主学习意识。</w:t>
            </w:r>
          </w:p>
        </w:tc>
        <w:tc>
          <w:tcPr>
            <w:tcW w:w="669"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exact"/>
              <w:jc w:val="center"/>
              <w:rPr>
                <w:kern w:val="0"/>
              </w:rPr>
            </w:pPr>
            <w:r>
              <w:rPr>
                <w:rFonts w:ascii="宋体" w:hAnsi="宋体"/>
                <w:kern w:val="0"/>
              </w:rPr>
              <w:t>技术分析、归纳总结、发现问题解决问题的能力不足，自主学习意识不强。</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38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snapToGrid w:val="0"/>
              <w:spacing w:line="400" w:lineRule="exact"/>
              <w:jc w:val="center"/>
              <w:rPr>
                <w:b/>
                <w:kern w:val="0"/>
              </w:rPr>
            </w:pPr>
            <w:r>
              <w:rPr>
                <w:rFonts w:ascii="宋体" w:hAnsi="宋体"/>
                <w:b/>
                <w:kern w:val="0"/>
              </w:rPr>
              <w:t>答辩评分</w:t>
            </w:r>
          </w:p>
        </w:tc>
        <w:tc>
          <w:tcPr>
            <w:tcW w:w="51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b/>
                <w:bCs/>
                <w:kern w:val="0"/>
              </w:rPr>
            </w:pPr>
            <w:r>
              <w:rPr>
                <w:rFonts w:ascii="宋体" w:hAnsi="宋体"/>
                <w:b/>
                <w:bCs/>
                <w:kern w:val="0"/>
              </w:rPr>
              <w:t>自我阐述</w:t>
            </w:r>
          </w:p>
          <w:p>
            <w:pPr>
              <w:widowControl/>
              <w:adjustRightInd w:val="0"/>
              <w:snapToGrid w:val="0"/>
              <w:spacing w:line="300" w:lineRule="exact"/>
              <w:jc w:val="center"/>
              <w:rPr>
                <w:b/>
                <w:bCs/>
                <w:kern w:val="0"/>
              </w:rPr>
            </w:pPr>
            <w:r>
              <w:rPr>
                <w:rFonts w:ascii="宋体" w:hAnsi="宋体"/>
                <w:b/>
                <w:bCs/>
                <w:kern w:val="0"/>
              </w:rPr>
              <w:t>回答问题</w:t>
            </w:r>
          </w:p>
        </w:tc>
        <w:tc>
          <w:tcPr>
            <w:tcW w:w="3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30</w:t>
            </w:r>
          </w:p>
        </w:tc>
        <w:tc>
          <w:tcPr>
            <w:tcW w:w="6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kern w:val="0"/>
              </w:rPr>
            </w:pPr>
            <w:r>
              <w:rPr>
                <w:rFonts w:ascii="宋体" w:hAnsi="宋体"/>
                <w:kern w:val="0"/>
              </w:rPr>
              <w:t>能够就</w:t>
            </w:r>
            <w:r>
              <w:rPr>
                <w:rFonts w:hint="eastAsia" w:ascii="宋体" w:hAnsi="宋体"/>
              </w:rPr>
              <w:t>汽车服务领域复杂工程</w:t>
            </w:r>
            <w:r>
              <w:rPr>
                <w:rFonts w:ascii="宋体" w:hAnsi="宋体"/>
                <w:kern w:val="0"/>
              </w:rPr>
              <w:t>问题的解决方案、过程与结果，与业界同行及社会公众进行深入交流，通过书面报告和口头陈述能够清晰地表达个人观点；能够就具体的</w:t>
            </w:r>
            <w:r>
              <w:rPr>
                <w:rFonts w:hint="eastAsia" w:ascii="宋体" w:hAnsi="宋体"/>
              </w:rPr>
              <w:t>汽车服务领域复杂工程</w:t>
            </w:r>
            <w:r>
              <w:rPr>
                <w:rFonts w:ascii="宋体" w:hAnsi="宋体"/>
                <w:kern w:val="0"/>
              </w:rPr>
              <w:t>问题准确表达技术方案、准确领会他人提出的问题并做出正确回应。</w:t>
            </w:r>
          </w:p>
        </w:tc>
        <w:tc>
          <w:tcPr>
            <w:tcW w:w="664" w:type="pct"/>
            <w:gridSpan w:val="2"/>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能够就</w:t>
            </w:r>
            <w:r>
              <w:rPr>
                <w:rFonts w:hint="eastAsia" w:ascii="宋体" w:hAnsi="宋体"/>
              </w:rPr>
              <w:t>汽车服务领域复杂工程</w:t>
            </w:r>
            <w:r>
              <w:rPr>
                <w:rFonts w:ascii="宋体" w:hAnsi="宋体"/>
              </w:rPr>
              <w:t>问题的解决方案、过程与结果，与业界同行及社会公众进行全面交流，通过书面报告和口头陈述能够较清晰地表达个人观点；能够就具体的</w:t>
            </w:r>
            <w:r>
              <w:rPr>
                <w:rFonts w:hint="eastAsia" w:ascii="宋体" w:hAnsi="宋体"/>
              </w:rPr>
              <w:t>汽车服务领域复杂工程</w:t>
            </w:r>
            <w:r>
              <w:rPr>
                <w:rFonts w:ascii="宋体" w:hAnsi="宋体"/>
              </w:rPr>
              <w:t>问题较准确表达技术方案、较准确领会他人提出的问题并做出正确回应。</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能够就</w:t>
            </w:r>
            <w:r>
              <w:rPr>
                <w:rFonts w:hint="eastAsia" w:ascii="宋体" w:hAnsi="宋体"/>
              </w:rPr>
              <w:t>汽车服务领域复杂工程</w:t>
            </w:r>
            <w:r>
              <w:rPr>
                <w:rFonts w:ascii="宋体" w:hAnsi="宋体"/>
              </w:rPr>
              <w:t>问题的解决方案、过程与结果，与业界同行及社会公众进行交流，通过书面报告和口头陈述能够较清晰地表达个人观点；能够就具体的</w:t>
            </w:r>
            <w:r>
              <w:rPr>
                <w:rFonts w:hint="eastAsia" w:ascii="宋体" w:hAnsi="宋体"/>
              </w:rPr>
              <w:t>汽车服务领域复杂工程</w:t>
            </w:r>
            <w:r>
              <w:rPr>
                <w:rFonts w:ascii="宋体" w:hAnsi="宋体"/>
              </w:rPr>
              <w:t>问题较准确表达技术方案、较准确领会他人提出的问题并做出基本正确的回应。</w:t>
            </w:r>
          </w:p>
        </w:tc>
        <w:tc>
          <w:tcPr>
            <w:tcW w:w="670"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基本能够就</w:t>
            </w:r>
            <w:r>
              <w:rPr>
                <w:rFonts w:hint="eastAsia" w:ascii="宋体" w:hAnsi="宋体"/>
              </w:rPr>
              <w:t>汽车服务领域复杂</w:t>
            </w:r>
            <w:r>
              <w:rPr>
                <w:rFonts w:ascii="宋体" w:hAnsi="宋体"/>
              </w:rPr>
              <w:t>工程问题的解决方案、过程与结果，与业界同行及社会公众进行交流，通过书面报告和口头陈述基本能够表达个人观点；基本能够就具体的</w:t>
            </w:r>
            <w:r>
              <w:rPr>
                <w:rFonts w:hint="eastAsia" w:ascii="宋体" w:hAnsi="宋体"/>
              </w:rPr>
              <w:t>汽车服务领域复杂工程</w:t>
            </w:r>
            <w:r>
              <w:rPr>
                <w:rFonts w:ascii="宋体" w:hAnsi="宋体"/>
              </w:rPr>
              <w:t>问题表达技术方案、基本领会他人提出的问题并做出基本正确的回应。</w:t>
            </w:r>
          </w:p>
        </w:tc>
        <w:tc>
          <w:tcPr>
            <w:tcW w:w="669" w:type="pct"/>
            <w:tcBorders>
              <w:top w:val="single" w:color="auto" w:sz="4" w:space="0"/>
              <w:left w:val="single" w:color="auto" w:sz="4" w:space="0"/>
              <w:bottom w:val="single" w:color="auto" w:sz="4" w:space="0"/>
              <w:right w:val="single" w:color="auto" w:sz="4" w:space="0"/>
            </w:tcBorders>
          </w:tcPr>
          <w:p>
            <w:pPr>
              <w:spacing w:line="360" w:lineRule="exact"/>
            </w:pPr>
            <w:r>
              <w:rPr>
                <w:rFonts w:ascii="宋体" w:hAnsi="宋体"/>
              </w:rPr>
              <w:t>不能够就</w:t>
            </w:r>
            <w:r>
              <w:rPr>
                <w:rFonts w:hint="eastAsia" w:ascii="宋体" w:hAnsi="宋体"/>
              </w:rPr>
              <w:t>汽车服务领域复杂工程</w:t>
            </w:r>
            <w:r>
              <w:rPr>
                <w:rFonts w:ascii="宋体" w:hAnsi="宋体"/>
              </w:rPr>
              <w:t>问题的解决方案、过程与结果，与业界同行及社会公众进行交流，不能通过书面报告和口头陈述正确表达个人观点；不能就具体的</w:t>
            </w:r>
            <w:r>
              <w:rPr>
                <w:rFonts w:hint="eastAsia" w:ascii="宋体" w:hAnsi="宋体"/>
              </w:rPr>
              <w:t>汽车服务领域复杂工程</w:t>
            </w:r>
            <w:r>
              <w:rPr>
                <w:rFonts w:ascii="宋体" w:hAnsi="宋体"/>
              </w:rPr>
              <w:t>问题表达技术方案、不能领会他人提出的问题并做出正确的回应。</w:t>
            </w:r>
          </w:p>
        </w:tc>
        <w:tc>
          <w:tcPr>
            <w:tcW w:w="4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kern w:val="0"/>
              </w:rPr>
            </w:pPr>
            <w:r>
              <w:rPr>
                <w:kern w:val="0"/>
              </w:rPr>
              <w:t>5</w:t>
            </w:r>
          </w:p>
        </w:tc>
      </w:tr>
    </w:tbl>
    <w:p>
      <w:pPr>
        <w:snapToGrid w:val="0"/>
        <w:spacing w:line="360" w:lineRule="auto"/>
        <w:ind w:firstLine="420" w:firstLineChars="200"/>
        <w:rPr>
          <w:rFonts w:hAnsi="宋体"/>
          <w:color w:val="FF0000"/>
          <w:szCs w:val="21"/>
        </w:rPr>
      </w:pPr>
      <w:r>
        <w:rPr>
          <w:rFonts w:hAnsi="宋体"/>
          <w:color w:val="FF0000"/>
        </w:rPr>
        <w:t xml:space="preserve"> </w:t>
      </w:r>
    </w:p>
    <w:p>
      <w:pPr>
        <w:snapToGrid w:val="0"/>
        <w:spacing w:line="360" w:lineRule="auto"/>
        <w:ind w:firstLine="420" w:firstLineChars="200"/>
        <w:rPr>
          <w:rFonts w:hAnsi="宋体"/>
          <w:color w:val="FF0000"/>
        </w:rPr>
      </w:pPr>
      <w:r>
        <w:rPr>
          <w:rFonts w:hAnsi="宋体"/>
          <w:color w:val="FF0000"/>
        </w:rPr>
        <w:t xml:space="preserve"> </w:t>
      </w:r>
    </w:p>
    <w:p>
      <w:pPr>
        <w:snapToGrid w:val="0"/>
        <w:spacing w:line="360" w:lineRule="auto"/>
        <w:rPr>
          <w:b/>
        </w:rPr>
      </w:pPr>
      <w:r>
        <w:rPr>
          <w:rFonts w:hint="eastAsia" w:ascii="宋体" w:hAnsi="宋体"/>
          <w:b/>
        </w:rPr>
        <w:t>八</w:t>
      </w:r>
      <w:r>
        <w:rPr>
          <w:rFonts w:ascii="宋体" w:hAnsi="宋体"/>
          <w:b/>
        </w:rPr>
        <w:t>、考核结果分析反馈</w:t>
      </w:r>
    </w:p>
    <w:p>
      <w:pPr>
        <w:spacing w:line="360" w:lineRule="auto"/>
        <w:ind w:firstLine="420" w:firstLineChars="200"/>
        <w:rPr>
          <w:rFonts w:ascii="宋体" w:hAnsi="宋体"/>
        </w:rPr>
      </w:pPr>
      <w:r>
        <w:rPr>
          <w:rFonts w:hint="eastAsia" w:ascii="宋体" w:hAnsi="宋体"/>
        </w:rPr>
        <w:t>毕业设计实行指导教师全面负责制，</w:t>
      </w:r>
      <w:r>
        <w:rPr>
          <w:rFonts w:hint="eastAsia"/>
        </w:rPr>
        <w:t xml:space="preserve"> </w:t>
      </w:r>
      <w:r>
        <w:rPr>
          <w:rFonts w:hint="eastAsia" w:ascii="宋体" w:hAnsi="宋体"/>
        </w:rPr>
        <w:t>指导教师应根据学校及学院的规定实行过程管控。保证有足够的时间直接对学生进行辅导，并对学生的学习和纪律进行全面的考核。</w:t>
      </w:r>
      <w:r>
        <w:rPr>
          <w:rFonts w:ascii="宋体" w:hAnsi="宋体"/>
        </w:rPr>
        <w:t>在教学活动实施过程中，教师通过讲授、讨论、实验等方式引导学生学习，通过</w:t>
      </w:r>
      <w:r>
        <w:rPr>
          <w:rFonts w:hint="eastAsia" w:ascii="宋体" w:hAnsi="宋体"/>
        </w:rPr>
        <w:t>开题报告、中期报告、毕业答辩</w:t>
      </w:r>
      <w:r>
        <w:rPr>
          <w:rFonts w:ascii="宋体" w:hAnsi="宋体"/>
        </w:rPr>
        <w:t>等方式对学生进行考核，考核结果以课程成绩的形式体现，课程成绩通常能反映该课程所培养的各项能力实现状况。课程成绩按照学校教务系统的要求录入</w:t>
      </w:r>
      <w:r>
        <w:rPr>
          <w:rFonts w:hint="eastAsia" w:ascii="宋体" w:hAnsi="宋体"/>
        </w:rPr>
        <w:t>。</w:t>
      </w:r>
      <w:r>
        <w:rPr>
          <w:rFonts w:ascii="宋体" w:hAnsi="宋体"/>
        </w:rPr>
        <w:t>课程结束后对学生学习情况进行综合分析记录，学生的课程成绩如果达到及格或合格以上则认为学生达到了该课程目标所对应的毕业要求指标点。</w:t>
      </w:r>
    </w:p>
    <w:p>
      <w:pPr>
        <w:widowControl/>
        <w:jc w:val="left"/>
        <w:rPr>
          <w:rFonts w:ascii="宋体" w:hAnsi="宋体"/>
        </w:rPr>
      </w:pPr>
      <w:r>
        <w:rPr>
          <w:rFonts w:ascii="宋体" w:hAnsi="宋体"/>
        </w:rPr>
        <w:br w:type="page"/>
      </w:r>
    </w:p>
    <w:bookmarkEnd w:id="92"/>
    <w:p>
      <w:pPr>
        <w:pStyle w:val="28"/>
      </w:pPr>
      <w:bookmarkStart w:id="93" w:name="_Toc30776"/>
      <w:r>
        <w:rPr>
          <w:rFonts w:hint="eastAsia"/>
        </w:rPr>
        <w:t>汽车服务综合实习</w:t>
      </w:r>
      <w:bookmarkEnd w:id="93"/>
    </w:p>
    <w:p>
      <w:pPr>
        <w:snapToGrid w:val="0"/>
        <w:spacing w:line="360" w:lineRule="auto"/>
        <w:jc w:val="center"/>
        <w:rPr>
          <w:b/>
          <w:szCs w:val="21"/>
        </w:rPr>
      </w:pPr>
      <w:r>
        <w:rPr>
          <w:sz w:val="24"/>
        </w:rPr>
        <w:t>Comprehensive Internship in Automotive Services</w:t>
      </w: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Ansi="宋体"/>
                <w:bCs/>
                <w:szCs w:val="21"/>
              </w:rPr>
              <w:t>B04021387</w:t>
            </w:r>
          </w:p>
        </w:tc>
        <w:tc>
          <w:tcPr>
            <w:tcW w:w="1453" w:type="pct"/>
          </w:tcPr>
          <w:p>
            <w:pPr>
              <w:spacing w:line="300" w:lineRule="auto"/>
              <w:rPr>
                <w:b/>
                <w:bCs/>
                <w:szCs w:val="21"/>
              </w:rPr>
            </w:pPr>
            <w:r>
              <w:rPr>
                <w:rFonts w:hAnsi="宋体"/>
                <w:b/>
                <w:bCs/>
                <w:szCs w:val="21"/>
              </w:rPr>
              <w:t>课程总学时：</w:t>
            </w:r>
            <w:r>
              <w:rPr>
                <w:rFonts w:hint="eastAsia" w:hAnsi="宋体"/>
                <w:bCs/>
                <w:szCs w:val="21"/>
              </w:rPr>
              <w:t>2</w:t>
            </w:r>
            <w:r>
              <w:rPr>
                <w:rFonts w:hAnsi="宋体"/>
                <w:bCs/>
                <w:szCs w:val="21"/>
              </w:rPr>
              <w:t>0</w:t>
            </w:r>
          </w:p>
        </w:tc>
        <w:tc>
          <w:tcPr>
            <w:tcW w:w="1881" w:type="pct"/>
          </w:tcPr>
          <w:p>
            <w:pPr>
              <w:spacing w:line="300" w:lineRule="auto"/>
              <w:rPr>
                <w:b/>
                <w:bCs/>
                <w:szCs w:val="21"/>
              </w:rPr>
            </w:pPr>
            <w:r>
              <w:rPr>
                <w:rFonts w:hAnsi="宋体"/>
                <w:b/>
                <w:bCs/>
                <w:szCs w:val="21"/>
              </w:rPr>
              <w:t>实验学时：</w:t>
            </w:r>
            <w:r>
              <w:rPr>
                <w:bCs/>
                <w:szCs w:val="21"/>
              </w:rPr>
              <w:t>20</w:t>
            </w:r>
            <w:r>
              <w:rPr>
                <w:rFonts w:hAnsi="宋体"/>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bCs/>
                <w:kern w:val="0"/>
                <w:szCs w:val="21"/>
              </w:rPr>
              <w:t>必修</w:t>
            </w:r>
          </w:p>
        </w:tc>
        <w:tc>
          <w:tcPr>
            <w:tcW w:w="1453" w:type="pct"/>
          </w:tcPr>
          <w:p>
            <w:pPr>
              <w:spacing w:line="300" w:lineRule="auto"/>
              <w:rPr>
                <w:b/>
                <w:bCs/>
                <w:szCs w:val="21"/>
              </w:rPr>
            </w:pPr>
            <w:r>
              <w:rPr>
                <w:rFonts w:hAnsi="宋体"/>
                <w:b/>
                <w:szCs w:val="21"/>
              </w:rPr>
              <w:t>课程属性</w:t>
            </w:r>
            <w:r>
              <w:rPr>
                <w:b/>
                <w:szCs w:val="21"/>
              </w:rPr>
              <w:t>:</w:t>
            </w:r>
            <w:r>
              <w:rPr>
                <w:rFonts w:hint="eastAsia"/>
                <w:szCs w:val="21"/>
              </w:rPr>
              <w:t>实践教学</w:t>
            </w:r>
            <w:r>
              <w:rPr>
                <w:bCs/>
                <w:kern w:val="0"/>
                <w:szCs w:val="21"/>
              </w:rPr>
              <w:t>类</w:t>
            </w:r>
          </w:p>
        </w:tc>
        <w:tc>
          <w:tcPr>
            <w:tcW w:w="1881" w:type="pct"/>
          </w:tcPr>
          <w:p>
            <w:pPr>
              <w:spacing w:line="300" w:lineRule="auto"/>
              <w:rPr>
                <w:b/>
                <w:bCs/>
                <w:szCs w:val="21"/>
              </w:rPr>
            </w:pPr>
            <w:r>
              <w:rPr>
                <w:rFonts w:hAnsi="宋体"/>
                <w:b/>
                <w:bCs/>
                <w:szCs w:val="21"/>
              </w:rPr>
              <w:t>开设学期：</w:t>
            </w:r>
            <w:r>
              <w:rPr>
                <w:rFonts w:hAnsi="宋体"/>
                <w:bCs/>
                <w:szCs w:val="21"/>
              </w:rPr>
              <w:t>第</w:t>
            </w:r>
            <w:r>
              <w:rPr>
                <w:bCs/>
                <w:szCs w:val="21"/>
              </w:rPr>
              <w:t>7</w:t>
            </w:r>
            <w:r>
              <w:rPr>
                <w:rFonts w:hAnsi="宋体"/>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b/>
                <w:bCs/>
                <w:szCs w:val="21"/>
              </w:rPr>
            </w:pPr>
            <w:r>
              <w:rPr>
                <w:rFonts w:hAnsi="宋体"/>
                <w:b/>
                <w:bCs/>
                <w:szCs w:val="21"/>
              </w:rPr>
              <w:t>课程负责人：</w:t>
            </w:r>
            <w:r>
              <w:rPr>
                <w:rFonts w:hint="eastAsia" w:hAnsi="宋体"/>
                <w:b/>
                <w:bCs/>
                <w:szCs w:val="21"/>
              </w:rPr>
              <w:t>高献坤</w:t>
            </w:r>
          </w:p>
        </w:tc>
        <w:tc>
          <w:tcPr>
            <w:tcW w:w="1453" w:type="pct"/>
          </w:tcPr>
          <w:p>
            <w:pPr>
              <w:spacing w:line="300" w:lineRule="auto"/>
              <w:rPr>
                <w:b/>
                <w:bCs/>
                <w:szCs w:val="21"/>
              </w:rPr>
            </w:pPr>
            <w:r>
              <w:rPr>
                <w:rFonts w:hAnsi="宋体"/>
                <w:b/>
                <w:bCs/>
                <w:szCs w:val="21"/>
              </w:rPr>
              <w:t>课程团队：</w:t>
            </w:r>
            <w:r>
              <w:rPr>
                <w:rFonts w:hint="eastAsia" w:hAnsi="宋体"/>
                <w:b/>
                <w:bCs/>
                <w:szCs w:val="21"/>
              </w:rPr>
              <w:t>交通系教师</w:t>
            </w:r>
          </w:p>
        </w:tc>
        <w:tc>
          <w:tcPr>
            <w:tcW w:w="1881" w:type="pct"/>
          </w:tcPr>
          <w:p>
            <w:pPr>
              <w:spacing w:line="300" w:lineRule="auto"/>
              <w:rPr>
                <w:b/>
                <w:bCs/>
                <w:szCs w:val="21"/>
              </w:rPr>
            </w:pPr>
            <w:r>
              <w:rPr>
                <w:rFonts w:hAnsi="宋体"/>
                <w:b/>
                <w:bCs/>
                <w:szCs w:val="21"/>
              </w:rPr>
              <w:t>授课语言：</w:t>
            </w:r>
            <w:r>
              <w:rPr>
                <w:rFonts w:hint="eastAsia" w:hAnsi="宋体"/>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Cs/>
                <w:szCs w:val="21"/>
              </w:rPr>
              <w:t>要求学生在对基本的电路、电器工作原理等有较好理解，对机械结构及其图纸、机械构件原理等有较好理解的基础上，同时对车辆基本构成和原理、车辆运用等有较好的理解，要求学生既有较好的工科基础课程的基础，又要有交通运输类专业课程的基础和应用能力。需先修的主要课程包括电工技术、电子技术、机械原理、现代工程图学、汽车结构、汽车运用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bCs/>
                <w:szCs w:val="21"/>
              </w:rPr>
              <w:t>汽车服务综合实习是交通运输和汽车服务工程等专业一个极为重要的实践性环节，可以使学生在实践中接触与本专业相关的一些实际工作，培养和锻炼学生综合运用所学的基础理论、基本技能和专业知识独立分析和解决实际问题的能力。汽车服务综合实习可以对后续的毕业实习和毕业论文（设计）两个必修环节提供较好的行业一线实践知识和经验，提高学生理论联系实际和理论指导实践的能力，帮助学生巩固、强化和拓展专业知识，提高学生实际的动手能力，对学生学以致用、实践中自我审视和能力拓展提供有效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Cs/>
                <w:szCs w:val="21"/>
              </w:rPr>
              <w:t>李德峰</w:t>
            </w:r>
          </w:p>
        </w:tc>
        <w:tc>
          <w:tcPr>
            <w:tcW w:w="1453" w:type="pct"/>
          </w:tcPr>
          <w:p>
            <w:pPr>
              <w:spacing w:line="300" w:lineRule="auto"/>
              <w:rPr>
                <w:b/>
                <w:bCs/>
                <w:szCs w:val="21"/>
              </w:rPr>
            </w:pPr>
            <w:r>
              <w:rPr>
                <w:rFonts w:hAnsi="宋体"/>
                <w:b/>
                <w:bCs/>
                <w:szCs w:val="21"/>
              </w:rPr>
              <w:t>审核人：</w:t>
            </w:r>
            <w:r>
              <w:rPr>
                <w:rFonts w:hint="eastAsia" w:hAnsi="宋体"/>
                <w:bCs/>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Cs/>
                <w:szCs w:val="21"/>
              </w:rPr>
              <w:t>2</w:t>
            </w:r>
            <w:r>
              <w:rPr>
                <w:rFonts w:hAnsi="宋体"/>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汽车服务综合实习是交通运输专业的主要实践环节，是保证学生对汽车构造、汽车保险与理赔、汽车检测与维修、汽车运用工程等课程理论讲述内容深刻理解和熟练运用的重要手段，是在校外实习基地进行的综合性实习，是学生将理论知识与实践应用相结合的重要环节。其目的是加深交通运输专业学生对汽车构造、汽车保险与理赔、汽车检测与维修、汽车运用工程等专业知识和技能的理解，使学生能够掌握一定的汽车实际动手能力，培养学生独立分析问题和解决实际问题的能力，为毕业后从事汽车和相关行业工作打下良好的基础。实践环节主要通过有计划地安排学生到许昌万里运输集团公司、周口运输集团总公司、漯河鸿运集团运输公司、商丘运输集团总公司、中国二汽大学生实习实训示范基地等实践基地进行一线现场调研考查和实地学习，将理论和实践有力结合，从而增加学生了解专业、了解行业的机会，增强学生学以致用、服务行业建设的使命感和责任感。</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培养学生能理论联系实践，正确分辨和使用实习中专业工具，能应用相关科学原理和工程技术手段，综合考虑和分析问题，制定合理的技术解决方案或管理解决方案。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5.1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5.2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培养学生具有良好的社会公德和职业道德，能在工程实践中坚持公益优先，承担并履行交通运输及相关领域对技术管理人员要求的社会义务及责任。</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6.1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培养学生可持续发展理念，能让学生认识到行业可持续发展和自我更新的必要性和重要性，启迪学生坚持自主学习和终身学习，持续更新知识和技能，适应行业和社会发展需求。</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eastAsiaTheme="minorEastAsia"/>
                <w:sz w:val="18"/>
                <w:szCs w:val="18"/>
              </w:rPr>
              <w:t>7.2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培养学生良好的人际交往能力、有效的沟通表达能力，强化其团队协作意识，使其善于倾听和综合团队其他成员的意见，具有组织、协调、管理的能力，有效完成相应工作。</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9.1</w:t>
            </w:r>
          </w:p>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eastAsiaTheme="minorEastAsia"/>
                <w:sz w:val="18"/>
                <w:szCs w:val="18"/>
              </w:rPr>
              <w:t>9.3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①汽车维修流程</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汽车维修厂的安全守则、防护设施、操作规范和要求；</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汽车维修厂的各种作业工位及其布局；</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车辆进厂维修的手续流程，从维修接待接车、初检，到分工、检测、维修、维修质量检验到竣工、交车、出厂，各个流程的关键控制点；</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汽车配件仓储与管理；</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国家法律、法规对汽车维修企业的管理规定。</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理解汽车维保的核心定义和要义</w:t>
            </w:r>
          </w:p>
          <w:p>
            <w:pPr>
              <w:spacing w:line="320" w:lineRule="exact"/>
              <w:jc w:val="left"/>
              <w:rPr>
                <w:rFonts w:ascii="宋体" w:hAnsi="宋体" w:cs="宋体"/>
                <w:sz w:val="18"/>
                <w:szCs w:val="18"/>
              </w:rPr>
            </w:pPr>
            <w:r>
              <w:rPr>
                <w:rFonts w:hint="eastAsia" w:ascii="宋体" w:hAnsi="宋体" w:cs="宋体"/>
                <w:sz w:val="18"/>
                <w:szCs w:val="18"/>
              </w:rPr>
              <w:t>2.对国家相关法律和法规有较好的认知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1</w:t>
            </w:r>
          </w:p>
          <w:p>
            <w:pPr>
              <w:spacing w:line="320" w:lineRule="exact"/>
              <w:jc w:val="center"/>
              <w:rPr>
                <w:rFonts w:hAnsiTheme="minorEastAsia" w:eastAsiaTheme="minorEastAsia"/>
                <w:sz w:val="18"/>
                <w:szCs w:val="18"/>
              </w:rPr>
            </w:pPr>
            <w:r>
              <w:rPr>
                <w:rFonts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②各车型的结构</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车辆识别信息</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发动机的机械结构：缸盖、缸体上各个零部件的装配关系，正时机构、发动机和起动机的安装位置，冷却系统的结构，燃油系统的各个零部件，点火系统的各个零部件，进气系统和排气系统的组成，EGR系统的组成和主要部件，燃油蒸发系统的组成和主要零部件，三元催化转化器和二次空气喷射系统的组成和安装位置，涡流增压器的结构和安装位置，各种传感器的安装位置和结构等。</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手动变速器和自动变速器的结构：变速器的换档操作机构，液力自动变速器和CVT变速器中液力变矩器结构及与变速器的装配关系，行星齿轮机构，变速器液压系统的组成，各种传感器的安装位置和结构等。</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转向系统的结构：机械转向、液压助力转向、电动助力转向。</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制动系统的结构：制动助力器的结构和装配情况，制动管路的布置，制动总泵和分泵的结构和装配情况，制动器的组成和各个零部件的装配关系；ABS的结构与布置；气压制动系统结构及管路布置。</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悬架系统的结构：各种悬架的结构特点，减振器的结构和装配情况，摆臂的结构和安装情况，扭杆弹簧的装配情况，横向稳定杆的装配情况。</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车辆线束的布置：各种电气、继电器、保险丝的位置、规格、外形、结构等。</w:t>
            </w:r>
          </w:p>
          <w:p>
            <w:pPr>
              <w:spacing w:line="320" w:lineRule="exact"/>
              <w:jc w:val="left"/>
              <w:rPr>
                <w:rFonts w:hAnsiTheme="minorEastAsia" w:eastAsiaTheme="minorEastAsia"/>
                <w:sz w:val="18"/>
                <w:szCs w:val="18"/>
              </w:rPr>
            </w:pPr>
            <w:r>
              <w:rPr>
                <w:rFonts w:hint="eastAsia" w:hAnsiTheme="minorEastAsia" w:eastAsiaTheme="minorEastAsia"/>
                <w:sz w:val="18"/>
                <w:szCs w:val="18"/>
              </w:rPr>
              <w:t>h.</w:t>
            </w:r>
            <w:r>
              <w:rPr>
                <w:rFonts w:hint="eastAsia" w:hAnsiTheme="minorEastAsia" w:eastAsiaTheme="minorEastAsia"/>
                <w:sz w:val="18"/>
                <w:szCs w:val="18"/>
              </w:rPr>
              <w:tab/>
            </w:r>
            <w:r>
              <w:rPr>
                <w:rFonts w:hint="eastAsia" w:hAnsiTheme="minorEastAsia" w:eastAsiaTheme="minorEastAsia"/>
                <w:sz w:val="18"/>
                <w:szCs w:val="18"/>
              </w:rPr>
              <w:t>车身的结构：承载式车身，发动机、变速器在车身上的装配形式，车身各个板件的固定方式，车身板件材料，车身油漆情况。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对汽车构造和汽车检测与维修等课程理论知识的熟练应用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③汽车维修保养注意事项和废弃物处理</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电子点火系统内有高电压：请勿在发动机运转或开启点火开关时碰触这些组件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在发动机舱进行作业之前，必须关闭点火开关，即使点火开关已关闭，冷却风扇也可能自动运转，请小心避免衣服（领带）卷入风扇或驱动皮带内</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冷却液是有毒液体，不能洗手或衣物。添加冷却液时应极小心，避免溅出在发动机任何部位上。如不慎液体接触皮肤或眼睛。请以大量清水冲洗受影响部位并立即就医。勿混用不同颜色和规格的冷却液。</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发动机高热时，请勿打开储罐盖。否则，冷却液会从系统中喷出导致烫伤或腐蚀其它零部件。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油液接触漆面，请使用湿海绵擦除或以大量清水冲洗。请勿让此液体接触皮肤或眼睛。如果发生这情况，请以大量清水冲洗受影响部位并立即就医。</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勿使用机油添加剂或发动机处理剂。它们不但不必要，而且在某些情况下还可能损坏发动机，这种损坏不在保修范围之内。</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将车用机油，润滑脂及油液应放在儿童拿不到的地方。要遵守容器上的安全指示。避免皮肤接触使用过的机油。用过的发动机机油、制动液、防冻液、蓄电池和轮胎只能由合格的废料处理机构处置或咨询配套厂商，不可随垃圾倒掉或排入公用排水系统；</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1.理解维修废液对环境的影响，梳理可持续发展的理念</w:t>
            </w:r>
          </w:p>
          <w:p>
            <w:pPr>
              <w:spacing w:line="320" w:lineRule="exact"/>
              <w:jc w:val="left"/>
              <w:rPr>
                <w:rFonts w:ascii="宋体" w:hAnsi="宋体" w:cs="宋体"/>
                <w:sz w:val="18"/>
                <w:szCs w:val="18"/>
              </w:rPr>
            </w:pPr>
            <w:r>
              <w:rPr>
                <w:rFonts w:hint="eastAsia" w:ascii="宋体" w:hAnsi="宋体" w:cs="宋体"/>
                <w:sz w:val="18"/>
                <w:szCs w:val="18"/>
              </w:rPr>
              <w:t>2.从点火系统的更迭，启发学生分析个人自我发展和提升的重要性</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④汽车保养作业</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一般车辆的保养周期：包括正常用车环境的保养里程和恶劣用车环境下的保养里程；</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常用的维修和检测工具：举升机、千斤顶、气动扳手、扭力扳手、万用表、示波器、解码器、压力表、专用工具；</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发动机保养规范：如何检查机油高度和状况，如何更换机油、机滤，如何更换空滤、油滤、空调滤清器，如何检查和更换正时皮带，如何检查蓄电池的情况，如何检查和更换火花塞，如何检查和更换喷油器，什么时候以及如何对发动机油路进行免拆清洗，如何清洁散热器，如何检查三元催化转化器是否失效；</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变速器的保养规范：如何检查变速器（MT/AT）油的状况，如何更换变速器油，如何调整换档拉索；</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底盘的保养规范：如何举升车辆，如何检查和更换制动液、转向助力油、离合器液压油，如何测量轮胎气压，如何给轮胎充气，如何检查轮胎磨损状况，如何进行轮胎换位，如何检查四轮定位参数并进行四轮定位操作，如何检查减振器是否泄漏，如何检查拉杆、球头的状况，如何检查底盘紧固件的状况，如何检查制动摩擦片、离合器片的磨损情况，如何更换制动摩擦片和离合器片；</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电子电气系统的保养规范：如何检查蓄电池电解液高度、状况，如何添加蓄电池电解液，如何检查和添加风窗洗涤液，如何检查和更换雨刮片，如何检查和调整前照灯，如何检查制动和转向信号灯，如何更换卤素灯泡和氙气大灯，如何对保养提示灯进行清零，如何正确插拔电路插接器；</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空调系统的保养规范：如何检查和更换空调滤网，如何检查空调制冷剂，如何给空调添加制冷剂，如何检查空调系统的工作压力，如何清洁冷凝器。</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1.熟练掌握常用工具的用途和使用</w:t>
            </w:r>
          </w:p>
          <w:p>
            <w:pPr>
              <w:spacing w:line="320" w:lineRule="exact"/>
              <w:jc w:val="left"/>
              <w:rPr>
                <w:rFonts w:ascii="宋体" w:hAnsi="宋体" w:cs="宋体"/>
                <w:sz w:val="18"/>
                <w:szCs w:val="18"/>
              </w:rPr>
            </w:pPr>
            <w:r>
              <w:rPr>
                <w:rFonts w:hint="eastAsia" w:ascii="宋体" w:hAnsi="宋体" w:cs="宋体"/>
                <w:sz w:val="18"/>
                <w:szCs w:val="18"/>
              </w:rPr>
              <w:t>2.能利用工具解决实际问题</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⑤车辆故障诊断作业</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测量发动机的燃油压力和残余压力</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检测点火正时、点火波形</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缸压测试和功率平衡测试</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冷却系统测试</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四气或五气分析仪检测尾气及其数值分析</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自动变速器失速试验</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测量电路的电流、电压和电阻进行故障</w:t>
            </w:r>
          </w:p>
          <w:p>
            <w:pPr>
              <w:spacing w:line="320" w:lineRule="exact"/>
              <w:jc w:val="left"/>
              <w:rPr>
                <w:rFonts w:hAnsiTheme="minorEastAsia" w:eastAsiaTheme="minorEastAsia"/>
                <w:sz w:val="18"/>
                <w:szCs w:val="18"/>
              </w:rPr>
            </w:pPr>
            <w:r>
              <w:rPr>
                <w:rFonts w:hint="eastAsia" w:hAnsiTheme="minorEastAsia" w:eastAsiaTheme="minorEastAsia"/>
                <w:sz w:val="18"/>
                <w:szCs w:val="18"/>
              </w:rPr>
              <w:t>h.</w:t>
            </w:r>
            <w:r>
              <w:rPr>
                <w:rFonts w:hint="eastAsia" w:hAnsiTheme="minorEastAsia" w:eastAsiaTheme="minorEastAsia"/>
                <w:sz w:val="18"/>
                <w:szCs w:val="18"/>
              </w:rPr>
              <w:tab/>
            </w:r>
            <w:r>
              <w:rPr>
                <w:rFonts w:hint="eastAsia" w:hAnsiTheme="minorEastAsia" w:eastAsiaTheme="minorEastAsia"/>
                <w:sz w:val="18"/>
                <w:szCs w:val="18"/>
              </w:rPr>
              <w:t>读取发动机、变速器、ABS系统、空调系统、车身控制系统的故障码和数据流</w:t>
            </w:r>
          </w:p>
          <w:p>
            <w:pPr>
              <w:spacing w:line="320" w:lineRule="exact"/>
              <w:jc w:val="left"/>
              <w:rPr>
                <w:rFonts w:hAnsiTheme="minorEastAsia" w:eastAsiaTheme="minorEastAsia"/>
                <w:sz w:val="18"/>
                <w:szCs w:val="18"/>
              </w:rPr>
            </w:pPr>
            <w:r>
              <w:rPr>
                <w:rFonts w:hint="eastAsia" w:hAnsiTheme="minorEastAsia" w:eastAsiaTheme="minorEastAsia"/>
                <w:sz w:val="18"/>
                <w:szCs w:val="18"/>
              </w:rPr>
              <w:t>i.</w:t>
            </w:r>
            <w:r>
              <w:rPr>
                <w:rFonts w:hint="eastAsia" w:hAnsiTheme="minorEastAsia" w:eastAsiaTheme="minorEastAsia"/>
                <w:sz w:val="18"/>
                <w:szCs w:val="18"/>
              </w:rPr>
              <w:tab/>
            </w:r>
            <w:r>
              <w:rPr>
                <w:rFonts w:hint="eastAsia" w:hAnsiTheme="minorEastAsia" w:eastAsiaTheme="minorEastAsia"/>
                <w:sz w:val="18"/>
                <w:szCs w:val="18"/>
              </w:rPr>
              <w:t>发动机、ABS、气囊系统等ECU进行参数设置或重新编程</w:t>
            </w:r>
          </w:p>
          <w:p>
            <w:pPr>
              <w:spacing w:line="320" w:lineRule="exact"/>
              <w:jc w:val="left"/>
              <w:rPr>
                <w:rFonts w:hAnsiTheme="minorEastAsia" w:eastAsiaTheme="minorEastAsia"/>
                <w:sz w:val="18"/>
                <w:szCs w:val="18"/>
              </w:rPr>
            </w:pPr>
            <w:r>
              <w:rPr>
                <w:rFonts w:hint="eastAsia" w:hAnsiTheme="minorEastAsia" w:eastAsiaTheme="minorEastAsia"/>
                <w:sz w:val="18"/>
                <w:szCs w:val="18"/>
              </w:rPr>
              <w:t>j.</w:t>
            </w:r>
            <w:r>
              <w:rPr>
                <w:rFonts w:hint="eastAsia" w:hAnsiTheme="minorEastAsia" w:eastAsiaTheme="minorEastAsia"/>
                <w:sz w:val="18"/>
                <w:szCs w:val="18"/>
              </w:rPr>
              <w:tab/>
            </w:r>
            <w:r>
              <w:rPr>
                <w:rFonts w:hint="eastAsia" w:hAnsiTheme="minorEastAsia" w:eastAsiaTheme="minorEastAsia"/>
                <w:sz w:val="18"/>
                <w:szCs w:val="18"/>
              </w:rPr>
              <w:t>查找相关维修资料，根据维修资料对故障码和数据流进行分析</w:t>
            </w:r>
          </w:p>
          <w:p>
            <w:pPr>
              <w:spacing w:line="320" w:lineRule="exact"/>
              <w:jc w:val="left"/>
              <w:rPr>
                <w:rFonts w:hAnsiTheme="minorEastAsia" w:eastAsiaTheme="minorEastAsia"/>
                <w:sz w:val="18"/>
                <w:szCs w:val="18"/>
              </w:rPr>
            </w:pPr>
            <w:r>
              <w:rPr>
                <w:rFonts w:hint="eastAsia" w:hAnsiTheme="minorEastAsia" w:eastAsiaTheme="minorEastAsia"/>
                <w:sz w:val="18"/>
                <w:szCs w:val="18"/>
              </w:rPr>
              <w:t>k.</w:t>
            </w:r>
            <w:r>
              <w:rPr>
                <w:rFonts w:hint="eastAsia" w:hAnsiTheme="minorEastAsia" w:eastAsiaTheme="minorEastAsia"/>
                <w:sz w:val="18"/>
                <w:szCs w:val="18"/>
              </w:rPr>
              <w:tab/>
            </w:r>
            <w:r>
              <w:rPr>
                <w:rFonts w:hint="eastAsia" w:hAnsiTheme="minorEastAsia" w:eastAsiaTheme="minorEastAsia"/>
                <w:sz w:val="18"/>
                <w:szCs w:val="18"/>
              </w:rPr>
              <w:t>各种传感器检测</w:t>
            </w:r>
          </w:p>
          <w:p>
            <w:pPr>
              <w:spacing w:line="320" w:lineRule="exact"/>
              <w:jc w:val="left"/>
              <w:rPr>
                <w:rFonts w:hAnsiTheme="minorEastAsia" w:eastAsiaTheme="minorEastAsia"/>
                <w:sz w:val="18"/>
                <w:szCs w:val="18"/>
              </w:rPr>
            </w:pPr>
            <w:r>
              <w:rPr>
                <w:rFonts w:hint="eastAsia" w:hAnsiTheme="minorEastAsia" w:eastAsiaTheme="minorEastAsia"/>
                <w:sz w:val="18"/>
                <w:szCs w:val="18"/>
              </w:rPr>
              <w:t>l.</w:t>
            </w:r>
            <w:r>
              <w:rPr>
                <w:rFonts w:hint="eastAsia" w:hAnsiTheme="minorEastAsia" w:eastAsiaTheme="minorEastAsia"/>
                <w:sz w:val="18"/>
                <w:szCs w:val="18"/>
              </w:rPr>
              <w:tab/>
            </w:r>
            <w:r>
              <w:rPr>
                <w:rFonts w:hint="eastAsia" w:hAnsiTheme="minorEastAsia" w:eastAsiaTheme="minorEastAsia"/>
                <w:sz w:val="18"/>
                <w:szCs w:val="18"/>
              </w:rPr>
              <w:t>空调系统进行压力测试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强化沟通、合作的能力，认识到很多工作需要多人协调完成，培养团队意识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⑥发动机大修</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从车辆上拆装发动机的步骤和注意事项</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分解发动机</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清洗发动机零部件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测量发动机零部件的磨损程度</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组装发动机</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测试发动机的工作状况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思考发动机对车辆的重要性，启发学生综合分析机械故障的能力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⑦自动变速器的大修及底盘其它总成的维修</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从车辆上拆装变速器的步骤和注意事项</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拆解自动变速器</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离合器和制动器检查</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行星齿轮机构检查</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各种电磁阀检查</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清洗自动变速器零部件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组装自动变速器</w:t>
            </w:r>
          </w:p>
          <w:p>
            <w:pPr>
              <w:spacing w:line="320" w:lineRule="exact"/>
              <w:jc w:val="left"/>
              <w:rPr>
                <w:rFonts w:hAnsiTheme="minorEastAsia" w:eastAsiaTheme="minorEastAsia"/>
                <w:sz w:val="18"/>
                <w:szCs w:val="18"/>
              </w:rPr>
            </w:pPr>
            <w:r>
              <w:rPr>
                <w:rFonts w:hint="eastAsia" w:hAnsiTheme="minorEastAsia" w:eastAsiaTheme="minorEastAsia"/>
                <w:sz w:val="18"/>
                <w:szCs w:val="18"/>
              </w:rPr>
              <w:t>h.</w:t>
            </w:r>
            <w:r>
              <w:rPr>
                <w:rFonts w:hint="eastAsia" w:hAnsiTheme="minorEastAsia" w:eastAsiaTheme="minorEastAsia"/>
                <w:sz w:val="18"/>
                <w:szCs w:val="18"/>
              </w:rPr>
              <w:tab/>
            </w:r>
            <w:r>
              <w:rPr>
                <w:rFonts w:hint="eastAsia" w:hAnsiTheme="minorEastAsia" w:eastAsiaTheme="minorEastAsia"/>
                <w:sz w:val="18"/>
                <w:szCs w:val="18"/>
              </w:rPr>
              <w:t>检验大修后的自动变速器</w:t>
            </w:r>
          </w:p>
          <w:p>
            <w:pPr>
              <w:spacing w:line="320" w:lineRule="exact"/>
              <w:jc w:val="left"/>
              <w:rPr>
                <w:rFonts w:hAnsiTheme="minorEastAsia" w:eastAsiaTheme="minorEastAsia"/>
                <w:sz w:val="18"/>
                <w:szCs w:val="18"/>
              </w:rPr>
            </w:pPr>
            <w:r>
              <w:rPr>
                <w:rFonts w:hint="eastAsia" w:hAnsiTheme="minorEastAsia" w:eastAsiaTheme="minorEastAsia"/>
                <w:sz w:val="18"/>
                <w:szCs w:val="18"/>
              </w:rPr>
              <w:t>i.</w:t>
            </w:r>
            <w:r>
              <w:rPr>
                <w:rFonts w:hint="eastAsia" w:hAnsiTheme="minorEastAsia" w:eastAsiaTheme="minorEastAsia"/>
                <w:sz w:val="18"/>
                <w:szCs w:val="18"/>
              </w:rPr>
              <w:tab/>
            </w:r>
            <w:r>
              <w:rPr>
                <w:rFonts w:hint="eastAsia" w:hAnsiTheme="minorEastAsia" w:eastAsiaTheme="minorEastAsia"/>
                <w:sz w:val="18"/>
                <w:szCs w:val="18"/>
              </w:rPr>
              <w:t>离合器修理：拆装，调整，换件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j.</w:t>
            </w:r>
            <w:r>
              <w:rPr>
                <w:rFonts w:hint="eastAsia" w:hAnsiTheme="minorEastAsia" w:eastAsiaTheme="minorEastAsia"/>
                <w:sz w:val="18"/>
                <w:szCs w:val="18"/>
              </w:rPr>
              <w:tab/>
            </w:r>
            <w:r>
              <w:rPr>
                <w:rFonts w:hint="eastAsia" w:hAnsiTheme="minorEastAsia" w:eastAsiaTheme="minorEastAsia"/>
                <w:sz w:val="18"/>
                <w:szCs w:val="18"/>
              </w:rPr>
              <w:t>万向传动装置的修理：十字万向节的鉴定与修理，传动轴的鉴定与修理</w:t>
            </w:r>
          </w:p>
          <w:p>
            <w:pPr>
              <w:spacing w:line="320" w:lineRule="exact"/>
              <w:jc w:val="left"/>
              <w:rPr>
                <w:rFonts w:hAnsiTheme="minorEastAsia" w:eastAsiaTheme="minorEastAsia"/>
                <w:sz w:val="18"/>
                <w:szCs w:val="18"/>
              </w:rPr>
            </w:pPr>
            <w:r>
              <w:rPr>
                <w:rFonts w:hint="eastAsia" w:hAnsiTheme="minorEastAsia" w:eastAsiaTheme="minorEastAsia"/>
                <w:sz w:val="18"/>
                <w:szCs w:val="18"/>
              </w:rPr>
              <w:t>k.</w:t>
            </w:r>
            <w:r>
              <w:rPr>
                <w:rFonts w:hint="eastAsia" w:hAnsiTheme="minorEastAsia" w:eastAsiaTheme="minorEastAsia"/>
                <w:sz w:val="18"/>
                <w:szCs w:val="18"/>
              </w:rPr>
              <w:tab/>
            </w:r>
            <w:r>
              <w:rPr>
                <w:rFonts w:hint="eastAsia" w:hAnsiTheme="minorEastAsia" w:eastAsiaTheme="minorEastAsia"/>
                <w:sz w:val="18"/>
                <w:szCs w:val="18"/>
              </w:rPr>
              <w:t xml:space="preserve">驱动桥的修理：驱动桥的解体与清洗，主传动齿轮的安装与调整，主从动齿轮啮合间隙的调整，半轴的鉴定与修理 </w:t>
            </w:r>
          </w:p>
          <w:p>
            <w:pPr>
              <w:spacing w:line="320" w:lineRule="exact"/>
              <w:jc w:val="left"/>
              <w:rPr>
                <w:rFonts w:hAnsiTheme="minorEastAsia" w:eastAsiaTheme="minorEastAsia"/>
                <w:sz w:val="18"/>
                <w:szCs w:val="18"/>
              </w:rPr>
            </w:pPr>
            <w:r>
              <w:rPr>
                <w:rFonts w:hint="eastAsia" w:hAnsiTheme="minorEastAsia" w:eastAsiaTheme="minorEastAsia"/>
                <w:sz w:val="18"/>
                <w:szCs w:val="18"/>
              </w:rPr>
              <w:t>l.</w:t>
            </w:r>
            <w:r>
              <w:rPr>
                <w:rFonts w:hint="eastAsia" w:hAnsiTheme="minorEastAsia" w:eastAsiaTheme="minorEastAsia"/>
                <w:sz w:val="18"/>
                <w:szCs w:val="18"/>
              </w:rPr>
              <w:tab/>
            </w:r>
            <w:r>
              <w:rPr>
                <w:rFonts w:hint="eastAsia" w:hAnsiTheme="minorEastAsia" w:eastAsiaTheme="minorEastAsia"/>
                <w:sz w:val="18"/>
                <w:szCs w:val="18"/>
              </w:rPr>
              <w:t xml:space="preserve">行使系统：行使系的鉴定，拆洗注意事项，调整 </w:t>
            </w:r>
          </w:p>
          <w:p>
            <w:pPr>
              <w:spacing w:line="320" w:lineRule="exact"/>
              <w:jc w:val="left"/>
              <w:rPr>
                <w:rFonts w:hAnsiTheme="minorEastAsia" w:eastAsiaTheme="minorEastAsia"/>
                <w:sz w:val="18"/>
                <w:szCs w:val="18"/>
              </w:rPr>
            </w:pPr>
            <w:r>
              <w:rPr>
                <w:rFonts w:hint="eastAsia" w:hAnsiTheme="minorEastAsia" w:eastAsiaTheme="minorEastAsia"/>
                <w:sz w:val="18"/>
                <w:szCs w:val="18"/>
              </w:rPr>
              <w:t>m.</w:t>
            </w:r>
            <w:r>
              <w:rPr>
                <w:rFonts w:hint="eastAsia" w:hAnsiTheme="minorEastAsia" w:eastAsiaTheme="minorEastAsia"/>
                <w:sz w:val="18"/>
                <w:szCs w:val="18"/>
              </w:rPr>
              <w:tab/>
            </w:r>
            <w:r>
              <w:rPr>
                <w:rFonts w:hint="eastAsia" w:hAnsiTheme="minorEastAsia" w:eastAsiaTheme="minorEastAsia"/>
                <w:sz w:val="18"/>
                <w:szCs w:val="18"/>
              </w:rPr>
              <w:t>制动系的修理：制动系的分解与检验、调整</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从发动机不同类型的升级和迭代，要求学生可以判断技术和行业发展的关系，启发学生理解并应用自我发展、自我适应需求的意识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⑧事故车的维修</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事故车维修的步骤</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估算修复费用的方法</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车身清洗的方法及适用的清洗剂选择</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车辆钣金：小凹坑、皱褶、划痕</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车身损坏测量的方法：测量仪器、测量点、车身尺寸数据</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车身校正：大梁校正仪的使用和安装，校正操作步骤，校正注意事项</w:t>
            </w:r>
          </w:p>
          <w:p>
            <w:pPr>
              <w:spacing w:line="320" w:lineRule="exact"/>
              <w:jc w:val="left"/>
              <w:rPr>
                <w:rFonts w:hAnsiTheme="minorEastAsia" w:eastAsiaTheme="minorEastAsia"/>
                <w:sz w:val="18"/>
                <w:szCs w:val="18"/>
              </w:rPr>
            </w:pPr>
            <w:r>
              <w:rPr>
                <w:rFonts w:hint="eastAsia" w:hAnsiTheme="minorEastAsia" w:eastAsiaTheme="minorEastAsia"/>
                <w:sz w:val="18"/>
                <w:szCs w:val="18"/>
              </w:rPr>
              <w:t>g.</w:t>
            </w:r>
            <w:r>
              <w:rPr>
                <w:rFonts w:hint="eastAsia" w:hAnsiTheme="minorEastAsia" w:eastAsiaTheme="minorEastAsia"/>
                <w:sz w:val="18"/>
                <w:szCs w:val="18"/>
              </w:rPr>
              <w:tab/>
            </w:r>
            <w:r>
              <w:rPr>
                <w:rFonts w:hint="eastAsia" w:hAnsiTheme="minorEastAsia" w:eastAsiaTheme="minorEastAsia"/>
                <w:sz w:val="18"/>
                <w:szCs w:val="18"/>
              </w:rPr>
              <w:t>车身喷漆工艺：各种油漆及油漆常识，漆枪的使用方法，烤漆房的使用方法，车身遮蔽的方法，配漆，颜色匹配，漆面精修</w:t>
            </w:r>
          </w:p>
          <w:p>
            <w:pPr>
              <w:spacing w:line="320" w:lineRule="exact"/>
              <w:jc w:val="left"/>
              <w:rPr>
                <w:rFonts w:hAnsiTheme="minorEastAsia" w:eastAsiaTheme="minorEastAsia"/>
                <w:sz w:val="18"/>
                <w:szCs w:val="18"/>
              </w:rPr>
            </w:pPr>
            <w:r>
              <w:rPr>
                <w:rFonts w:hint="eastAsia" w:hAnsiTheme="minorEastAsia" w:eastAsiaTheme="minorEastAsia"/>
                <w:sz w:val="18"/>
                <w:szCs w:val="18"/>
              </w:rPr>
              <w:t>h.</w:t>
            </w:r>
            <w:r>
              <w:rPr>
                <w:rFonts w:hint="eastAsia" w:hAnsiTheme="minorEastAsia" w:eastAsiaTheme="minorEastAsia"/>
                <w:sz w:val="18"/>
                <w:szCs w:val="18"/>
              </w:rPr>
              <w:tab/>
            </w:r>
            <w:r>
              <w:rPr>
                <w:rFonts w:hint="eastAsia" w:hAnsiTheme="minorEastAsia" w:eastAsiaTheme="minorEastAsia"/>
                <w:sz w:val="18"/>
                <w:szCs w:val="18"/>
              </w:rPr>
              <w:t>玻璃的修复和更换</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通过事故车处理、维修记录处理等环节，要求学生能够具备良好的职业道德和社会公德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⑨客户管理与配件</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客户数据和车辆数据管理</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配件的购买渠道</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配件的管理方法</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配件编号、价格和工时信息的查询</w:t>
            </w:r>
          </w:p>
          <w:p>
            <w:pPr>
              <w:spacing w:line="320" w:lineRule="exact"/>
              <w:jc w:val="left"/>
              <w:rPr>
                <w:rFonts w:hAnsiTheme="minorEastAsia" w:eastAsiaTheme="minorEastAsia"/>
                <w:sz w:val="18"/>
                <w:szCs w:val="18"/>
              </w:rPr>
            </w:pPr>
            <w:r>
              <w:rPr>
                <w:rFonts w:hint="eastAsia" w:hAnsiTheme="minorEastAsia" w:eastAsiaTheme="minorEastAsia"/>
                <w:sz w:val="18"/>
                <w:szCs w:val="18"/>
              </w:rPr>
              <w:t>e.</w:t>
            </w:r>
            <w:r>
              <w:rPr>
                <w:rFonts w:hint="eastAsia" w:hAnsiTheme="minorEastAsia" w:eastAsiaTheme="minorEastAsia"/>
                <w:sz w:val="18"/>
                <w:szCs w:val="18"/>
              </w:rPr>
              <w:tab/>
            </w:r>
            <w:r>
              <w:rPr>
                <w:rFonts w:hint="eastAsia" w:hAnsiTheme="minorEastAsia" w:eastAsiaTheme="minorEastAsia"/>
                <w:sz w:val="18"/>
                <w:szCs w:val="18"/>
              </w:rPr>
              <w:t>质量索赔政策和操作方法</w:t>
            </w:r>
          </w:p>
          <w:p>
            <w:pPr>
              <w:spacing w:line="320" w:lineRule="exact"/>
              <w:jc w:val="left"/>
              <w:rPr>
                <w:rFonts w:hAnsiTheme="minorEastAsia" w:eastAsiaTheme="minorEastAsia"/>
                <w:sz w:val="18"/>
                <w:szCs w:val="18"/>
              </w:rPr>
            </w:pPr>
            <w:r>
              <w:rPr>
                <w:rFonts w:hint="eastAsia" w:hAnsiTheme="minorEastAsia" w:eastAsiaTheme="minorEastAsia"/>
                <w:sz w:val="18"/>
                <w:szCs w:val="18"/>
              </w:rPr>
              <w:t>f.</w:t>
            </w:r>
            <w:r>
              <w:rPr>
                <w:rFonts w:hint="eastAsia" w:hAnsiTheme="minorEastAsia" w:eastAsiaTheme="minorEastAsia"/>
                <w:sz w:val="18"/>
                <w:szCs w:val="18"/>
              </w:rPr>
              <w:tab/>
            </w:r>
            <w:r>
              <w:rPr>
                <w:rFonts w:hint="eastAsia" w:hAnsiTheme="minorEastAsia" w:eastAsiaTheme="minorEastAsia"/>
                <w:sz w:val="18"/>
                <w:szCs w:val="18"/>
              </w:rPr>
              <w:t>维修资料的查询</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培养学生综合考虑问题的能力，要求学生对实践中各个环节都有较为深入的认知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⑩汽车装饰与美容作业</w:t>
            </w:r>
          </w:p>
          <w:p>
            <w:pPr>
              <w:spacing w:line="320" w:lineRule="exact"/>
              <w:jc w:val="left"/>
              <w:rPr>
                <w:rFonts w:hAnsiTheme="minorEastAsia" w:eastAsiaTheme="minorEastAsia"/>
                <w:sz w:val="18"/>
                <w:szCs w:val="18"/>
              </w:rPr>
            </w:pPr>
            <w:r>
              <w:rPr>
                <w:rFonts w:hint="eastAsia" w:hAnsiTheme="minorEastAsia" w:eastAsiaTheme="minorEastAsia"/>
                <w:sz w:val="18"/>
                <w:szCs w:val="18"/>
              </w:rPr>
              <w:t>a.</w:t>
            </w:r>
            <w:r>
              <w:rPr>
                <w:rFonts w:hint="eastAsia" w:hAnsiTheme="minorEastAsia" w:eastAsiaTheme="minorEastAsia"/>
                <w:sz w:val="18"/>
                <w:szCs w:val="18"/>
              </w:rPr>
              <w:tab/>
            </w:r>
            <w:r>
              <w:rPr>
                <w:rFonts w:hint="eastAsia" w:hAnsiTheme="minorEastAsia" w:eastAsiaTheme="minorEastAsia"/>
                <w:sz w:val="18"/>
                <w:szCs w:val="18"/>
              </w:rPr>
              <w:t>汽车美容的作业内容和规范</w:t>
            </w:r>
          </w:p>
          <w:p>
            <w:pPr>
              <w:spacing w:line="320" w:lineRule="exact"/>
              <w:jc w:val="left"/>
              <w:rPr>
                <w:rFonts w:hAnsiTheme="minorEastAsia" w:eastAsiaTheme="minorEastAsia"/>
                <w:sz w:val="18"/>
                <w:szCs w:val="18"/>
              </w:rPr>
            </w:pPr>
            <w:r>
              <w:rPr>
                <w:rFonts w:hint="eastAsia" w:hAnsiTheme="minorEastAsia" w:eastAsiaTheme="minorEastAsia"/>
                <w:sz w:val="18"/>
                <w:szCs w:val="18"/>
              </w:rPr>
              <w:t>b.</w:t>
            </w:r>
            <w:r>
              <w:rPr>
                <w:rFonts w:hint="eastAsia" w:hAnsiTheme="minorEastAsia" w:eastAsiaTheme="minorEastAsia"/>
                <w:sz w:val="18"/>
                <w:szCs w:val="18"/>
              </w:rPr>
              <w:tab/>
            </w:r>
            <w:r>
              <w:rPr>
                <w:rFonts w:hint="eastAsia" w:hAnsiTheme="minorEastAsia" w:eastAsiaTheme="minorEastAsia"/>
                <w:sz w:val="18"/>
                <w:szCs w:val="18"/>
              </w:rPr>
              <w:t>汽车外饰和内饰的操作步骤</w:t>
            </w:r>
          </w:p>
          <w:p>
            <w:pPr>
              <w:spacing w:line="320" w:lineRule="exact"/>
              <w:jc w:val="left"/>
              <w:rPr>
                <w:rFonts w:hAnsiTheme="minorEastAsia" w:eastAsiaTheme="minorEastAsia"/>
                <w:sz w:val="18"/>
                <w:szCs w:val="18"/>
              </w:rPr>
            </w:pPr>
            <w:r>
              <w:rPr>
                <w:rFonts w:hint="eastAsia" w:hAnsiTheme="minorEastAsia" w:eastAsiaTheme="minorEastAsia"/>
                <w:sz w:val="18"/>
                <w:szCs w:val="18"/>
              </w:rPr>
              <w:t>c.</w:t>
            </w:r>
            <w:r>
              <w:rPr>
                <w:rFonts w:hint="eastAsia" w:hAnsiTheme="minorEastAsia" w:eastAsiaTheme="minorEastAsia"/>
                <w:sz w:val="18"/>
                <w:szCs w:val="18"/>
              </w:rPr>
              <w:tab/>
            </w:r>
            <w:r>
              <w:rPr>
                <w:rFonts w:hint="eastAsia" w:hAnsiTheme="minorEastAsia" w:eastAsiaTheme="minorEastAsia"/>
                <w:sz w:val="18"/>
                <w:szCs w:val="18"/>
              </w:rPr>
              <w:t>汽车音响、导航、防盗、车载电话等的安装步骤</w:t>
            </w:r>
          </w:p>
          <w:p>
            <w:pPr>
              <w:spacing w:line="320" w:lineRule="exact"/>
              <w:jc w:val="left"/>
              <w:rPr>
                <w:rFonts w:hAnsiTheme="minorEastAsia" w:eastAsiaTheme="minorEastAsia"/>
                <w:sz w:val="18"/>
                <w:szCs w:val="18"/>
              </w:rPr>
            </w:pPr>
            <w:r>
              <w:rPr>
                <w:rFonts w:hint="eastAsia" w:hAnsiTheme="minorEastAsia" w:eastAsiaTheme="minorEastAsia"/>
                <w:sz w:val="18"/>
                <w:szCs w:val="18"/>
              </w:rPr>
              <w:t>d.</w:t>
            </w:r>
            <w:r>
              <w:rPr>
                <w:rFonts w:hint="eastAsia" w:hAnsiTheme="minorEastAsia" w:eastAsiaTheme="minorEastAsia"/>
                <w:sz w:val="18"/>
                <w:szCs w:val="18"/>
              </w:rPr>
              <w:tab/>
            </w:r>
            <w:r>
              <w:rPr>
                <w:rFonts w:hint="eastAsia" w:hAnsiTheme="minorEastAsia" w:eastAsiaTheme="minorEastAsia"/>
                <w:sz w:val="18"/>
                <w:szCs w:val="18"/>
              </w:rPr>
              <w:t>底盘封塑的操作步骤</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18"/>
                <w:szCs w:val="18"/>
              </w:rPr>
            </w:pPr>
            <w:r>
              <w:rPr>
                <w:rFonts w:hint="eastAsia" w:ascii="宋体" w:hAnsi="宋体" w:cs="宋体"/>
                <w:sz w:val="18"/>
                <w:szCs w:val="18"/>
              </w:rPr>
              <w:t>培养学生综合分析问题和判断客户需求的能力，要求掌握更好的沟通、协调能力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4</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汽车服务综合实习过程中，对学生思政的教育也是重要内容，该实习在工程教育认证的大背景下，融入了对政治认同、家国情怀、文化素养、宪法法治意识、道德修养等思政元素。例如对中国汽车产业相关知识讲解过程中，应引导学生认识到中国汽车起步较晚、发展之路较为艰辛这一实际情况，通过穿插讲解中国汽车发展和追梦之路，培养学生政治认同和家国情怀，让学生独立、正确的认识“国产”、“合资”、“进口”等词汇背后的付出和努力。通过对汽车销售和售后过程中涉及的竞争、诚信、环保、保险理赔等讲解，增加学生汽车文化素养、法治意识、道德修养等。</w:t>
      </w: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w:t>
      </w:r>
      <w:r>
        <w:rPr>
          <w:rFonts w:hint="eastAsia"/>
          <w:bCs/>
          <w:kern w:val="0"/>
          <w:szCs w:val="21"/>
        </w:rPr>
        <w:t>汽车检测诊断技术，凌永成、刘树伟，清华大学出版社，2023年04月</w:t>
      </w:r>
    </w:p>
    <w:p>
      <w:pPr>
        <w:widowControl/>
        <w:snapToGrid w:val="0"/>
        <w:spacing w:line="360" w:lineRule="auto"/>
        <w:ind w:firstLine="420" w:firstLineChars="200"/>
        <w:jc w:val="left"/>
        <w:rPr>
          <w:bCs/>
          <w:kern w:val="0"/>
          <w:szCs w:val="21"/>
        </w:rPr>
      </w:pPr>
      <w:r>
        <w:rPr>
          <w:rFonts w:hAnsi="宋体"/>
        </w:rPr>
        <w:t>（</w:t>
      </w:r>
      <w:r>
        <w:t>2</w:t>
      </w:r>
      <w:r>
        <w:rPr>
          <w:rFonts w:hAnsi="宋体"/>
        </w:rPr>
        <w:t>）</w:t>
      </w:r>
      <w:r>
        <w:rPr>
          <w:rFonts w:hint="eastAsia"/>
          <w:bCs/>
          <w:kern w:val="0"/>
          <w:szCs w:val="21"/>
        </w:rPr>
        <w:t>汽车诊断与维修工程，王冬良、徐志军，机械工业出版社，2019年08月</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rFonts w:hint="eastAsia"/>
          <w:bCs/>
          <w:kern w:val="0"/>
          <w:szCs w:val="21"/>
        </w:rPr>
        <w:t>汽车常见故障诊断与排除速查手册.邱新生</w:t>
      </w:r>
      <w:r>
        <w:rPr>
          <w:bCs/>
          <w:kern w:val="0"/>
          <w:szCs w:val="21"/>
        </w:rPr>
        <w:t>,</w:t>
      </w:r>
      <w:r>
        <w:rPr>
          <w:rFonts w:hint="eastAsia"/>
          <w:bCs/>
          <w:kern w:val="0"/>
          <w:szCs w:val="21"/>
        </w:rPr>
        <w:t>刘国纯</w:t>
      </w:r>
      <w:r>
        <w:rPr>
          <w:bCs/>
          <w:kern w:val="0"/>
          <w:szCs w:val="21"/>
        </w:rPr>
        <w:t>,</w:t>
      </w:r>
      <w:r>
        <w:rPr>
          <w:rFonts w:hint="eastAsia"/>
          <w:bCs/>
          <w:kern w:val="0"/>
          <w:szCs w:val="21"/>
        </w:rPr>
        <w:t>吴荣辉</w:t>
      </w:r>
      <w:r>
        <w:rPr>
          <w:bCs/>
          <w:kern w:val="0"/>
          <w:szCs w:val="21"/>
        </w:rPr>
        <w:t>,</w:t>
      </w:r>
      <w:r>
        <w:rPr>
          <w:rFonts w:hint="eastAsia"/>
          <w:bCs/>
          <w:kern w:val="0"/>
          <w:szCs w:val="21"/>
        </w:rPr>
        <w:t>税绍军.机械工业出版社，2</w:t>
      </w:r>
      <w:r>
        <w:rPr>
          <w:bCs/>
          <w:kern w:val="0"/>
          <w:szCs w:val="21"/>
        </w:rPr>
        <w:t>023</w:t>
      </w:r>
    </w:p>
    <w:p>
      <w:pPr>
        <w:snapToGrid w:val="0"/>
        <w:spacing w:line="360" w:lineRule="auto"/>
        <w:ind w:firstLine="420" w:firstLineChars="200"/>
        <w:rPr>
          <w:bCs/>
          <w:kern w:val="0"/>
          <w:szCs w:val="21"/>
        </w:rPr>
      </w:pPr>
      <w:r>
        <w:rPr>
          <w:bCs/>
          <w:kern w:val="0"/>
          <w:szCs w:val="21"/>
        </w:rPr>
        <w:t>（2）</w:t>
      </w:r>
      <w:r>
        <w:rPr>
          <w:rFonts w:hint="eastAsia"/>
          <w:bCs/>
          <w:kern w:val="0"/>
          <w:szCs w:val="21"/>
        </w:rPr>
        <w:t>汽车底盘构造与维修.沈沉.人民交通出版社.</w:t>
      </w:r>
      <w:r>
        <w:rPr>
          <w:bCs/>
          <w:kern w:val="0"/>
          <w:szCs w:val="21"/>
        </w:rPr>
        <w:t>2020</w:t>
      </w:r>
    </w:p>
    <w:p>
      <w:pPr>
        <w:snapToGrid w:val="0"/>
        <w:spacing w:line="360" w:lineRule="auto"/>
        <w:ind w:firstLine="420" w:firstLineChars="200"/>
        <w:rPr>
          <w:bCs/>
          <w:kern w:val="0"/>
          <w:szCs w:val="21"/>
        </w:rPr>
      </w:pPr>
      <w:r>
        <w:rPr>
          <w:rFonts w:hint="eastAsia"/>
          <w:bCs/>
          <w:kern w:val="0"/>
          <w:szCs w:val="21"/>
        </w:rPr>
        <w:t>（3）汽车电路识读与电器故障排除.刘建民</w:t>
      </w:r>
      <w:r>
        <w:rPr>
          <w:bCs/>
          <w:kern w:val="0"/>
          <w:szCs w:val="21"/>
        </w:rPr>
        <w:t>,</w:t>
      </w:r>
      <w:r>
        <w:rPr>
          <w:rFonts w:hint="eastAsia"/>
          <w:bCs/>
          <w:kern w:val="0"/>
          <w:szCs w:val="21"/>
        </w:rPr>
        <w:t>刘华</w:t>
      </w:r>
      <w:r>
        <w:rPr>
          <w:bCs/>
          <w:kern w:val="0"/>
          <w:szCs w:val="21"/>
        </w:rPr>
        <w:t>.</w:t>
      </w:r>
      <w:r>
        <w:rPr>
          <w:rFonts w:hint="eastAsia"/>
          <w:bCs/>
          <w:kern w:val="0"/>
          <w:szCs w:val="21"/>
        </w:rPr>
        <w:t>金盾出版社,</w:t>
      </w:r>
      <w:r>
        <w:rPr>
          <w:bCs/>
          <w:kern w:val="0"/>
          <w:szCs w:val="21"/>
        </w:rPr>
        <w:t>2014</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jc w:val="left"/>
        <w:rPr>
          <w:rFonts w:hAnsi="宋体"/>
          <w:szCs w:val="21"/>
        </w:rPr>
      </w:pPr>
      <w:r>
        <w:rPr>
          <w:rFonts w:hAnsi="宋体"/>
          <w:szCs w:val="21"/>
        </w:rPr>
        <w:t>（1）</w:t>
      </w:r>
      <w:r>
        <w:rPr>
          <w:rFonts w:hint="eastAsia" w:hAnsi="宋体"/>
          <w:szCs w:val="21"/>
        </w:rPr>
        <w:t>中国大学M</w:t>
      </w:r>
      <w:r>
        <w:rPr>
          <w:rFonts w:hAnsi="宋体"/>
          <w:szCs w:val="21"/>
        </w:rPr>
        <w:t>OOC，</w:t>
      </w:r>
      <w:r>
        <w:fldChar w:fldCharType="begin"/>
      </w:r>
      <w:r>
        <w:instrText xml:space="preserve">HYPERLINK "https://www.icourse163.org/course/JHC-1205884822?from=search"</w:instrText>
      </w:r>
      <w:r>
        <w:fldChar w:fldCharType="separate"/>
      </w:r>
      <w:r>
        <w:t>https://www.icourse163.org/course/JHC-1205884822?from=search</w:t>
      </w:r>
      <w:r>
        <w:fldChar w:fldCharType="end"/>
      </w:r>
    </w:p>
    <w:p>
      <w:pPr>
        <w:widowControl/>
        <w:snapToGrid w:val="0"/>
        <w:spacing w:line="360" w:lineRule="auto"/>
        <w:ind w:firstLine="840" w:firstLineChars="400"/>
        <w:jc w:val="left"/>
        <w:rPr>
          <w:rFonts w:hAnsi="宋体"/>
          <w:szCs w:val="21"/>
        </w:rPr>
      </w:pPr>
      <w:r>
        <w:rPr>
          <w:rFonts w:hAnsi="宋体"/>
          <w:szCs w:val="21"/>
        </w:rPr>
        <w:t>Page&amp;outVendor=zw_mooc_pcssjg_</w:t>
      </w:r>
    </w:p>
    <w:p>
      <w:pPr>
        <w:widowControl/>
        <w:snapToGrid w:val="0"/>
        <w:spacing w:line="360" w:lineRule="auto"/>
        <w:ind w:firstLine="420" w:firstLineChars="200"/>
        <w:jc w:val="left"/>
        <w:rPr>
          <w:rFonts w:hAnsi="宋体"/>
          <w:szCs w:val="21"/>
        </w:rPr>
      </w:pPr>
      <w:r>
        <w:rPr>
          <w:rFonts w:hAnsi="宋体"/>
          <w:szCs w:val="21"/>
        </w:rPr>
        <w:t>（2）</w:t>
      </w:r>
      <w:r>
        <w:rPr>
          <w:rFonts w:hint="eastAsia" w:hAnsi="宋体"/>
          <w:szCs w:val="21"/>
        </w:rPr>
        <w:t>汽车维修技术网</w:t>
      </w:r>
      <w:r>
        <w:rPr>
          <w:rFonts w:hAnsi="宋体"/>
          <w:szCs w:val="21"/>
        </w:rPr>
        <w:t>，http://www.ephua.com/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hAnsi="宋体"/>
          <w:szCs w:val="21"/>
        </w:rPr>
        <w:t>本教学环节需有较好实训经验的校内教师4人（每人次辅导至多1</w:t>
      </w:r>
      <w:r>
        <w:rPr>
          <w:rFonts w:hAnsi="宋体"/>
          <w:szCs w:val="21"/>
        </w:rPr>
        <w:t>5</w:t>
      </w:r>
      <w:r>
        <w:rPr>
          <w:rFonts w:hint="eastAsia" w:hAnsi="宋体"/>
          <w:szCs w:val="21"/>
        </w:rPr>
        <w:t>名学生进行相应实习）和校外实训基地培训人员至少8人（每人次辅导至多8名学生进行相应实践），依托</w:t>
      </w:r>
      <w:r>
        <w:rPr>
          <w:rFonts w:hint="eastAsia"/>
          <w:kern w:val="0"/>
          <w:szCs w:val="21"/>
        </w:rPr>
        <w:t>许昌万里运输集团公司、周口运输集团总公司、漯河鸿运集团运输公司、商丘运输集团总公司、中国二汽大学生实习实训示范基地等实践基地，结合</w:t>
      </w:r>
      <w:r>
        <w:rPr>
          <w:rFonts w:hint="eastAsia" w:hAnsi="宋体"/>
          <w:szCs w:val="21"/>
        </w:rPr>
        <w:t>学院相应的汽车结构和汽车检测与维修等课程实验环节的教学场地和设备开展并完成课程相关内容。</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jc w:val="left"/>
        <w:rPr>
          <w:rFonts w:ascii="宋体" w:hAnsi="宋体"/>
          <w:szCs w:val="21"/>
        </w:rPr>
      </w:pPr>
      <w:r>
        <w:rPr>
          <w:rFonts w:hint="eastAsia"/>
          <w:b/>
          <w:bCs/>
          <w:kern w:val="0"/>
          <w:szCs w:val="21"/>
        </w:rPr>
        <w:t>1.课程考核</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纪律</w:t>
            </w:r>
          </w:p>
          <w:p>
            <w:pPr>
              <w:spacing w:line="320" w:lineRule="exact"/>
              <w:jc w:val="center"/>
              <w:rPr>
                <w:rFonts w:ascii="宋体" w:hAnsi="宋体" w:cs="宋体"/>
                <w:b/>
                <w:bCs/>
                <w:sz w:val="18"/>
                <w:szCs w:val="18"/>
              </w:rPr>
            </w:pPr>
            <w:r>
              <w:rPr>
                <w:rFonts w:hint="eastAsia" w:ascii="宋体" w:hAnsi="宋体" w:cs="宋体"/>
                <w:b/>
                <w:bCs/>
                <w:sz w:val="18"/>
                <w:szCs w:val="18"/>
              </w:rPr>
              <w:t>1</w:t>
            </w:r>
            <w:r>
              <w:rPr>
                <w:rFonts w:ascii="宋体" w:hAnsi="宋体" w:cs="宋体"/>
                <w:b/>
                <w:bCs/>
                <w:sz w:val="18"/>
                <w:szCs w:val="18"/>
              </w:rPr>
              <w:t>0</w:t>
            </w:r>
            <w:r>
              <w:rPr>
                <w:rFonts w:hint="eastAsia" w:ascii="宋体" w:hAnsi="宋体" w:cs="宋体"/>
                <w:b/>
                <w:bCs/>
                <w:sz w:val="18"/>
                <w:szCs w:val="18"/>
              </w:rPr>
              <w:t>%</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态度</w:t>
            </w:r>
          </w:p>
          <w:p>
            <w:pPr>
              <w:spacing w:line="320" w:lineRule="exact"/>
              <w:jc w:val="center"/>
              <w:rPr>
                <w:rFonts w:ascii="宋体" w:hAnsi="宋体" w:cs="宋体"/>
                <w:b/>
                <w:bCs/>
                <w:sz w:val="18"/>
                <w:szCs w:val="18"/>
              </w:rPr>
            </w:pPr>
            <w:r>
              <w:rPr>
                <w:rFonts w:hint="eastAsia" w:ascii="宋体" w:hAnsi="宋体" w:cs="宋体"/>
                <w:b/>
                <w:bCs/>
                <w:sz w:val="18"/>
                <w:szCs w:val="18"/>
              </w:rPr>
              <w:t>1</w:t>
            </w:r>
            <w:r>
              <w:rPr>
                <w:rFonts w:ascii="宋体" w:hAnsi="宋体" w:cs="宋体"/>
                <w:b/>
                <w:bCs/>
                <w:sz w:val="18"/>
                <w:szCs w:val="18"/>
              </w:rPr>
              <w:t>0</w:t>
            </w:r>
            <w:r>
              <w:rPr>
                <w:rFonts w:hint="eastAsia" w:ascii="宋体" w:hAnsi="宋体" w:cs="宋体"/>
                <w:b/>
                <w:bCs/>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理论</w:t>
            </w:r>
          </w:p>
          <w:p>
            <w:pPr>
              <w:spacing w:line="320" w:lineRule="exact"/>
              <w:jc w:val="center"/>
              <w:rPr>
                <w:rFonts w:ascii="宋体" w:hAnsi="宋体" w:cs="宋体"/>
                <w:b/>
                <w:bCs/>
                <w:sz w:val="18"/>
                <w:szCs w:val="18"/>
              </w:rPr>
            </w:pPr>
            <w:r>
              <w:rPr>
                <w:rFonts w:ascii="宋体" w:hAnsi="宋体" w:cs="宋体"/>
                <w:b/>
                <w:bCs/>
                <w:sz w:val="18"/>
                <w:szCs w:val="18"/>
              </w:rPr>
              <w:t>30</w:t>
            </w:r>
            <w:r>
              <w:rPr>
                <w:rFonts w:hint="eastAsia" w:ascii="宋体" w:hAnsi="宋体" w:cs="宋体"/>
                <w:b/>
                <w:bCs/>
                <w:sz w:val="18"/>
                <w:szCs w:val="18"/>
              </w:rPr>
              <w:t>%</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实践</w:t>
            </w:r>
          </w:p>
          <w:p>
            <w:pPr>
              <w:spacing w:line="320" w:lineRule="exact"/>
              <w:jc w:val="center"/>
              <w:rPr>
                <w:rFonts w:ascii="宋体" w:hAnsi="宋体" w:cs="宋体"/>
                <w:b/>
                <w:bCs/>
                <w:sz w:val="18"/>
                <w:szCs w:val="18"/>
              </w:rPr>
            </w:pPr>
            <w:r>
              <w:rPr>
                <w:rFonts w:ascii="宋体" w:hAnsi="宋体" w:cs="宋体"/>
                <w:b/>
                <w:bCs/>
                <w:sz w:val="18"/>
                <w:szCs w:val="18"/>
              </w:rPr>
              <w:t>50</w:t>
            </w:r>
            <w:r>
              <w:rPr>
                <w:rFonts w:hint="eastAsia" w:ascii="宋体" w:hAnsi="宋体" w:cs="宋体"/>
                <w:b/>
                <w:bCs/>
                <w:sz w:val="18"/>
                <w:szCs w:val="18"/>
              </w:rPr>
              <w:t>%</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5.1</w:t>
            </w:r>
            <w:r>
              <w:rPr>
                <w:rFonts w:hint="eastAsia" w:eastAsiaTheme="minorEastAsia"/>
                <w:sz w:val="18"/>
                <w:szCs w:val="18"/>
              </w:rPr>
              <w:t>，5</w:t>
            </w:r>
            <w:r>
              <w:rPr>
                <w:rFonts w:eastAsiaTheme="minorEastAsia"/>
                <w:sz w:val="18"/>
                <w:szCs w:val="18"/>
              </w:rPr>
              <w:t>.2</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sz w:val="18"/>
                <w:szCs w:val="18"/>
              </w:rPr>
            </w:pPr>
            <w:r>
              <w:rPr>
                <w:rFonts w:hint="eastAsia" w:hAnsiTheme="minorEastAsia" w:eastAsiaTheme="minorEastAsia"/>
                <w:sz w:val="18"/>
                <w:szCs w:val="18"/>
              </w:rPr>
              <w:t>1. 考核学生能理论联系实践的能力</w:t>
            </w:r>
          </w:p>
          <w:p>
            <w:pPr>
              <w:spacing w:line="320" w:lineRule="exact"/>
              <w:jc w:val="left"/>
              <w:rPr>
                <w:rFonts w:hAnsiTheme="minorEastAsia" w:eastAsiaTheme="minorEastAsia"/>
                <w:sz w:val="18"/>
                <w:szCs w:val="18"/>
              </w:rPr>
            </w:pPr>
            <w:r>
              <w:rPr>
                <w:rFonts w:hAnsiTheme="minorEastAsia" w:eastAsiaTheme="minorEastAsia"/>
                <w:sz w:val="18"/>
                <w:szCs w:val="18"/>
              </w:rPr>
              <w:t>2.</w:t>
            </w:r>
            <w:r>
              <w:rPr>
                <w:rFonts w:hint="eastAsia" w:hAnsiTheme="minorEastAsia" w:eastAsiaTheme="minorEastAsia"/>
                <w:sz w:val="18"/>
                <w:szCs w:val="18"/>
              </w:rPr>
              <w:t xml:space="preserve"> 考核学生综合考虑和分析问题的能力</w:t>
            </w:r>
          </w:p>
          <w:p>
            <w:pPr>
              <w:spacing w:line="320" w:lineRule="exact"/>
              <w:jc w:val="left"/>
              <w:rPr>
                <w:rFonts w:hAnsiTheme="minorEastAsia" w:eastAsiaTheme="minorEastAsia"/>
                <w:sz w:val="18"/>
                <w:szCs w:val="18"/>
              </w:rPr>
            </w:pPr>
            <w:r>
              <w:rPr>
                <w:rFonts w:hint="eastAsia" w:hAnsiTheme="minorEastAsia" w:eastAsiaTheme="minorEastAsia"/>
                <w:sz w:val="18"/>
                <w:szCs w:val="18"/>
              </w:rPr>
              <w:t>3.</w:t>
            </w:r>
            <w:r>
              <w:rPr>
                <w:rFonts w:hAnsiTheme="minorEastAsia" w:eastAsiaTheme="minorEastAsia"/>
                <w:sz w:val="18"/>
                <w:szCs w:val="18"/>
              </w:rPr>
              <w:t xml:space="preserve"> </w:t>
            </w:r>
            <w:r>
              <w:rPr>
                <w:rFonts w:hint="eastAsia" w:hAnsiTheme="minorEastAsia" w:eastAsiaTheme="minorEastAsia"/>
                <w:sz w:val="18"/>
                <w:szCs w:val="18"/>
              </w:rPr>
              <w:t>考核学生对专业工具的熟悉和使用</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：（支撑毕业要求指标点</w:t>
            </w:r>
            <w:r>
              <w:rPr>
                <w:rFonts w:eastAsiaTheme="minorEastAsia"/>
                <w:sz w:val="18"/>
                <w:szCs w:val="18"/>
              </w:rPr>
              <w:t>6.1</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sz w:val="18"/>
                <w:szCs w:val="18"/>
              </w:rPr>
            </w:pPr>
            <w:r>
              <w:rPr>
                <w:rFonts w:hint="eastAsia" w:hAnsiTheme="minorEastAsia" w:eastAsiaTheme="minorEastAsia"/>
                <w:sz w:val="18"/>
                <w:szCs w:val="18"/>
              </w:rPr>
              <w:t>1</w:t>
            </w:r>
            <w:r>
              <w:rPr>
                <w:rFonts w:hAnsiTheme="minorEastAsia" w:eastAsiaTheme="minorEastAsia"/>
                <w:sz w:val="18"/>
                <w:szCs w:val="18"/>
              </w:rPr>
              <w:t xml:space="preserve">. </w:t>
            </w:r>
            <w:r>
              <w:rPr>
                <w:rFonts w:hint="eastAsia" w:hAnsiTheme="minorEastAsia" w:eastAsiaTheme="minorEastAsia"/>
                <w:sz w:val="18"/>
                <w:szCs w:val="18"/>
              </w:rPr>
              <w:t>考核学生的社会公德和职业道德</w:t>
            </w:r>
          </w:p>
          <w:p>
            <w:pPr>
              <w:spacing w:line="320" w:lineRule="exact"/>
              <w:jc w:val="left"/>
              <w:rPr>
                <w:rFonts w:hAnsiTheme="minorEastAsia" w:eastAsiaTheme="minorEastAsia"/>
                <w:sz w:val="18"/>
                <w:szCs w:val="18"/>
              </w:rPr>
            </w:pPr>
            <w:r>
              <w:rPr>
                <w:rFonts w:hint="eastAsia" w:hAnsiTheme="minorEastAsia" w:eastAsiaTheme="minorEastAsia"/>
                <w:sz w:val="18"/>
                <w:szCs w:val="18"/>
              </w:rPr>
              <w:t>2</w:t>
            </w:r>
            <w:r>
              <w:rPr>
                <w:rFonts w:hAnsiTheme="minorEastAsia" w:eastAsiaTheme="minorEastAsia"/>
                <w:sz w:val="18"/>
                <w:szCs w:val="18"/>
              </w:rPr>
              <w:t xml:space="preserve">. </w:t>
            </w:r>
            <w:r>
              <w:rPr>
                <w:rFonts w:hint="eastAsia" w:hAnsiTheme="minorEastAsia" w:eastAsiaTheme="minorEastAsia"/>
                <w:sz w:val="18"/>
                <w:szCs w:val="18"/>
              </w:rPr>
              <w:t>考核学生在专业涉及领域内的社会义务及责任</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：（支撑毕业要求指标点</w:t>
            </w:r>
            <w:r>
              <w:rPr>
                <w:rFonts w:eastAsiaTheme="minorEastAsia"/>
                <w:sz w:val="18"/>
                <w:szCs w:val="18"/>
              </w:rPr>
              <w:t>7.2</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hAnsiTheme="minorEastAsia" w:eastAsiaTheme="minorEastAsia"/>
                <w:sz w:val="18"/>
                <w:szCs w:val="18"/>
              </w:rPr>
            </w:pPr>
            <w:r>
              <w:rPr>
                <w:rFonts w:hint="eastAsia" w:hAnsiTheme="minorEastAsia" w:eastAsiaTheme="minorEastAsia"/>
                <w:sz w:val="18"/>
                <w:szCs w:val="18"/>
              </w:rPr>
              <w:t>1</w:t>
            </w:r>
            <w:r>
              <w:rPr>
                <w:rFonts w:hAnsiTheme="minorEastAsia" w:eastAsiaTheme="minorEastAsia"/>
                <w:sz w:val="18"/>
                <w:szCs w:val="18"/>
              </w:rPr>
              <w:t xml:space="preserve">. </w:t>
            </w:r>
            <w:r>
              <w:rPr>
                <w:rFonts w:hint="eastAsia" w:hAnsiTheme="minorEastAsia" w:eastAsiaTheme="minorEastAsia"/>
                <w:sz w:val="18"/>
                <w:szCs w:val="18"/>
              </w:rPr>
              <w:t>考核学生对行业可持续发展和自我更新必要性和重要性的认知和理解</w:t>
            </w:r>
          </w:p>
          <w:p>
            <w:pPr>
              <w:spacing w:line="320" w:lineRule="exact"/>
              <w:jc w:val="left"/>
              <w:rPr>
                <w:rFonts w:hAnsiTheme="minorEastAsia" w:eastAsiaTheme="minorEastAsia"/>
                <w:sz w:val="18"/>
                <w:szCs w:val="18"/>
              </w:rPr>
            </w:pPr>
            <w:r>
              <w:rPr>
                <w:rFonts w:hint="eastAsia" w:hAnsiTheme="minorEastAsia" w:eastAsiaTheme="minorEastAsia"/>
                <w:sz w:val="18"/>
                <w:szCs w:val="18"/>
              </w:rPr>
              <w:t>2. 考核学生坚持自主学习和终身学习的意识和能力，考核学生适应行业和社会发展需求的能力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AnsiTheme="minorEastAsia" w:eastAsiaTheme="minorEastAsia"/>
                <w:sz w:val="18"/>
                <w:szCs w:val="18"/>
              </w:rPr>
              <w:t>目标</w:t>
            </w:r>
            <w:r>
              <w:rPr>
                <w:rFonts w:eastAsiaTheme="minorEastAsia"/>
                <w:sz w:val="18"/>
                <w:szCs w:val="18"/>
              </w:rPr>
              <w:t>4</w:t>
            </w:r>
            <w:r>
              <w:rPr>
                <w:rFonts w:hAnsiTheme="minorEastAsia" w:eastAsiaTheme="minorEastAsia"/>
                <w:sz w:val="18"/>
                <w:szCs w:val="18"/>
              </w:rPr>
              <w:t>：（支撑毕业要求指标点</w:t>
            </w:r>
            <w:r>
              <w:rPr>
                <w:rFonts w:eastAsiaTheme="minorEastAsia"/>
                <w:sz w:val="18"/>
                <w:szCs w:val="18"/>
              </w:rPr>
              <w:t>9.1</w:t>
            </w:r>
            <w:r>
              <w:rPr>
                <w:rFonts w:hint="eastAsia" w:eastAsiaTheme="minorEastAsia"/>
                <w:sz w:val="18"/>
                <w:szCs w:val="18"/>
              </w:rPr>
              <w:t>，9</w:t>
            </w:r>
            <w:r>
              <w:rPr>
                <w:rFonts w:eastAsiaTheme="minorEastAsia"/>
                <w:sz w:val="18"/>
                <w:szCs w:val="18"/>
              </w:rPr>
              <w:t>.3</w:t>
            </w:r>
            <w:r>
              <w:rPr>
                <w:rFonts w:hAnsiTheme="minor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eastAsiaTheme="minorEastAsia"/>
                <w:sz w:val="18"/>
                <w:szCs w:val="18"/>
              </w:rPr>
              <w:t>考核学生人际交往能力和沟通表达能力</w:t>
            </w:r>
          </w:p>
          <w:p>
            <w:pPr>
              <w:spacing w:line="320" w:lineRule="exact"/>
              <w:rPr>
                <w:rFonts w:eastAsiaTheme="minorEastAsia"/>
                <w:sz w:val="18"/>
                <w:szCs w:val="18"/>
              </w:rPr>
            </w:pPr>
            <w:r>
              <w:rPr>
                <w:rFonts w:hint="eastAsia" w:eastAsiaTheme="minorEastAsia"/>
                <w:sz w:val="18"/>
                <w:szCs w:val="18"/>
              </w:rPr>
              <w:t>2</w:t>
            </w:r>
            <w:r>
              <w:rPr>
                <w:rFonts w:eastAsiaTheme="minorEastAsia"/>
                <w:sz w:val="18"/>
                <w:szCs w:val="18"/>
              </w:rPr>
              <w:t xml:space="preserve">. </w:t>
            </w:r>
            <w:r>
              <w:rPr>
                <w:rFonts w:hint="eastAsia" w:eastAsiaTheme="minorEastAsia"/>
                <w:sz w:val="18"/>
                <w:szCs w:val="18"/>
              </w:rPr>
              <w:t>考核学生团队协作和协调解决实际问题的能力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r>
              <w:rPr>
                <w:rFonts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widowControl/>
        <w:snapToGrid w:val="0"/>
        <w:spacing w:line="360" w:lineRule="auto"/>
        <w:jc w:val="left"/>
        <w:rPr>
          <w:b/>
          <w:bCs/>
          <w:kern w:val="0"/>
          <w:szCs w:val="21"/>
        </w:rPr>
      </w:pPr>
      <w:r>
        <w:rPr>
          <w:rFonts w:hint="eastAsia"/>
          <w:b/>
          <w:bCs/>
          <w:kern w:val="0"/>
          <w:szCs w:val="21"/>
        </w:rPr>
        <w:t>2.考核方式</w:t>
      </w:r>
    </w:p>
    <w:p>
      <w:pPr>
        <w:snapToGrid w:val="0"/>
        <w:spacing w:line="360" w:lineRule="auto"/>
        <w:rPr>
          <w:rFonts w:hAnsiTheme="minorEastAsia" w:eastAsiaTheme="minorEastAsia"/>
        </w:rPr>
      </w:pPr>
      <w:r>
        <w:rPr>
          <w:rFonts w:hint="eastAsia" w:hAnsiTheme="minorEastAsia" w:eastAsiaTheme="minorEastAsia"/>
        </w:rPr>
        <w:t>主要依据以下考核内容，对学生实习中各项内容进行定性和定量的考核，具体如下：</w:t>
      </w:r>
    </w:p>
    <w:p>
      <w:pPr>
        <w:snapToGrid w:val="0"/>
        <w:spacing w:line="360" w:lineRule="auto"/>
        <w:rPr>
          <w:rFonts w:hAnsiTheme="minorEastAsia" w:eastAsiaTheme="minorEastAsia"/>
        </w:rPr>
      </w:pPr>
      <w:r>
        <w:rPr>
          <w:rFonts w:hint="eastAsia" w:hAnsiTheme="minorEastAsia" w:eastAsiaTheme="minorEastAsia"/>
        </w:rPr>
        <w:t>①实习纪律。包括考勤情况、禁止条例执行情况；</w:t>
      </w:r>
    </w:p>
    <w:p>
      <w:pPr>
        <w:snapToGrid w:val="0"/>
        <w:spacing w:line="360" w:lineRule="auto"/>
        <w:rPr>
          <w:rFonts w:hAnsiTheme="minorEastAsia" w:eastAsiaTheme="minorEastAsia"/>
        </w:rPr>
      </w:pPr>
      <w:r>
        <w:rPr>
          <w:rFonts w:hint="eastAsia" w:hAnsiTheme="minorEastAsia" w:eastAsiaTheme="minorEastAsia"/>
        </w:rPr>
        <w:t>②实习态度。包括人际关系、主动与被动、积极与消极等；</w:t>
      </w:r>
    </w:p>
    <w:p>
      <w:pPr>
        <w:snapToGrid w:val="0"/>
        <w:spacing w:line="360" w:lineRule="auto"/>
        <w:rPr>
          <w:rFonts w:hAnsiTheme="minorEastAsia" w:eastAsiaTheme="minorEastAsia"/>
        </w:rPr>
      </w:pPr>
      <w:r>
        <w:rPr>
          <w:rFonts w:hint="eastAsia" w:hAnsiTheme="minorEastAsia" w:eastAsiaTheme="minorEastAsia"/>
        </w:rPr>
        <w:t>③实习内容理论掌握。包括实习过程中理论知识的提问和回答等；</w:t>
      </w:r>
    </w:p>
    <w:p>
      <w:pPr>
        <w:snapToGrid w:val="0"/>
        <w:spacing w:line="360" w:lineRule="auto"/>
        <w:rPr>
          <w:rFonts w:hAnsiTheme="minorEastAsia" w:eastAsiaTheme="minorEastAsia"/>
        </w:rPr>
      </w:pPr>
      <w:r>
        <w:rPr>
          <w:rFonts w:hint="eastAsia" w:hAnsiTheme="minorEastAsia" w:eastAsiaTheme="minorEastAsia"/>
        </w:rPr>
        <w:t>④实习内容实践运用。包括分析实际和解决实际问题的能力等。</w:t>
      </w:r>
    </w:p>
    <w:p>
      <w:pPr>
        <w:widowControl/>
        <w:snapToGrid w:val="0"/>
        <w:spacing w:line="360" w:lineRule="auto"/>
        <w:jc w:val="left"/>
        <w:rPr>
          <w:b/>
          <w:bCs/>
          <w:kern w:val="0"/>
          <w:szCs w:val="21"/>
        </w:rPr>
      </w:pPr>
      <w:r>
        <w:rPr>
          <w:b/>
          <w:bCs/>
          <w:kern w:val="0"/>
          <w:szCs w:val="21"/>
        </w:rPr>
        <w:t>3</w:t>
      </w:r>
      <w:r>
        <w:rPr>
          <w:rFonts w:hint="eastAsia"/>
          <w:b/>
          <w:bCs/>
          <w:kern w:val="0"/>
          <w:szCs w:val="21"/>
        </w:rPr>
        <w:t>.成绩评定</w:t>
      </w:r>
    </w:p>
    <w:tbl>
      <w:tblPr>
        <w:tblStyle w:val="2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9"/>
        <w:gridCol w:w="2128"/>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l2br w:val="single" w:color="auto" w:sz="4" w:space="0"/>
            </w:tcBorders>
          </w:tcPr>
          <w:p>
            <w:pPr>
              <w:pStyle w:val="12"/>
              <w:snapToGrid w:val="0"/>
              <w:ind w:firstLine="360"/>
              <w:jc w:val="right"/>
              <w:rPr>
                <w:rFonts w:ascii="Times New Roman" w:hAnsi="Times New Roman" w:cs="Times New Roman"/>
                <w:sz w:val="18"/>
                <w:szCs w:val="18"/>
              </w:rPr>
            </w:pPr>
            <w:r>
              <w:rPr>
                <w:rFonts w:ascii="Times New Roman" w:hAnsi="Times New Roman" w:cs="Times New Roman"/>
                <w:sz w:val="18"/>
                <w:szCs w:val="18"/>
              </w:rPr>
              <w:t>考核</w:t>
            </w:r>
          </w:p>
          <w:p>
            <w:pPr>
              <w:pStyle w:val="12"/>
              <w:snapToGrid w:val="0"/>
              <w:ind w:firstLine="360"/>
              <w:jc w:val="right"/>
              <w:rPr>
                <w:rFonts w:ascii="Times New Roman" w:hAnsi="Times New Roman" w:cs="Times New Roman"/>
                <w:sz w:val="18"/>
                <w:szCs w:val="18"/>
              </w:rPr>
            </w:pPr>
            <w:r>
              <w:rPr>
                <w:rFonts w:ascii="Times New Roman" w:hAnsi="Times New Roman" w:cs="Times New Roman"/>
                <w:sz w:val="18"/>
                <w:szCs w:val="18"/>
              </w:rPr>
              <w:t>内容</w:t>
            </w:r>
          </w:p>
          <w:p>
            <w:pPr>
              <w:pStyle w:val="12"/>
              <w:snapToGrid w:val="0"/>
              <w:jc w:val="left"/>
              <w:rPr>
                <w:rFonts w:ascii="Times New Roman" w:hAnsi="Times New Roman" w:cs="Times New Roman"/>
                <w:sz w:val="18"/>
                <w:szCs w:val="18"/>
              </w:rPr>
            </w:pPr>
            <w:r>
              <w:rPr>
                <w:rFonts w:ascii="Times New Roman" w:hAnsi="Times New Roman" w:cs="Times New Roman"/>
                <w:sz w:val="18"/>
                <w:szCs w:val="18"/>
              </w:rPr>
              <w:t>评价</w:t>
            </w:r>
          </w:p>
          <w:p>
            <w:pPr>
              <w:pStyle w:val="12"/>
              <w:snapToGrid w:val="0"/>
              <w:jc w:val="left"/>
              <w:rPr>
                <w:rFonts w:ascii="Times New Roman" w:hAnsi="Times New Roman" w:cs="Times New Roman"/>
                <w:sz w:val="18"/>
                <w:szCs w:val="18"/>
              </w:rPr>
            </w:pPr>
            <w:r>
              <w:rPr>
                <w:rFonts w:ascii="Times New Roman" w:hAnsi="Times New Roman" w:cs="Times New Roman"/>
                <w:sz w:val="18"/>
                <w:szCs w:val="18"/>
              </w:rPr>
              <w:t>等级</w:t>
            </w:r>
          </w:p>
        </w:tc>
        <w:tc>
          <w:tcPr>
            <w:tcW w:w="2129" w:type="dxa"/>
            <w:vAlign w:val="center"/>
          </w:tcPr>
          <w:p>
            <w:pPr>
              <w:pStyle w:val="12"/>
              <w:snapToGrid w:val="0"/>
              <w:spacing w:line="360" w:lineRule="auto"/>
              <w:ind w:firstLine="360"/>
              <w:jc w:val="center"/>
              <w:rPr>
                <w:rFonts w:ascii="Times New Roman" w:hAnsi="Times New Roman" w:cs="Times New Roman"/>
                <w:sz w:val="18"/>
                <w:szCs w:val="18"/>
              </w:rPr>
            </w:pPr>
            <w:r>
              <w:rPr>
                <w:rFonts w:ascii="Times New Roman" w:hAnsi="Times New Roman" w:cs="Times New Roman"/>
                <w:sz w:val="18"/>
                <w:szCs w:val="18"/>
              </w:rPr>
              <w:t>实习纪律</w:t>
            </w:r>
          </w:p>
        </w:tc>
        <w:tc>
          <w:tcPr>
            <w:tcW w:w="2128" w:type="dxa"/>
            <w:vAlign w:val="center"/>
          </w:tcPr>
          <w:p>
            <w:pPr>
              <w:pStyle w:val="12"/>
              <w:snapToGrid w:val="0"/>
              <w:spacing w:line="360" w:lineRule="auto"/>
              <w:ind w:firstLine="360"/>
              <w:jc w:val="center"/>
              <w:rPr>
                <w:rFonts w:ascii="Times New Roman" w:hAnsi="Times New Roman" w:cs="Times New Roman"/>
                <w:sz w:val="18"/>
                <w:szCs w:val="18"/>
              </w:rPr>
            </w:pPr>
            <w:r>
              <w:rPr>
                <w:rFonts w:ascii="Times New Roman" w:hAnsi="Times New Roman" w:cs="Times New Roman"/>
                <w:sz w:val="18"/>
                <w:szCs w:val="18"/>
              </w:rPr>
              <w:t>实习态度</w:t>
            </w:r>
          </w:p>
        </w:tc>
        <w:tc>
          <w:tcPr>
            <w:tcW w:w="3264" w:type="dxa"/>
            <w:vAlign w:val="center"/>
          </w:tcPr>
          <w:p>
            <w:pPr>
              <w:pStyle w:val="12"/>
              <w:snapToGrid w:val="0"/>
              <w:spacing w:line="360" w:lineRule="auto"/>
              <w:ind w:firstLine="360"/>
              <w:jc w:val="center"/>
              <w:rPr>
                <w:rFonts w:ascii="Times New Roman" w:hAnsi="Times New Roman" w:cs="Times New Roman"/>
                <w:sz w:val="18"/>
                <w:szCs w:val="18"/>
              </w:rPr>
            </w:pPr>
            <w:r>
              <w:rPr>
                <w:rFonts w:ascii="Times New Roman" w:hAnsi="Times New Roman" w:cs="Times New Roman"/>
                <w:sz w:val="18"/>
                <w:szCs w:val="18"/>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Style w:val="12"/>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优秀</w:t>
            </w:r>
          </w:p>
        </w:tc>
        <w:tc>
          <w:tcPr>
            <w:tcW w:w="2129"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全额出勤并模范遵守实习纪律</w:t>
            </w:r>
          </w:p>
        </w:tc>
        <w:tc>
          <w:tcPr>
            <w:tcW w:w="2128"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与单位职工建立良好人际关系、实习积极主动</w:t>
            </w:r>
          </w:p>
        </w:tc>
        <w:tc>
          <w:tcPr>
            <w:tcW w:w="3264"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字数2500字以上、格式规范，论据充分，论点明确，有一定的创新和独特见解。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Style w:val="12"/>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良好</w:t>
            </w:r>
          </w:p>
        </w:tc>
        <w:tc>
          <w:tcPr>
            <w:tcW w:w="2129"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非全额出勤但履行手续并较好遵守实习纪律</w:t>
            </w:r>
          </w:p>
        </w:tc>
        <w:tc>
          <w:tcPr>
            <w:tcW w:w="2128"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与单位职工建立一般人际关系、实习一般积极主动</w:t>
            </w:r>
          </w:p>
        </w:tc>
        <w:tc>
          <w:tcPr>
            <w:tcW w:w="3264"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字数2500字以上、格式基本规范，论据较充分，论点明确，有一定的见解和收获。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Style w:val="12"/>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及格</w:t>
            </w:r>
          </w:p>
        </w:tc>
        <w:tc>
          <w:tcPr>
            <w:tcW w:w="2129"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非全额出勤但履行手续并能遵守实习禁止条例</w:t>
            </w:r>
          </w:p>
        </w:tc>
        <w:tc>
          <w:tcPr>
            <w:tcW w:w="2128"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与单位职工人际关系正常、实习存在被动性</w:t>
            </w:r>
          </w:p>
        </w:tc>
        <w:tc>
          <w:tcPr>
            <w:tcW w:w="3264"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字数2000字以上、格式不太规范，论据较欠缺，论点明确，无原则性错误。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Style w:val="12"/>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不及格</w:t>
            </w:r>
          </w:p>
        </w:tc>
        <w:tc>
          <w:tcPr>
            <w:tcW w:w="2129"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出勤较差、违犯实习禁止条例并造成影响</w:t>
            </w:r>
          </w:p>
        </w:tc>
        <w:tc>
          <w:tcPr>
            <w:tcW w:w="2128"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与单位职工人际关系差、实习消极被动</w:t>
            </w:r>
          </w:p>
        </w:tc>
        <w:tc>
          <w:tcPr>
            <w:tcW w:w="3264" w:type="dxa"/>
            <w:vAlign w:val="center"/>
          </w:tcPr>
          <w:p>
            <w:pPr>
              <w:pStyle w:val="12"/>
              <w:snapToGrid w:val="0"/>
              <w:spacing w:line="360" w:lineRule="auto"/>
              <w:rPr>
                <w:rFonts w:ascii="Times New Roman" w:hAnsi="Times New Roman" w:cs="Times New Roman"/>
                <w:sz w:val="18"/>
                <w:szCs w:val="18"/>
              </w:rPr>
            </w:pPr>
            <w:r>
              <w:rPr>
                <w:rFonts w:ascii="Times New Roman" w:hAnsi="Times New Roman" w:cs="Times New Roman"/>
                <w:sz w:val="18"/>
                <w:szCs w:val="18"/>
              </w:rPr>
              <w:t>字数1500字以下、格式混乱、缺乏论据，无分析说明，存在抄袭现象。</w:t>
            </w:r>
          </w:p>
        </w:tc>
      </w:tr>
    </w:tbl>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szCs w:val="21"/>
        </w:rPr>
      </w:pPr>
      <w:r>
        <w:rPr>
          <w:rFonts w:hint="eastAsia" w:hAnsi="宋体"/>
          <w:szCs w:val="21"/>
        </w:rPr>
        <w:t>依据实践教学大纲编写实践教学计划，通过实践教学讲授、参观学习、动手训练、分组讨论等方式培养学生的动手实践能力，强化理论和实践的结合，以及对学生理论指导实践能力的培养和测试。</w:t>
      </w:r>
    </w:p>
    <w:p>
      <w:pPr>
        <w:snapToGrid w:val="0"/>
        <w:spacing w:line="360" w:lineRule="auto"/>
        <w:ind w:firstLine="420" w:firstLineChars="200"/>
        <w:rPr>
          <w:rFonts w:hAnsi="宋体"/>
          <w:szCs w:val="21"/>
        </w:rPr>
      </w:pPr>
      <w:r>
        <w:rPr>
          <w:rFonts w:hint="eastAsia" w:hAnsi="宋体"/>
          <w:szCs w:val="21"/>
        </w:rPr>
        <w:t>1</w:t>
      </w:r>
      <w:r>
        <w:rPr>
          <w:rFonts w:hAnsi="宋体"/>
          <w:szCs w:val="21"/>
        </w:rPr>
        <w:t>.</w:t>
      </w:r>
      <w:r>
        <w:rPr>
          <w:rFonts w:hint="eastAsia" w:hAnsi="宋体"/>
          <w:szCs w:val="21"/>
        </w:rPr>
        <w:t>考核结果在第一时间向学生实时反馈，以起到督促、警示和示范的作用。实习表现（纪律和态度）、实习操作规程（理论和实践）的成绩由课代表在上课时记录，学生下课后即可在教学管理系统中查看成绩。</w:t>
      </w:r>
    </w:p>
    <w:p>
      <w:pPr>
        <w:snapToGrid w:val="0"/>
        <w:spacing w:line="360" w:lineRule="auto"/>
        <w:ind w:firstLine="420" w:firstLineChars="200"/>
        <w:rPr>
          <w:rFonts w:hAnsi="宋体"/>
          <w:szCs w:val="21"/>
        </w:rPr>
      </w:pPr>
      <w:r>
        <w:rPr>
          <w:rFonts w:hint="eastAsia" w:hAnsi="宋体"/>
          <w:szCs w:val="21"/>
        </w:rPr>
        <w:t>2</w:t>
      </w:r>
      <w:r>
        <w:rPr>
          <w:rFonts w:hAnsi="宋体"/>
          <w:szCs w:val="21"/>
        </w:rPr>
        <w:t>.</w:t>
      </w:r>
      <w:r>
        <w:rPr>
          <w:rFonts w:hint="eastAsia" w:hAnsi="宋体"/>
          <w:szCs w:val="21"/>
        </w:rPr>
        <w:t>课程总成绩是否呈近似正态分布，是否达到预定的学习效果可作为专业达成度的参考。前后届学生学习的成绩比较，以及学生的意见或建议均可以引以思考，形成持续改进的闭环，提高实践环节教学质量。</w:t>
      </w:r>
    </w:p>
    <w:p>
      <w:pPr>
        <w:snapToGrid w:val="0"/>
        <w:spacing w:line="360" w:lineRule="auto"/>
        <w:ind w:firstLine="420" w:firstLineChars="200"/>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rPr>
        <w:t>专业</w:t>
      </w:r>
      <w:r>
        <w:rPr>
          <w:rFonts w:hint="eastAsia" w:eastAsia="黑体"/>
          <w:b/>
          <w:bCs/>
          <w:sz w:val="52"/>
          <w:szCs w:val="52"/>
          <w:lang w:val="en-US" w:eastAsia="zh-CN"/>
        </w:rPr>
        <w:t>选</w:t>
      </w:r>
      <w:r>
        <w:rPr>
          <w:rFonts w:hint="eastAsia" w:eastAsia="黑体"/>
          <w:b/>
          <w:bCs/>
          <w:sz w:val="52"/>
          <w:szCs w:val="52"/>
        </w:rPr>
        <w:t>修课程教学大纲</w:t>
      </w:r>
    </w:p>
    <w:p>
      <w:pPr>
        <w:widowControl/>
        <w:jc w:val="left"/>
        <w:rPr>
          <w:rFonts w:hAnsi="宋体"/>
          <w:szCs w:val="21"/>
        </w:rPr>
      </w:pPr>
    </w:p>
    <w:p>
      <w:pPr>
        <w:pStyle w:val="28"/>
      </w:pPr>
      <w:bookmarkStart w:id="94" w:name="_Toc8993"/>
      <w:r>
        <w:t>专业前沿技术专题</w:t>
      </w:r>
      <w:bookmarkEnd w:id="94"/>
    </w:p>
    <w:p>
      <w:pPr>
        <w:snapToGrid w:val="0"/>
        <w:spacing w:line="360" w:lineRule="auto"/>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Professional Frontier Technology Theme</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8"/>
        <w:gridCol w:w="2740"/>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rFonts w:hAnsi="宋体"/>
                <w:b/>
                <w:bCs/>
                <w:szCs w:val="21"/>
              </w:rPr>
              <w:t>课程编号：</w:t>
            </w:r>
            <w:r>
              <w:rPr>
                <w:rFonts w:hint="eastAsia" w:ascii="宋体" w:hAnsi="宋体"/>
                <w:b/>
                <w:color w:val="000000" w:themeColor="text1"/>
                <w:szCs w:val="21"/>
                <w14:textFill>
                  <w14:solidFill>
                    <w14:schemeClr w14:val="tx1"/>
                  </w14:solidFill>
                </w14:textFill>
              </w:rPr>
              <w:t>04021051</w:t>
            </w:r>
          </w:p>
        </w:tc>
        <w:tc>
          <w:tcPr>
            <w:tcW w:w="1488" w:type="pct"/>
          </w:tcPr>
          <w:p>
            <w:pPr>
              <w:spacing w:line="300" w:lineRule="auto"/>
              <w:rPr>
                <w:b/>
                <w:bCs/>
                <w:szCs w:val="21"/>
              </w:rPr>
            </w:pPr>
            <w:r>
              <w:rPr>
                <w:rFonts w:hAnsi="宋体"/>
                <w:b/>
                <w:bCs/>
                <w:szCs w:val="21"/>
              </w:rPr>
              <w:t>课程总学时：</w:t>
            </w:r>
            <w:r>
              <w:rPr>
                <w:rFonts w:hint="eastAsia" w:hAnsi="宋体"/>
                <w:bCs/>
                <w:szCs w:val="21"/>
              </w:rPr>
              <w:t>8</w:t>
            </w:r>
          </w:p>
        </w:tc>
        <w:tc>
          <w:tcPr>
            <w:tcW w:w="1862" w:type="pct"/>
          </w:tcPr>
          <w:p>
            <w:pPr>
              <w:spacing w:line="300" w:lineRule="auto"/>
              <w:ind w:left="489" w:leftChars="183" w:hanging="105" w:hangingChars="50"/>
              <w:rPr>
                <w:b/>
                <w:bCs/>
                <w:szCs w:val="21"/>
              </w:rPr>
            </w:pPr>
            <w:r>
              <w:rPr>
                <w:rFonts w:hAnsi="宋体"/>
                <w:b/>
                <w:bCs/>
                <w:szCs w:val="21"/>
              </w:rPr>
              <w:t>实验学时：</w:t>
            </w:r>
            <w:r>
              <w:rPr>
                <w:rFonts w:hint="eastAsia"/>
                <w:bCs/>
                <w:szCs w:val="21"/>
              </w:rPr>
              <w:t>0</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rFonts w:hAnsi="宋体"/>
                <w:b/>
                <w:bCs/>
                <w:szCs w:val="21"/>
              </w:rPr>
              <w:t>课程性质：</w:t>
            </w:r>
            <w:r>
              <w:rPr>
                <w:rFonts w:hint="eastAsia" w:hAnsi="宋体"/>
                <w:bCs/>
                <w:color w:val="000000" w:themeColor="text1"/>
                <w:szCs w:val="21"/>
                <w14:textFill>
                  <w14:solidFill>
                    <w14:schemeClr w14:val="tx1"/>
                  </w14:solidFill>
                </w14:textFill>
              </w:rPr>
              <w:t>选修</w:t>
            </w:r>
          </w:p>
        </w:tc>
        <w:tc>
          <w:tcPr>
            <w:tcW w:w="1488" w:type="pct"/>
          </w:tcPr>
          <w:p>
            <w:pPr>
              <w:spacing w:line="300" w:lineRule="auto"/>
              <w:ind w:right="-250" w:rightChars="-119"/>
              <w:rPr>
                <w:b/>
                <w:bCs/>
                <w:szCs w:val="21"/>
              </w:rPr>
            </w:pPr>
            <w:r>
              <w:rPr>
                <w:rFonts w:hAnsi="宋体"/>
                <w:b/>
                <w:szCs w:val="21"/>
              </w:rPr>
              <w:t>课程属性</w:t>
            </w:r>
            <w:r>
              <w:rPr>
                <w:b/>
                <w:szCs w:val="21"/>
              </w:rPr>
              <w:t>:</w:t>
            </w:r>
            <w:r>
              <w:rPr>
                <w:rFonts w:hint="eastAsia" w:hAnsi="宋体"/>
                <w:color w:val="0000FF"/>
                <w:szCs w:val="21"/>
              </w:rPr>
              <w:t xml:space="preserve"> </w:t>
            </w:r>
            <w:r>
              <w:rPr>
                <w:rFonts w:hint="eastAsia"/>
                <w:bCs/>
                <w:color w:val="000000" w:themeColor="text1"/>
                <w:kern w:val="0"/>
                <w:szCs w:val="21"/>
                <w14:textFill>
                  <w14:solidFill>
                    <w14:schemeClr w14:val="tx1"/>
                  </w14:solidFill>
                </w14:textFill>
              </w:rPr>
              <w:t>专业拓展类</w:t>
            </w:r>
          </w:p>
        </w:tc>
        <w:tc>
          <w:tcPr>
            <w:tcW w:w="1862" w:type="pct"/>
          </w:tcPr>
          <w:p>
            <w:pPr>
              <w:spacing w:line="300" w:lineRule="auto"/>
              <w:ind w:left="124" w:leftChars="59" w:firstLine="211" w:firstLineChars="100"/>
              <w:rPr>
                <w:b/>
                <w:bCs/>
                <w:szCs w:val="21"/>
              </w:rPr>
            </w:pPr>
            <w:r>
              <w:rPr>
                <w:rFonts w:hAnsi="宋体"/>
                <w:b/>
                <w:bCs/>
                <w:szCs w:val="21"/>
              </w:rPr>
              <w:t>开设学期：第</w:t>
            </w:r>
            <w:r>
              <w:rPr>
                <w:b/>
                <w:bCs/>
                <w:szCs w:val="21"/>
              </w:rPr>
              <w:t xml:space="preserve"> </w:t>
            </w:r>
            <w:r>
              <w:rPr>
                <w:rFonts w:hint="eastAsia"/>
                <w:bCs/>
                <w:szCs w:val="21"/>
              </w:rPr>
              <w:t>7</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rFonts w:hAnsi="宋体"/>
                <w:b/>
                <w:bCs/>
                <w:szCs w:val="21"/>
              </w:rPr>
              <w:t>课程负责人：</w:t>
            </w:r>
            <w:r>
              <w:rPr>
                <w:rFonts w:hint="eastAsia" w:hAnsi="宋体"/>
                <w:b/>
                <w:bCs/>
                <w:szCs w:val="21"/>
              </w:rPr>
              <w:t>高献坤</w:t>
            </w:r>
          </w:p>
        </w:tc>
        <w:tc>
          <w:tcPr>
            <w:tcW w:w="1488" w:type="pct"/>
          </w:tcPr>
          <w:p>
            <w:pPr>
              <w:spacing w:line="300" w:lineRule="auto"/>
              <w:rPr>
                <w:rFonts w:hAnsi="宋体"/>
                <w:b/>
                <w:bCs/>
                <w:szCs w:val="21"/>
              </w:rPr>
            </w:pPr>
            <w:r>
              <w:rPr>
                <w:rFonts w:hAnsi="宋体"/>
                <w:b/>
                <w:bCs/>
                <w:szCs w:val="21"/>
              </w:rPr>
              <w:t>课程团队：</w:t>
            </w:r>
            <w:r>
              <w:rPr>
                <w:rFonts w:hint="eastAsia" w:hAnsi="宋体"/>
                <w:b/>
                <w:bCs/>
                <w:szCs w:val="21"/>
              </w:rPr>
              <w:t>曲建华 王恒</w:t>
            </w:r>
          </w:p>
          <w:p>
            <w:pPr>
              <w:spacing w:line="300" w:lineRule="auto"/>
              <w:ind w:firstLine="1054" w:firstLineChars="500"/>
              <w:rPr>
                <w:rFonts w:hAnsi="宋体"/>
                <w:b/>
                <w:bCs/>
                <w:szCs w:val="21"/>
              </w:rPr>
            </w:pPr>
            <w:r>
              <w:rPr>
                <w:rFonts w:hint="eastAsia" w:hAnsi="宋体"/>
                <w:b/>
                <w:bCs/>
                <w:szCs w:val="21"/>
              </w:rPr>
              <w:t>胡源 周开塬</w:t>
            </w:r>
          </w:p>
        </w:tc>
        <w:tc>
          <w:tcPr>
            <w:tcW w:w="1862" w:type="pct"/>
          </w:tcPr>
          <w:p>
            <w:pPr>
              <w:spacing w:line="300" w:lineRule="auto"/>
              <w:ind w:firstLine="422" w:firstLineChars="200"/>
              <w:rPr>
                <w:b/>
                <w:bCs/>
                <w:szCs w:val="21"/>
              </w:rPr>
            </w:pPr>
            <w:r>
              <w:rPr>
                <w:rFonts w:hAnsi="宋体"/>
                <w:b/>
                <w:bCs/>
                <w:szCs w:val="21"/>
              </w:rPr>
              <w:t>授课语言：</w:t>
            </w:r>
            <w:r>
              <w:rPr>
                <w:rFonts w:hint="eastAsia" w:hAnsi="宋体"/>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ascii="宋体" w:hAnsi="宋体"/>
                <w:bCs/>
                <w:color w:val="000000" w:themeColor="text1"/>
                <w:szCs w:val="21"/>
                <w14:textFill>
                  <w14:solidFill>
                    <w14:schemeClr w14:val="tx1"/>
                  </w14:solidFill>
                </w14:textFill>
              </w:rPr>
              <w:t>电工与电子技术</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汽车运用工程</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汽车</w:t>
            </w:r>
            <w:r>
              <w:rPr>
                <w:rFonts w:ascii="宋体" w:hAnsi="宋体"/>
                <w:bCs/>
                <w:color w:val="000000" w:themeColor="text1"/>
                <w:szCs w:val="21"/>
                <w14:textFill>
                  <w14:solidFill>
                    <w14:schemeClr w14:val="tx1"/>
                  </w14:solidFill>
                </w14:textFill>
              </w:rPr>
              <w:t>运输组织学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bCs/>
                <w:color w:val="000000" w:themeColor="text1"/>
                <w:kern w:val="0"/>
                <w:szCs w:val="21"/>
                <w14:textFill>
                  <w14:solidFill>
                    <w14:schemeClr w14:val="tx1"/>
                  </w14:solidFill>
                </w14:textFill>
              </w:rPr>
              <w:t>运输组织学、毕业设计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rFonts w:hAnsi="宋体"/>
                <w:b/>
                <w:bCs/>
                <w:szCs w:val="21"/>
              </w:rPr>
              <w:t>主撰人：</w:t>
            </w:r>
            <w:r>
              <w:rPr>
                <w:rFonts w:hint="eastAsia" w:hAnsi="宋体"/>
                <w:bCs/>
                <w:szCs w:val="21"/>
              </w:rPr>
              <w:t>曲建华</w:t>
            </w:r>
          </w:p>
        </w:tc>
        <w:tc>
          <w:tcPr>
            <w:tcW w:w="1488" w:type="pct"/>
          </w:tcPr>
          <w:p>
            <w:pPr>
              <w:spacing w:line="300" w:lineRule="auto"/>
              <w:rPr>
                <w:b/>
                <w:bCs/>
                <w:szCs w:val="21"/>
              </w:rPr>
            </w:pPr>
            <w:r>
              <w:rPr>
                <w:rFonts w:hAnsi="宋体"/>
                <w:b/>
                <w:bCs/>
                <w:szCs w:val="21"/>
              </w:rPr>
              <w:t>审核人：</w:t>
            </w:r>
            <w:r>
              <w:rPr>
                <w:rFonts w:hint="eastAsia" w:hAnsi="宋体"/>
                <w:b/>
                <w:bCs/>
                <w:szCs w:val="21"/>
              </w:rPr>
              <w:t>高献坤</w:t>
            </w:r>
          </w:p>
        </w:tc>
        <w:tc>
          <w:tcPr>
            <w:tcW w:w="1862" w:type="pct"/>
          </w:tcPr>
          <w:p>
            <w:pPr>
              <w:spacing w:line="300" w:lineRule="auto"/>
              <w:rPr>
                <w:b/>
                <w:bCs/>
                <w:szCs w:val="21"/>
              </w:rPr>
            </w:pPr>
            <w:r>
              <w:rPr>
                <w:rFonts w:hAnsi="宋体"/>
                <w:b/>
                <w:bCs/>
                <w:szCs w:val="21"/>
              </w:rPr>
              <w:t>大纲制定（修订）日期：</w:t>
            </w:r>
            <w:r>
              <w:rPr>
                <w:rFonts w:hAnsi="宋体"/>
                <w:bCs/>
                <w:szCs w:val="21"/>
              </w:rPr>
              <w:t>202</w:t>
            </w:r>
            <w:r>
              <w:rPr>
                <w:rFonts w:hint="eastAsia" w:hAnsi="宋体"/>
                <w:bCs/>
                <w:szCs w:val="21"/>
              </w:rPr>
              <w:t>3</w:t>
            </w:r>
            <w:r>
              <w:rPr>
                <w:rFonts w:hAnsi="宋体"/>
                <w:bCs/>
                <w:szCs w:val="21"/>
              </w:rPr>
              <w:t>.0</w:t>
            </w:r>
            <w:r>
              <w:rPr>
                <w:rFonts w:hint="eastAsia" w:hAnsi="宋体"/>
                <w:bCs/>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rFonts w:hAnsi="宋体"/>
                <w:b/>
                <w:bCs/>
                <w:szCs w:val="21"/>
              </w:rPr>
            </w:pPr>
          </w:p>
        </w:tc>
        <w:tc>
          <w:tcPr>
            <w:tcW w:w="1488" w:type="pct"/>
          </w:tcPr>
          <w:p>
            <w:pPr>
              <w:spacing w:line="300" w:lineRule="auto"/>
              <w:rPr>
                <w:rFonts w:hAnsi="宋体"/>
                <w:b/>
                <w:bCs/>
                <w:szCs w:val="21"/>
              </w:rPr>
            </w:pPr>
          </w:p>
        </w:tc>
        <w:tc>
          <w:tcPr>
            <w:tcW w:w="1862" w:type="pct"/>
          </w:tcPr>
          <w:p>
            <w:pPr>
              <w:spacing w:line="300" w:lineRule="auto"/>
              <w:rPr>
                <w:rFonts w:hAnsi="宋体"/>
                <w:b/>
                <w:bCs/>
                <w:szCs w:val="21"/>
              </w:rPr>
            </w:pPr>
          </w:p>
        </w:tc>
      </w:tr>
    </w:tbl>
    <w:p>
      <w:pPr>
        <w:widowControl/>
        <w:snapToGrid w:val="0"/>
        <w:spacing w:line="360" w:lineRule="auto"/>
        <w:jc w:val="left"/>
        <w:rPr>
          <w:kern w:val="0"/>
          <w:szCs w:val="21"/>
        </w:rPr>
      </w:pPr>
      <w:r>
        <w:rPr>
          <w:b/>
          <w:bCs/>
          <w:kern w:val="0"/>
          <w:szCs w:val="21"/>
        </w:rPr>
        <w:t>一、课程的教学理念、性质、目标和任务</w:t>
      </w:r>
    </w:p>
    <w:p>
      <w:pPr>
        <w:spacing w:line="400" w:lineRule="exact"/>
        <w:ind w:firstLine="359" w:firstLineChars="171"/>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在坚持社会主义办学方向，全面贯彻党的教育方针，落实立德树人根本任务,</w:t>
      </w:r>
      <w:r>
        <w:rPr>
          <w:rFonts w:hint="eastAsia"/>
        </w:rPr>
        <w:t xml:space="preserve"> </w:t>
      </w:r>
      <w:r>
        <w:rPr>
          <w:rFonts w:hint="eastAsia"/>
          <w:color w:val="000000" w:themeColor="text1"/>
          <w:kern w:val="0"/>
          <w:szCs w:val="21"/>
          <w14:textFill>
            <w14:solidFill>
              <w14:schemeClr w14:val="tx1"/>
            </w14:solidFill>
          </w14:textFill>
        </w:rPr>
        <w:t>肩负起时代赋予中国教育事业前所未有的光荣使命背景下，需牢牢坚持“以学生为主体，以教师为主导”的教学理念。</w:t>
      </w:r>
      <w:r>
        <w:rPr>
          <w:color w:val="000000" w:themeColor="text1"/>
          <w:kern w:val="0"/>
          <w:szCs w:val="21"/>
          <w14:textFill>
            <w14:solidFill>
              <w14:schemeClr w14:val="tx1"/>
            </w14:solidFill>
          </w14:textFill>
        </w:rPr>
        <w:t> </w:t>
      </w:r>
      <w:r>
        <w:rPr>
          <w:rFonts w:hint="eastAsia"/>
          <w:color w:val="000000" w:themeColor="text1"/>
          <w14:textFill>
            <w14:solidFill>
              <w14:schemeClr w14:val="tx1"/>
            </w14:solidFill>
          </w14:textFill>
        </w:rPr>
        <w:t>交通</w:t>
      </w:r>
      <w:r>
        <w:rPr>
          <w:color w:val="000000" w:themeColor="text1"/>
          <w14:textFill>
            <w14:solidFill>
              <w14:schemeClr w14:val="tx1"/>
            </w14:solidFill>
          </w14:textFill>
        </w:rPr>
        <w:t>运输是国民经济重要的基础性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先导性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服务型行业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是社会生产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生活组织体系中不可缺少的必要环节。近年来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物联网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大数据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云计算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人工智能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新一代宽带无线通信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无人驾驶等先进科学技术的广泛应用有力推动了交通运输行业及相关学科的发展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了解掌握交通领域前沿技术</w:t>
      </w:r>
      <w:r>
        <w:rPr>
          <w:rFonts w:hint="eastAsia"/>
          <w:color w:val="000000" w:themeColor="text1"/>
          <w14:textFill>
            <w14:solidFill>
              <w14:schemeClr w14:val="tx1"/>
            </w14:solidFill>
          </w14:textFill>
        </w:rPr>
        <w:t>有助于</w:t>
      </w:r>
      <w:r>
        <w:rPr>
          <w:color w:val="000000" w:themeColor="text1"/>
          <w14:textFill>
            <w14:solidFill>
              <w14:schemeClr w14:val="tx1"/>
            </w14:solidFill>
          </w14:textFill>
        </w:rPr>
        <w:t>拓展学生</w:t>
      </w:r>
      <w:r>
        <w:rPr>
          <w:rFonts w:hint="eastAsia"/>
          <w:color w:val="000000" w:themeColor="text1"/>
          <w14:textFill>
            <w14:solidFill>
              <w14:schemeClr w14:val="tx1"/>
            </w14:solidFill>
          </w14:textFill>
        </w:rPr>
        <w:t>知识</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激发创新创业意识</w:t>
      </w:r>
      <w:r>
        <w:rPr>
          <w:rFonts w:hint="eastAsia"/>
          <w:color w:val="000000" w:themeColor="text1"/>
          <w14:textFill>
            <w14:solidFill>
              <w14:schemeClr w14:val="tx1"/>
            </w14:solidFill>
          </w14:textFill>
        </w:rPr>
        <w:t>、提高专业素养能力。</w:t>
      </w:r>
    </w:p>
    <w:p>
      <w:pPr>
        <w:widowControl/>
        <w:snapToGrid w:val="0"/>
        <w:spacing w:line="400" w:lineRule="exact"/>
        <w:ind w:firstLine="424" w:firstLineChars="202"/>
        <w:jc w:val="left"/>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本课程以</w:t>
      </w:r>
      <w:r>
        <w:rPr>
          <w:rFonts w:hAnsi="宋体"/>
          <w:color w:val="000000" w:themeColor="text1"/>
          <w:kern w:val="0"/>
          <w:szCs w:val="21"/>
          <w14:textFill>
            <w14:solidFill>
              <w14:schemeClr w14:val="tx1"/>
            </w14:solidFill>
          </w14:textFill>
        </w:rPr>
        <w:t>智慧交通为中心</w:t>
      </w:r>
      <w:r>
        <w:rPr>
          <w:rFonts w:hint="eastAsia" w:hAnsi="宋体"/>
          <w:color w:val="000000" w:themeColor="text1"/>
          <w:kern w:val="0"/>
          <w:szCs w:val="21"/>
          <w14:textFill>
            <w14:solidFill>
              <w14:schemeClr w14:val="tx1"/>
            </w14:solidFill>
          </w14:textFill>
        </w:rPr>
        <w:t>，将</w:t>
      </w:r>
      <w:r>
        <w:rPr>
          <w:rFonts w:hAnsi="宋体"/>
          <w:color w:val="000000" w:themeColor="text1"/>
          <w:kern w:val="0"/>
          <w:szCs w:val="21"/>
          <w14:textFill>
            <w14:solidFill>
              <w14:schemeClr w14:val="tx1"/>
            </w14:solidFill>
          </w14:textFill>
        </w:rPr>
        <w:t>先进的传感技术</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信息技术</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通信技术</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控制技术</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计算机技术和系统综合技术进行有效的集成和应用</w:t>
      </w:r>
      <w:r>
        <w:rPr>
          <w:rFonts w:hint="eastAsia" w:hAnsi="宋体"/>
          <w:color w:val="000000" w:themeColor="text1"/>
          <w:kern w:val="0"/>
          <w:szCs w:val="21"/>
          <w14:textFill>
            <w14:solidFill>
              <w14:schemeClr w14:val="tx1"/>
            </w14:solidFill>
          </w14:textFill>
        </w:rPr>
        <w:t>，使人、车、路与环境间的相互作用关系以新的方式呈现，提供准确、高效、实时、安全、节能的交通服务。</w:t>
      </w:r>
    </w:p>
    <w:p>
      <w:pPr>
        <w:spacing w:line="300" w:lineRule="auto"/>
        <w:ind w:firstLine="420" w:firstLineChars="200"/>
        <w:rPr>
          <w:color w:val="000000" w:themeColor="text1"/>
          <w:kern w:val="0"/>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480"/>
        <w:gridCol w:w="382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szCs w:val="21"/>
              </w:rPr>
              <w:t>序号</w:t>
            </w:r>
          </w:p>
        </w:tc>
        <w:tc>
          <w:tcPr>
            <w:tcW w:w="248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rPr>
              <w:t>课程目标</w:t>
            </w:r>
          </w:p>
        </w:tc>
        <w:tc>
          <w:tcPr>
            <w:tcW w:w="38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rPr>
              <w:t>支撑毕业要求指标点</w:t>
            </w:r>
          </w:p>
        </w:tc>
        <w:tc>
          <w:tcPr>
            <w:tcW w:w="14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w:t>
            </w:r>
          </w:p>
        </w:tc>
        <w:tc>
          <w:tcPr>
            <w:tcW w:w="24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hint="eastAsia" w:eastAsiaTheme="minorEastAsia"/>
                <w:b/>
              </w:rPr>
              <w:t>目标1：</w:t>
            </w:r>
            <w:r>
              <w:rPr>
                <w:color w:val="000000" w:themeColor="text1"/>
                <w14:textFill>
                  <w14:solidFill>
                    <w14:schemeClr w14:val="tx1"/>
                  </w14:solidFill>
                </w14:textFill>
              </w:rPr>
              <w:t>了解交通领域前沿技术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拓展学生交通领域技术</w:t>
            </w:r>
            <w:r>
              <w:rPr>
                <w:rFonts w:hint="eastAsia"/>
                <w:color w:val="000000" w:themeColor="text1"/>
                <w14:textFill>
                  <w14:solidFill>
                    <w14:schemeClr w14:val="tx1"/>
                  </w14:solidFill>
                </w14:textFill>
              </w:rPr>
              <w:t>知识</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激发创新创业意识</w:t>
            </w:r>
            <w:r>
              <w:rPr>
                <w:rFonts w:hint="eastAsia"/>
                <w:color w:val="000000" w:themeColor="text1"/>
                <w14:textFill>
                  <w14:solidFill>
                    <w14:schemeClr w14:val="tx1"/>
                  </w14:solidFill>
                </w14:textFill>
              </w:rPr>
              <w:t>、提高专业素养能力</w:t>
            </w:r>
            <w:r>
              <w:rPr>
                <w:rFonts w:hint="eastAsia" w:hAnsi="宋体"/>
                <w:color w:val="000000" w:themeColor="text1"/>
                <w:kern w:val="0"/>
                <w:szCs w:val="21"/>
                <w14:textFill>
                  <w14:solidFill>
                    <w14:schemeClr w14:val="tx1"/>
                  </w14:solidFill>
                </w14:textFill>
              </w:rPr>
              <w:t>。</w:t>
            </w:r>
          </w:p>
        </w:tc>
        <w:tc>
          <w:tcPr>
            <w:tcW w:w="38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rPr>
            </w:pPr>
            <w:r>
              <w:rPr>
                <w:rFonts w:hint="eastAsia" w:hAnsiTheme="minorEastAsia" w:eastAsiaTheme="minorEastAsia"/>
              </w:rPr>
              <w:t>1.1 具有从事交通运输专业领域所需的相关数学和自然科学知识;</w:t>
            </w:r>
          </w:p>
          <w:p>
            <w:pPr>
              <w:spacing w:line="320" w:lineRule="exact"/>
              <w:jc w:val="left"/>
              <w:rPr>
                <w:rFonts w:hAnsiTheme="minorEastAsia" w:eastAsiaTheme="minorEastAsia"/>
              </w:rPr>
            </w:pPr>
            <w:r>
              <w:rPr>
                <w:rFonts w:hint="eastAsia" w:hAnsiTheme="minorEastAsia" w:eastAsiaTheme="minorEastAsia"/>
              </w:rPr>
              <w:t>1.4了解交通运输领域的技术标准及规范，具有交通运输客货运输管理、调度指挥等交通运输专业知识;</w:t>
            </w:r>
          </w:p>
          <w:p>
            <w:pPr>
              <w:spacing w:line="320" w:lineRule="exact"/>
              <w:jc w:val="left"/>
              <w:rPr>
                <w:rFonts w:hAnsiTheme="minorEastAsia" w:eastAsiaTheme="minorEastAsia"/>
              </w:rPr>
            </w:pPr>
            <w:r>
              <w:rPr>
                <w:rFonts w:hint="eastAsia" w:hAnsiTheme="minorEastAsia" w:eastAsiaTheme="minorEastAsia"/>
              </w:rPr>
              <w:t>2.3能够通过文献研究对交通运输领域复杂工程问题进行有效分析和判断.</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1.工程知识</w:t>
            </w:r>
          </w:p>
          <w:p>
            <w:pPr>
              <w:spacing w:line="320" w:lineRule="exact"/>
              <w:jc w:val="left"/>
              <w:rPr>
                <w:rFonts w:eastAsiaTheme="minorEastAsia"/>
              </w:rPr>
            </w:pPr>
            <w:r>
              <w:rPr>
                <w:rFonts w:hint="eastAsia" w:eastAsiaTheme="minorEastAsia"/>
              </w:rPr>
              <w:t>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2</w:t>
            </w:r>
          </w:p>
        </w:tc>
        <w:tc>
          <w:tcPr>
            <w:tcW w:w="24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b/>
              </w:rPr>
              <w:t>目标</w:t>
            </w:r>
            <w:r>
              <w:rPr>
                <w:rFonts w:eastAsiaTheme="minorEastAsia"/>
                <w:b/>
              </w:rPr>
              <w:t>2</w:t>
            </w:r>
            <w:r>
              <w:rPr>
                <w:rFonts w:hint="eastAsia" w:eastAsiaTheme="minorEastAsia"/>
                <w:b/>
              </w:rPr>
              <w:t>：</w:t>
            </w:r>
            <w:r>
              <w:rPr>
                <w:rFonts w:hint="eastAsia" w:hAnsi="宋体"/>
                <w:color w:val="000000" w:themeColor="text1"/>
                <w:kern w:val="0"/>
                <w:szCs w:val="21"/>
                <w14:textFill>
                  <w14:solidFill>
                    <w14:schemeClr w14:val="tx1"/>
                  </w14:solidFill>
                </w14:textFill>
              </w:rPr>
              <w:t>了解智能运输系统结构及发展趋势，了解车联网技术发展及其关键技术</w:t>
            </w:r>
            <w:r>
              <w:rPr>
                <w:rFonts w:hint="eastAsia" w:hAnsiTheme="minorEastAsia" w:eastAsiaTheme="minorEastAsia"/>
              </w:rPr>
              <w:t>。</w:t>
            </w:r>
          </w:p>
        </w:tc>
        <w:tc>
          <w:tcPr>
            <w:tcW w:w="38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rPr>
            </w:pPr>
            <w:r>
              <w:rPr>
                <w:rFonts w:hint="eastAsia" w:hAnsiTheme="minorEastAsia" w:eastAsiaTheme="minorEastAsia"/>
              </w:rPr>
              <w:t>1.1 具有从事交通运输专业领域所需的相关数学和自然科学知识;</w:t>
            </w:r>
          </w:p>
          <w:p>
            <w:pPr>
              <w:spacing w:line="320" w:lineRule="exact"/>
              <w:jc w:val="left"/>
              <w:rPr>
                <w:rFonts w:hAnsiTheme="minorEastAsia" w:eastAsiaTheme="minorEastAsia"/>
              </w:rPr>
            </w:pPr>
            <w:r>
              <w:rPr>
                <w:rFonts w:hint="eastAsia" w:hAnsiTheme="minorEastAsia" w:eastAsiaTheme="minorEastAsia"/>
              </w:rPr>
              <w:t>1.4了解交通运输领域的技术标准及规范，具有交通运输客货运输管理、调度指挥等交通运输专业知识;</w:t>
            </w:r>
          </w:p>
          <w:p>
            <w:pPr>
              <w:spacing w:line="320" w:lineRule="exact"/>
              <w:jc w:val="left"/>
              <w:rPr>
                <w:rFonts w:hAnsiTheme="minorEastAsia" w:eastAsiaTheme="minorEastAsia"/>
              </w:rPr>
            </w:pPr>
            <w:r>
              <w:rPr>
                <w:rFonts w:hint="eastAsia" w:hAnsiTheme="minorEastAsia" w:eastAsiaTheme="minorEastAsia"/>
              </w:rPr>
              <w:t>2.3能够通过文献研究对交通运输领域复杂工程问题进行有效分析和判断.</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1.工程知识</w:t>
            </w:r>
          </w:p>
          <w:p>
            <w:pPr>
              <w:spacing w:line="320" w:lineRule="exact"/>
              <w:jc w:val="left"/>
              <w:rPr>
                <w:rFonts w:eastAsiaTheme="minorEastAsia"/>
              </w:rPr>
            </w:pPr>
            <w:r>
              <w:rPr>
                <w:rFonts w:hint="eastAsia" w:eastAsiaTheme="minorEastAsia"/>
              </w:rPr>
              <w:t>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w:t>
            </w:r>
          </w:p>
        </w:tc>
        <w:tc>
          <w:tcPr>
            <w:tcW w:w="24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AnsiTheme="minorEastAsia" w:eastAsiaTheme="minorEastAsia"/>
                <w:b/>
              </w:rPr>
              <w:t>目标</w:t>
            </w:r>
            <w:r>
              <w:rPr>
                <w:rFonts w:eastAsiaTheme="minorEastAsia"/>
                <w:b/>
              </w:rPr>
              <w:t>3</w:t>
            </w:r>
            <w:r>
              <w:rPr>
                <w:rFonts w:hAnsiTheme="minorEastAsia" w:eastAsiaTheme="minorEastAsia"/>
                <w:b/>
              </w:rPr>
              <w:t>：</w:t>
            </w:r>
            <w:r>
              <w:rPr>
                <w:rFonts w:hint="eastAsia" w:hAnsi="宋体"/>
                <w:color w:val="000000" w:themeColor="text1"/>
                <w:kern w:val="0"/>
                <w:szCs w:val="21"/>
                <w14:textFill>
                  <w14:solidFill>
                    <w14:schemeClr w14:val="tx1"/>
                  </w14:solidFill>
                </w14:textFill>
              </w:rPr>
              <w:t>了解交通大数据特征及相关技术在交通系统的运用，了解无人汽车驾驶技术原理及其发展趋势。</w:t>
            </w:r>
          </w:p>
        </w:tc>
        <w:tc>
          <w:tcPr>
            <w:tcW w:w="38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rPr>
            </w:pPr>
            <w:r>
              <w:rPr>
                <w:rFonts w:hint="eastAsia" w:hAnsiTheme="minorEastAsia" w:eastAsiaTheme="minorEastAsia"/>
              </w:rPr>
              <w:t>1.1 具有从事交通运输专业领域所需的相关数学和自然科学知识;</w:t>
            </w:r>
          </w:p>
          <w:p>
            <w:pPr>
              <w:spacing w:line="320" w:lineRule="exact"/>
              <w:jc w:val="left"/>
              <w:rPr>
                <w:rFonts w:hAnsiTheme="minorEastAsia" w:eastAsiaTheme="minorEastAsia"/>
              </w:rPr>
            </w:pPr>
            <w:r>
              <w:rPr>
                <w:rFonts w:hint="eastAsia" w:hAnsiTheme="minorEastAsia" w:eastAsiaTheme="minorEastAsia"/>
              </w:rPr>
              <w:t>1.4了解交通运输领域的技术标准及规范，具有交通运输客货运输管理、调度指挥等交通运输专业知识;</w:t>
            </w:r>
          </w:p>
          <w:p>
            <w:pPr>
              <w:spacing w:line="320" w:lineRule="exact"/>
              <w:jc w:val="left"/>
              <w:rPr>
                <w:rFonts w:hAnsiTheme="minorEastAsia" w:eastAsiaTheme="minorEastAsia"/>
              </w:rPr>
            </w:pPr>
            <w:r>
              <w:rPr>
                <w:rFonts w:hint="eastAsia" w:hAnsiTheme="minorEastAsia" w:eastAsiaTheme="minorEastAsia"/>
              </w:rPr>
              <w:t>2.3能够通过文献研究对交通运输领域复杂工程问题进行有效分析和判断.</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1.工程知识</w:t>
            </w:r>
          </w:p>
          <w:p>
            <w:pPr>
              <w:spacing w:line="320" w:lineRule="exact"/>
              <w:jc w:val="left"/>
              <w:rPr>
                <w:rFonts w:eastAsiaTheme="minorEastAsia"/>
              </w:rPr>
            </w:pPr>
            <w:r>
              <w:rPr>
                <w:rFonts w:hint="eastAsia" w:eastAsiaTheme="minorEastAsia"/>
              </w:rPr>
              <w:t>2.问题分析</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527"/>
        <w:gridCol w:w="2906"/>
        <w:gridCol w:w="709"/>
        <w:gridCol w:w="6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教学内容</w:t>
            </w:r>
          </w:p>
        </w:tc>
        <w:tc>
          <w:tcPr>
            <w:tcW w:w="290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学生学习</w:t>
            </w:r>
          </w:p>
          <w:p>
            <w:pPr>
              <w:spacing w:line="320" w:lineRule="exact"/>
              <w:jc w:val="center"/>
              <w:rPr>
                <w:rFonts w:eastAsia="黑体"/>
                <w:szCs w:val="21"/>
              </w:rPr>
            </w:pPr>
            <w:r>
              <w:rPr>
                <w:rFonts w:hAnsi="黑体" w:eastAsia="黑体"/>
                <w:szCs w:val="21"/>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课内</w:t>
            </w:r>
          </w:p>
          <w:p>
            <w:pPr>
              <w:spacing w:line="320" w:lineRule="exact"/>
              <w:jc w:val="center"/>
              <w:rPr>
                <w:rFonts w:eastAsia="黑体"/>
                <w:szCs w:val="21"/>
              </w:rPr>
            </w:pPr>
            <w:r>
              <w:rPr>
                <w:rFonts w:hAnsi="黑体" w:eastAsia="黑体"/>
                <w:szCs w:val="21"/>
              </w:rPr>
              <w:t>学时</w:t>
            </w:r>
          </w:p>
        </w:tc>
        <w:tc>
          <w:tcPr>
            <w:tcW w:w="65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支撑</w:t>
            </w:r>
          </w:p>
          <w:p>
            <w:pPr>
              <w:spacing w:line="320" w:lineRule="exact"/>
              <w:jc w:val="center"/>
              <w:rPr>
                <w:rFonts w:eastAsia="黑体"/>
                <w:szCs w:val="21"/>
              </w:rPr>
            </w:pPr>
            <w:r>
              <w:rPr>
                <w:rFonts w:hAnsi="黑体"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r>
              <w:rPr>
                <w:rFonts w:hint="eastAsia" w:hAnsi="宋体"/>
                <w:color w:val="000000" w:themeColor="text1"/>
                <w:kern w:val="0"/>
                <w:szCs w:val="21"/>
                <w14:textFill>
                  <w14:solidFill>
                    <w14:schemeClr w14:val="tx1"/>
                  </w14:solidFill>
                </w14:textFill>
              </w:rPr>
              <w:t>智能运输系统内涵与结构</w:t>
            </w:r>
          </w:p>
          <w:p>
            <w:pPr>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r>
              <w:rPr>
                <w:rFonts w:hint="eastAsia" w:hAnsi="宋体"/>
                <w:color w:val="000000" w:themeColor="text1"/>
                <w:kern w:val="0"/>
                <w:szCs w:val="21"/>
                <w14:textFill>
                  <w14:solidFill>
                    <w14:schemeClr w14:val="tx1"/>
                  </w14:solidFill>
                </w14:textFill>
              </w:rPr>
              <w:t>智能运输系统发展</w:t>
            </w:r>
          </w:p>
        </w:tc>
        <w:tc>
          <w:tcPr>
            <w:tcW w:w="2906" w:type="dxa"/>
            <w:tcBorders>
              <w:top w:val="single" w:color="auto" w:sz="4" w:space="0"/>
              <w:left w:val="single" w:color="auto" w:sz="4" w:space="0"/>
              <w:bottom w:val="single" w:color="auto" w:sz="4" w:space="0"/>
              <w:right w:val="single" w:color="auto" w:sz="4" w:space="0"/>
            </w:tcBorders>
            <w:vAlign w:val="center"/>
          </w:tcPr>
          <w:p>
            <w:pPr>
              <w:tabs>
                <w:tab w:val="left" w:pos="614"/>
              </w:tabs>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了解：</w:t>
            </w:r>
            <w:r>
              <w:rPr>
                <w:rFonts w:hint="eastAsia" w:hAnsi="宋体"/>
                <w:color w:val="000000" w:themeColor="text1"/>
                <w:kern w:val="0"/>
                <w:szCs w:val="21"/>
                <w14:textFill>
                  <w14:solidFill>
                    <w14:schemeClr w14:val="tx1"/>
                  </w14:solidFill>
                </w14:textFill>
              </w:rPr>
              <w:t>智能运输系统内涵与发展</w:t>
            </w:r>
            <w:r>
              <w:rPr>
                <w:rFonts w:hint="eastAsia" w:ascii="宋体" w:hAnsi="宋体"/>
                <w:color w:val="000000" w:themeColor="text1"/>
                <w:szCs w:val="21"/>
                <w14:textFill>
                  <w14:solidFill>
                    <w14:schemeClr w14:val="tx1"/>
                  </w14:solidFill>
                </w14:textFill>
              </w:rPr>
              <w:t>。</w:t>
            </w:r>
          </w:p>
          <w:p>
            <w:pPr>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掌握：</w:t>
            </w:r>
            <w:r>
              <w:rPr>
                <w:rFonts w:hint="eastAsia" w:hAnsi="宋体"/>
                <w:color w:val="000000" w:themeColor="text1"/>
                <w:kern w:val="0"/>
                <w:szCs w:val="21"/>
                <w14:textFill>
                  <w14:solidFill>
                    <w14:schemeClr w14:val="tx1"/>
                  </w14:solidFill>
                </w14:textFill>
              </w:rPr>
              <w:t>智能运输系统结构</w:t>
            </w:r>
            <w:r>
              <w:rPr>
                <w:rFonts w:hint="eastAsia" w:ascii="宋体" w:hAnsi="宋体"/>
                <w:color w:val="000000" w:themeColor="text1"/>
                <w:szCs w:val="2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课堂教学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hint="eastAsia" w:eastAsiaTheme="minorEastAsia"/>
                <w:szCs w:val="21"/>
              </w:rPr>
              <w:t>2</w:t>
            </w:r>
            <w:r>
              <w:rPr>
                <w:rFonts w:eastAsiaTheme="minorEastAsia"/>
                <w:szCs w:val="21"/>
              </w:rPr>
              <w:t>.1</w:t>
            </w:r>
            <w:r>
              <w:rPr>
                <w:rFonts w:hint="eastAsia" w:hAnsi="宋体"/>
                <w:color w:val="000000" w:themeColor="text1"/>
                <w:kern w:val="0"/>
                <w:szCs w:val="21"/>
                <w14:textFill>
                  <w14:solidFill>
                    <w14:schemeClr w14:val="tx1"/>
                  </w14:solidFill>
                </w14:textFill>
              </w:rPr>
              <w:t>车联网概念与关键技术</w:t>
            </w:r>
          </w:p>
          <w:p>
            <w:pPr>
              <w:spacing w:line="320" w:lineRule="exact"/>
              <w:jc w:val="left"/>
              <w:rPr>
                <w:rFonts w:eastAsiaTheme="minorEastAsia"/>
                <w:szCs w:val="21"/>
              </w:rPr>
            </w:pPr>
            <w:r>
              <w:rPr>
                <w:rFonts w:hint="eastAsia" w:eastAsiaTheme="minorEastAsia"/>
                <w:szCs w:val="21"/>
              </w:rPr>
              <w:t>2</w:t>
            </w:r>
            <w:r>
              <w:rPr>
                <w:rFonts w:eastAsiaTheme="minorEastAsia"/>
                <w:szCs w:val="21"/>
              </w:rPr>
              <w:t>.2</w:t>
            </w:r>
            <w:r>
              <w:rPr>
                <w:rFonts w:hint="eastAsia" w:hAnsi="宋体"/>
                <w:color w:val="000000" w:themeColor="text1"/>
                <w:kern w:val="0"/>
                <w:szCs w:val="21"/>
                <w14:textFill>
                  <w14:solidFill>
                    <w14:schemeClr w14:val="tx1"/>
                  </w14:solidFill>
                </w14:textFill>
              </w:rPr>
              <w:t>车联网技术现状与发展</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了解：</w:t>
            </w:r>
            <w:r>
              <w:rPr>
                <w:rFonts w:hint="eastAsia" w:hAnsi="宋体"/>
                <w:color w:val="000000" w:themeColor="text1"/>
                <w:kern w:val="0"/>
                <w:szCs w:val="21"/>
                <w14:textFill>
                  <w14:solidFill>
                    <w14:schemeClr w14:val="tx1"/>
                  </w14:solidFill>
                </w14:textFill>
              </w:rPr>
              <w:t>车联网相关技术与发展历史及趋势</w:t>
            </w:r>
            <w:r>
              <w:rPr>
                <w:rFonts w:hint="eastAsia"/>
                <w:color w:val="000000" w:themeColor="text1"/>
                <w14:textFill>
                  <w14:solidFill>
                    <w14:schemeClr w14:val="tx1"/>
                  </w14:solidFill>
                </w14:textFill>
              </w:rPr>
              <w:t>。</w:t>
            </w:r>
          </w:p>
          <w:p>
            <w:pPr>
              <w:spacing w:line="320" w:lineRule="exact"/>
              <w:jc w:val="left"/>
              <w:rPr>
                <w:rFonts w:eastAsiaTheme="minorEastAsia"/>
                <w:szCs w:val="21"/>
              </w:rPr>
            </w:pPr>
            <w:r>
              <w:rPr>
                <w:rFonts w:hint="eastAsia" w:eastAsiaTheme="minorEastAsia"/>
              </w:rPr>
              <w:t>掌握：</w:t>
            </w:r>
            <w:r>
              <w:rPr>
                <w:rFonts w:hint="eastAsia" w:hAnsi="宋体"/>
                <w:color w:val="000000" w:themeColor="text1"/>
                <w:kern w:val="0"/>
                <w:szCs w:val="21"/>
                <w14:textFill>
                  <w14:solidFill>
                    <w14:schemeClr w14:val="tx1"/>
                  </w14:solidFill>
                </w14:textFill>
              </w:rPr>
              <w:t>车联网技术构成</w:t>
            </w:r>
            <w:r>
              <w:rPr>
                <w:rFonts w:hint="eastAsia" w:hAnsi="宋体" w:cs="宋体"/>
                <w:color w:val="000000" w:themeColor="text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课堂教学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AnsiTheme="minorEastAsia" w:eastAsiaTheme="minorEastAsia"/>
                <w:szCs w:val="21"/>
              </w:rPr>
              <w:t>目标</w:t>
            </w: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hint="eastAsia" w:eastAsiaTheme="minorEastAsia"/>
                <w:szCs w:val="21"/>
              </w:rPr>
              <w:t>3</w:t>
            </w:r>
            <w:r>
              <w:rPr>
                <w:rFonts w:eastAsiaTheme="minorEastAsia"/>
                <w:szCs w:val="21"/>
              </w:rPr>
              <w:t>.1</w:t>
            </w:r>
            <w:r>
              <w:rPr>
                <w:rFonts w:hint="eastAsia" w:hAnsi="宋体"/>
                <w:color w:val="000000" w:themeColor="text1"/>
                <w:kern w:val="0"/>
                <w:szCs w:val="21"/>
                <w14:textFill>
                  <w14:solidFill>
                    <w14:schemeClr w14:val="tx1"/>
                  </w14:solidFill>
                </w14:textFill>
              </w:rPr>
              <w:t>交通大数据特征与分类</w:t>
            </w:r>
          </w:p>
          <w:p>
            <w:pPr>
              <w:spacing w:line="320" w:lineRule="exact"/>
              <w:jc w:val="left"/>
              <w:rPr>
                <w:rFonts w:eastAsiaTheme="minorEastAsia"/>
                <w:szCs w:val="21"/>
              </w:rPr>
            </w:pPr>
            <w:r>
              <w:rPr>
                <w:rFonts w:hint="eastAsia" w:eastAsiaTheme="minorEastAsia"/>
                <w:szCs w:val="21"/>
              </w:rPr>
              <w:t>3</w:t>
            </w:r>
            <w:r>
              <w:rPr>
                <w:rFonts w:eastAsiaTheme="minorEastAsia"/>
                <w:szCs w:val="21"/>
              </w:rPr>
              <w:t>.2</w:t>
            </w:r>
            <w:r>
              <w:rPr>
                <w:rFonts w:hint="eastAsia" w:hAnsi="宋体"/>
                <w:color w:val="000000" w:themeColor="text1"/>
                <w:kern w:val="0"/>
                <w:szCs w:val="21"/>
                <w14:textFill>
                  <w14:solidFill>
                    <w14:schemeClr w14:val="tx1"/>
                  </w14:solidFill>
                </w14:textFill>
              </w:rPr>
              <w:t>交通大数据的关键技术与应用</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了解：</w:t>
            </w:r>
            <w:r>
              <w:rPr>
                <w:rFonts w:hint="eastAsia" w:hAnsi="宋体"/>
                <w:color w:val="000000" w:themeColor="text1"/>
                <w:kern w:val="0"/>
                <w:szCs w:val="21"/>
                <w14:textFill>
                  <w14:solidFill>
                    <w14:schemeClr w14:val="tx1"/>
                  </w14:solidFill>
                </w14:textFill>
              </w:rPr>
              <w:t>交通大数据构成与应用</w:t>
            </w:r>
            <w:r>
              <w:rPr>
                <w:rFonts w:hint="eastAsia" w:ascii="宋体" w:hAnsi="宋体"/>
                <w:color w:val="000000" w:themeColor="text1"/>
                <w:szCs w:val="21"/>
                <w14:textFill>
                  <w14:solidFill>
                    <w14:schemeClr w14:val="tx1"/>
                  </w14:solidFill>
                </w14:textFill>
              </w:rPr>
              <w:t>。</w:t>
            </w:r>
          </w:p>
          <w:p>
            <w:pPr>
              <w:spacing w:line="320" w:lineRule="exact"/>
              <w:jc w:val="left"/>
              <w:rPr>
                <w:rFonts w:eastAsiaTheme="minorEastAsia"/>
                <w:szCs w:val="21"/>
              </w:rPr>
            </w:pPr>
            <w:r>
              <w:rPr>
                <w:rFonts w:hint="eastAsia" w:eastAsiaTheme="minorEastAsia"/>
              </w:rPr>
              <w:t>掌握：</w:t>
            </w:r>
            <w:r>
              <w:rPr>
                <w:rFonts w:hint="eastAsia" w:hAnsi="宋体"/>
                <w:color w:val="000000" w:themeColor="text1"/>
                <w:kern w:val="0"/>
                <w:szCs w:val="21"/>
                <w14:textFill>
                  <w14:solidFill>
                    <w14:schemeClr w14:val="tx1"/>
                  </w14:solidFill>
                </w14:textFill>
              </w:rPr>
              <w:t>交通大数据特征与关键技术</w:t>
            </w:r>
            <w:r>
              <w:rPr>
                <w:rFonts w:hint="eastAsia" w:eastAsiaTheme="minorEastAsia"/>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课堂教学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hint="eastAsia" w:eastAsiaTheme="minorEastAsia"/>
                <w:szCs w:val="21"/>
              </w:rPr>
              <w:t>4</w:t>
            </w:r>
            <w:r>
              <w:rPr>
                <w:rFonts w:eastAsiaTheme="minorEastAsia"/>
                <w:szCs w:val="21"/>
              </w:rPr>
              <w:t>.1</w:t>
            </w:r>
            <w:r>
              <w:rPr>
                <w:rFonts w:hint="eastAsia" w:hAnsi="宋体"/>
                <w:color w:val="000000" w:themeColor="text1"/>
                <w:kern w:val="0"/>
                <w:szCs w:val="21"/>
                <w14:textFill>
                  <w14:solidFill>
                    <w14:schemeClr w14:val="tx1"/>
                  </w14:solidFill>
                </w14:textFill>
              </w:rPr>
              <w:t>无人驾驶汽车技术组成</w:t>
            </w:r>
          </w:p>
          <w:p>
            <w:pPr>
              <w:spacing w:line="320" w:lineRule="exact"/>
              <w:jc w:val="left"/>
              <w:rPr>
                <w:rFonts w:eastAsiaTheme="minorEastAsia"/>
                <w:szCs w:val="21"/>
              </w:rPr>
            </w:pPr>
            <w:r>
              <w:rPr>
                <w:rFonts w:eastAsiaTheme="minorEastAsia"/>
                <w:szCs w:val="21"/>
              </w:rPr>
              <w:t>4.2</w:t>
            </w:r>
            <w:r>
              <w:rPr>
                <w:rFonts w:hint="eastAsia" w:hAnsi="宋体"/>
                <w:color w:val="000000" w:themeColor="text1"/>
                <w:kern w:val="0"/>
                <w:szCs w:val="21"/>
                <w14:textFill>
                  <w14:solidFill>
                    <w14:schemeClr w14:val="tx1"/>
                  </w14:solidFill>
                </w14:textFill>
              </w:rPr>
              <w:t>无人驾驶汽车技术发展过程与趋势</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了解：</w:t>
            </w:r>
            <w:r>
              <w:rPr>
                <w:rFonts w:hint="eastAsia" w:hAnsi="宋体"/>
                <w:color w:val="000000" w:themeColor="text1"/>
                <w:kern w:val="0"/>
                <w:szCs w:val="21"/>
                <w14:textFill>
                  <w14:solidFill>
                    <w14:schemeClr w14:val="tx1"/>
                  </w14:solidFill>
                </w14:textFill>
              </w:rPr>
              <w:t>无人驾驶汽车技术的原理</w:t>
            </w:r>
          </w:p>
          <w:p>
            <w:pPr>
              <w:spacing w:line="320" w:lineRule="exact"/>
              <w:jc w:val="left"/>
              <w:rPr>
                <w:rFonts w:eastAsiaTheme="minorEastAsia"/>
                <w:szCs w:val="21"/>
              </w:rPr>
            </w:pPr>
            <w:r>
              <w:rPr>
                <w:rFonts w:hint="eastAsia" w:eastAsiaTheme="minorEastAsia"/>
              </w:rPr>
              <w:t>掌握：</w:t>
            </w:r>
            <w:r>
              <w:rPr>
                <w:rFonts w:hint="eastAsia" w:ascii="宋体" w:hAnsi="宋体"/>
                <w:color w:val="000000" w:themeColor="text1"/>
                <w:szCs w:val="21"/>
                <w14:textFill>
                  <w14:solidFill>
                    <w14:schemeClr w14:val="tx1"/>
                  </w14:solidFill>
                </w14:textFill>
              </w:rPr>
              <w:t>无人驾驶汽车技术关键技术</w:t>
            </w:r>
            <w:r>
              <w:rPr>
                <w:rFonts w:hint="eastAsia" w:eastAsiaTheme="minorEastAsia"/>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课堂教学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hint="eastAsia" w:eastAsiaTheme="minorEastAsia"/>
                <w:szCs w:val="21"/>
              </w:rPr>
              <w:t>目标3</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四、</w:t>
      </w:r>
      <w:r>
        <w:rPr>
          <w:rFonts w:hint="eastAsia"/>
          <w:b/>
          <w:bCs/>
          <w:kern w:val="0"/>
          <w:szCs w:val="21"/>
        </w:rPr>
        <w:t>课程思政</w:t>
      </w:r>
    </w:p>
    <w:p>
      <w:pPr>
        <w:widowControl/>
        <w:snapToGrid w:val="0"/>
        <w:spacing w:line="360" w:lineRule="auto"/>
        <w:ind w:firstLine="422" w:firstLineChars="200"/>
        <w:jc w:val="left"/>
        <w:rPr>
          <w:b/>
          <w:bCs/>
          <w:kern w:val="0"/>
          <w:szCs w:val="21"/>
        </w:rPr>
      </w:pPr>
      <w:r>
        <w:rPr>
          <w:rFonts w:hint="eastAsia"/>
          <w:b/>
          <w:bCs/>
          <w:kern w:val="0"/>
          <w:szCs w:val="21"/>
        </w:rPr>
        <w:t>1. 课程思政教学目标</w:t>
      </w:r>
    </w:p>
    <w:p>
      <w:pPr>
        <w:widowControl/>
        <w:snapToGrid w:val="0"/>
        <w:spacing w:line="360" w:lineRule="auto"/>
        <w:ind w:firstLine="420" w:firstLineChars="200"/>
        <w:jc w:val="left"/>
        <w:rPr>
          <w:rFonts w:hAnsi="宋体"/>
          <w:bCs/>
          <w:kern w:val="0"/>
          <w:szCs w:val="21"/>
        </w:rPr>
      </w:pPr>
      <w:r>
        <w:rPr>
          <w:rFonts w:hAnsi="宋体"/>
          <w:bCs/>
          <w:kern w:val="0"/>
          <w:szCs w:val="21"/>
        </w:rPr>
        <w:t>以习近平新时代中国特色社会主义思想为指导，坚持知识传授与价值引领相结合，培养大学生</w:t>
      </w:r>
      <w:r>
        <w:rPr>
          <w:rFonts w:hint="eastAsia" w:hAnsi="宋体"/>
          <w:bCs/>
          <w:kern w:val="0"/>
          <w:szCs w:val="21"/>
        </w:rPr>
        <w:t>树立正确</w:t>
      </w:r>
      <w:r>
        <w:rPr>
          <w:rFonts w:hAnsi="宋体"/>
          <w:bCs/>
          <w:kern w:val="0"/>
          <w:szCs w:val="21"/>
        </w:rPr>
        <w:t>理想信念、价值取向、政治信仰</w:t>
      </w:r>
      <w:r>
        <w:rPr>
          <w:rFonts w:hint="eastAsia" w:hAnsi="宋体"/>
          <w:bCs/>
          <w:kern w:val="0"/>
          <w:szCs w:val="21"/>
        </w:rPr>
        <w:t>与</w:t>
      </w:r>
      <w:r>
        <w:rPr>
          <w:rFonts w:hAnsi="宋体"/>
          <w:bCs/>
          <w:kern w:val="0"/>
          <w:szCs w:val="21"/>
        </w:rPr>
        <w:t>社会责任，提高大学生缘事析理、明辨是非的能力，</w:t>
      </w:r>
      <w:r>
        <w:rPr>
          <w:rFonts w:hint="eastAsia" w:hAnsi="宋体"/>
          <w:bCs/>
          <w:kern w:val="0"/>
          <w:szCs w:val="21"/>
        </w:rPr>
        <w:t>帮助</w:t>
      </w:r>
      <w:r>
        <w:rPr>
          <w:rFonts w:hAnsi="宋体"/>
          <w:bCs/>
          <w:kern w:val="0"/>
          <w:szCs w:val="21"/>
        </w:rPr>
        <w:t>学生</w:t>
      </w:r>
      <w:r>
        <w:rPr>
          <w:rFonts w:hint="eastAsia" w:hAnsi="宋体"/>
          <w:bCs/>
          <w:kern w:val="0"/>
          <w:szCs w:val="21"/>
        </w:rPr>
        <w:t>成长为</w:t>
      </w:r>
      <w:r>
        <w:rPr>
          <w:rFonts w:hAnsi="宋体"/>
          <w:bCs/>
          <w:kern w:val="0"/>
          <w:szCs w:val="21"/>
        </w:rPr>
        <w:t>德才兼备、全面发展的</w:t>
      </w:r>
      <w:r>
        <w:rPr>
          <w:rFonts w:hint="eastAsia" w:hAnsi="宋体"/>
          <w:bCs/>
          <w:kern w:val="0"/>
          <w:szCs w:val="21"/>
        </w:rPr>
        <w:t>高素质</w:t>
      </w:r>
      <w:r>
        <w:rPr>
          <w:rFonts w:hAnsi="宋体"/>
          <w:bCs/>
          <w:kern w:val="0"/>
          <w:szCs w:val="21"/>
        </w:rPr>
        <w:t>人才。</w:t>
      </w:r>
    </w:p>
    <w:p>
      <w:pPr>
        <w:widowControl/>
        <w:numPr>
          <w:ilvl w:val="0"/>
          <w:numId w:val="19"/>
        </w:numPr>
        <w:snapToGrid w:val="0"/>
        <w:spacing w:line="360" w:lineRule="auto"/>
        <w:ind w:firstLine="422" w:firstLineChars="200"/>
        <w:jc w:val="left"/>
        <w:rPr>
          <w:b/>
          <w:bCs/>
          <w:kern w:val="0"/>
          <w:szCs w:val="21"/>
        </w:rPr>
      </w:pPr>
      <w:r>
        <w:rPr>
          <w:rFonts w:hint="eastAsia"/>
          <w:b/>
          <w:bCs/>
          <w:kern w:val="0"/>
          <w:szCs w:val="21"/>
        </w:rPr>
        <w:t>课程思政教学内容</w:t>
      </w:r>
    </w:p>
    <w:p>
      <w:pPr>
        <w:widowControl/>
        <w:snapToGrid w:val="0"/>
        <w:spacing w:line="360" w:lineRule="auto"/>
        <w:ind w:firstLine="420" w:firstLineChars="200"/>
        <w:jc w:val="left"/>
        <w:rPr>
          <w:rFonts w:hAnsi="宋体"/>
          <w:bCs/>
          <w:kern w:val="0"/>
          <w:szCs w:val="21"/>
        </w:rPr>
      </w:pPr>
      <w:r>
        <w:rPr>
          <w:rFonts w:hAnsi="宋体"/>
          <w:bCs/>
          <w:kern w:val="0"/>
          <w:szCs w:val="21"/>
        </w:rPr>
        <w:t>根据课程的特点与建设要求，把实现民族复兴</w:t>
      </w:r>
      <w:r>
        <w:rPr>
          <w:rFonts w:hint="eastAsia" w:hAnsi="宋体"/>
          <w:bCs/>
          <w:kern w:val="0"/>
          <w:szCs w:val="21"/>
        </w:rPr>
        <w:t>、</w:t>
      </w:r>
      <w:r>
        <w:rPr>
          <w:rFonts w:hAnsi="宋体"/>
          <w:bCs/>
          <w:kern w:val="0"/>
          <w:szCs w:val="21"/>
        </w:rPr>
        <w:t>家国情怀</w:t>
      </w:r>
      <w:r>
        <w:rPr>
          <w:rFonts w:hint="eastAsia" w:hAnsi="宋体"/>
          <w:bCs/>
          <w:kern w:val="0"/>
          <w:szCs w:val="21"/>
        </w:rPr>
        <w:t>、</w:t>
      </w:r>
      <w:r>
        <w:rPr>
          <w:rFonts w:hAnsi="宋体"/>
          <w:bCs/>
          <w:kern w:val="0"/>
          <w:szCs w:val="21"/>
        </w:rPr>
        <w:t>责任担当、社会主义核心价值观等“思政元素”融入课程教学，进一步突显 课程“育德”功能。主要包括：</w:t>
      </w:r>
    </w:p>
    <w:tbl>
      <w:tblPr>
        <w:tblStyle w:val="29"/>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1"/>
              <w:jc w:val="center"/>
              <w:rPr>
                <w:rFonts w:ascii="宋体" w:hAnsi="宋体" w:eastAsia="宋体" w:cs="宋体"/>
                <w:b/>
                <w:bCs/>
              </w:rPr>
            </w:pPr>
            <w:r>
              <w:rPr>
                <w:rFonts w:hint="eastAsia" w:ascii="宋体" w:hAnsi="宋体" w:eastAsia="宋体" w:cs="宋体"/>
                <w:b/>
                <w:bCs/>
                <w:color w:val="000000"/>
                <w:sz w:val="19"/>
                <w:szCs w:val="19"/>
              </w:rPr>
              <w:t>内容</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81"/>
              <w:jc w:val="center"/>
              <w:rPr>
                <w:rFonts w:ascii="宋体" w:hAnsi="宋体" w:eastAsia="宋体" w:cs="宋体"/>
                <w:b/>
                <w:bCs/>
              </w:rPr>
            </w:pPr>
            <w:r>
              <w:rPr>
                <w:rFonts w:hint="eastAsia" w:ascii="宋体" w:hAnsi="宋体" w:eastAsia="宋体" w:cs="宋体"/>
                <w:b/>
                <w:bCs/>
                <w:color w:val="000000"/>
                <w:sz w:val="19"/>
                <w:szCs w:val="19"/>
              </w:rPr>
              <w:t>思政元素</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line="345" w:lineRule="atLeast"/>
              <w:ind w:firstLine="380"/>
              <w:jc w:val="center"/>
              <w:rPr>
                <w:rFonts w:ascii="宋体" w:hAnsi="宋体" w:eastAsia="宋体" w:cs="宋体"/>
              </w:rPr>
            </w:pPr>
            <w:r>
              <w:rPr>
                <w:rFonts w:hint="eastAsia" w:ascii="宋体" w:hAnsi="宋体" w:eastAsia="宋体" w:cs="宋体"/>
                <w:color w:val="000000"/>
                <w:sz w:val="19"/>
                <w:szCs w:val="19"/>
              </w:rPr>
              <w:t>家国情怀</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jc w:val="left"/>
              <w:rPr>
                <w:rFonts w:ascii="宋体" w:hAnsi="宋体" w:cs="宋体"/>
                <w:color w:val="333333"/>
                <w:szCs w:val="21"/>
              </w:rPr>
            </w:pPr>
            <w:r>
              <w:rPr>
                <w:rFonts w:hint="eastAsia" w:ascii="宋体" w:hAnsi="宋体" w:cs="宋体"/>
                <w:color w:val="000000"/>
                <w:kern w:val="0"/>
                <w:sz w:val="19"/>
                <w:szCs w:val="19"/>
                <w:lang w:bidi="ar"/>
              </w:rPr>
              <w:t>党和国家意识，社会主义核心价值观，优秀的中华传统文化的认同和坚持等。</w:t>
            </w:r>
          </w:p>
        </w:tc>
      </w:tr>
      <w:tr>
        <w:tblPrEx>
          <w:shd w:val="clear" w:color="auto" w:fill="FFFFFF"/>
          <w:tblCellMar>
            <w:top w:w="0" w:type="dxa"/>
            <w:left w:w="0" w:type="dxa"/>
            <w:bottom w:w="0" w:type="dxa"/>
            <w:right w:w="0" w:type="dxa"/>
          </w:tblCellMar>
        </w:tblPrEx>
        <w:trPr>
          <w:trHeight w:val="497"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宋体" w:hAnsi="宋体" w:eastAsia="宋体" w:cs="宋体"/>
              </w:rPr>
            </w:pPr>
            <w:r>
              <w:rPr>
                <w:rFonts w:hint="eastAsia" w:ascii="宋体" w:hAnsi="宋体" w:eastAsia="宋体" w:cs="宋体"/>
                <w:color w:val="000000"/>
                <w:sz w:val="19"/>
                <w:szCs w:val="19"/>
              </w:rPr>
              <w:t>科学观</w:t>
            </w: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jc w:val="left"/>
              <w:rPr>
                <w:rFonts w:ascii="宋体" w:hAnsi="宋体" w:cs="宋体"/>
                <w:color w:val="333333"/>
                <w:szCs w:val="21"/>
              </w:rPr>
            </w:pPr>
            <w:r>
              <w:rPr>
                <w:rFonts w:hint="eastAsia" w:ascii="宋体" w:hAnsi="宋体" w:cs="宋体"/>
                <w:color w:val="000000"/>
                <w:kern w:val="0"/>
                <w:sz w:val="19"/>
                <w:szCs w:val="19"/>
                <w:lang w:bidi="ar"/>
              </w:rPr>
              <w:t>认识论和方法论，求真务实，开拓进取，创新意识等。</w:t>
            </w:r>
          </w:p>
        </w:tc>
      </w:tr>
      <w:tr>
        <w:tblPrEx>
          <w:shd w:val="clear" w:color="auto" w:fill="FFFFFF"/>
          <w:tblCellMar>
            <w:top w:w="0" w:type="dxa"/>
            <w:left w:w="0" w:type="dxa"/>
            <w:bottom w:w="0" w:type="dxa"/>
            <w:right w:w="0" w:type="dxa"/>
          </w:tblCellMar>
        </w:tblPrEx>
        <w:trPr>
          <w:trHeight w:val="49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宋体" w:hAnsi="宋体" w:eastAsia="宋体" w:cs="宋体"/>
                <w:color w:val="000000"/>
                <w:sz w:val="19"/>
                <w:szCs w:val="19"/>
              </w:rPr>
            </w:pPr>
            <w:r>
              <w:rPr>
                <w:rFonts w:hint="eastAsia" w:ascii="宋体" w:hAnsi="宋体" w:eastAsia="宋体" w:cs="宋体"/>
                <w:color w:val="000000"/>
                <w:sz w:val="19"/>
                <w:szCs w:val="19"/>
              </w:rPr>
              <w:t>文化自信</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jc w:val="left"/>
              <w:rPr>
                <w:rFonts w:ascii="宋体" w:hAnsi="宋体" w:cs="宋体"/>
                <w:color w:val="000000"/>
                <w:kern w:val="0"/>
                <w:sz w:val="19"/>
                <w:szCs w:val="19"/>
                <w:lang w:bidi="ar"/>
              </w:rPr>
            </w:pPr>
            <w:r>
              <w:rPr>
                <w:rFonts w:hint="eastAsia" w:ascii="宋体" w:hAnsi="宋体" w:cs="宋体"/>
                <w:color w:val="000000"/>
                <w:kern w:val="0"/>
                <w:sz w:val="19"/>
                <w:szCs w:val="19"/>
                <w:lang w:bidi="ar"/>
              </w:rPr>
              <w:t>科学对待中华优秀传统文化，坚定推进中华民族伟大复兴。</w:t>
            </w:r>
          </w:p>
        </w:tc>
      </w:tr>
    </w:tbl>
    <w:p>
      <w:pPr>
        <w:widowControl/>
        <w:snapToGrid w:val="0"/>
        <w:spacing w:line="360" w:lineRule="auto"/>
        <w:jc w:val="left"/>
        <w:rPr>
          <w:b/>
          <w:bCs/>
          <w:kern w:val="0"/>
          <w:szCs w:val="21"/>
        </w:rPr>
      </w:pPr>
    </w:p>
    <w:p>
      <w:pPr>
        <w:widowControl/>
        <w:numPr>
          <w:ilvl w:val="0"/>
          <w:numId w:val="19"/>
        </w:numPr>
        <w:snapToGrid w:val="0"/>
        <w:spacing w:line="360" w:lineRule="auto"/>
        <w:ind w:firstLine="422" w:firstLineChars="200"/>
        <w:jc w:val="left"/>
        <w:rPr>
          <w:b/>
          <w:bCs/>
          <w:kern w:val="0"/>
          <w:szCs w:val="21"/>
        </w:rPr>
      </w:pPr>
      <w:r>
        <w:rPr>
          <w:rFonts w:hint="eastAsia"/>
          <w:b/>
          <w:bCs/>
          <w:kern w:val="0"/>
          <w:szCs w:val="21"/>
        </w:rPr>
        <w:t>课程思政教学设计</w:t>
      </w:r>
    </w:p>
    <w:tbl>
      <w:tblPr>
        <w:tblStyle w:val="29"/>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1"/>
              <w:jc w:val="center"/>
              <w:rPr>
                <w:rFonts w:ascii="宋体" w:hAnsi="宋体" w:eastAsia="宋体" w:cs="宋体"/>
                <w:b/>
                <w:bCs/>
                <w:sz w:val="19"/>
                <w:szCs w:val="19"/>
              </w:rPr>
            </w:pPr>
            <w:r>
              <w:rPr>
                <w:rFonts w:hint="eastAsia" w:ascii="宋体" w:hAnsi="宋体" w:eastAsia="宋体" w:cs="宋体"/>
                <w:b/>
                <w:bCs/>
                <w:color w:val="000000"/>
                <w:sz w:val="19"/>
                <w:szCs w:val="19"/>
              </w:rPr>
              <w:t>授课章节</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81"/>
              <w:jc w:val="center"/>
              <w:rPr>
                <w:rFonts w:ascii="宋体" w:hAnsi="宋体" w:eastAsia="宋体" w:cs="宋体"/>
                <w:b/>
                <w:bCs/>
                <w:sz w:val="19"/>
                <w:szCs w:val="19"/>
              </w:rPr>
            </w:pPr>
            <w:r>
              <w:rPr>
                <w:rFonts w:hint="eastAsia" w:ascii="宋体" w:hAnsi="宋体" w:eastAsia="宋体" w:cs="宋体"/>
                <w:b/>
                <w:bCs/>
                <w:sz w:val="19"/>
                <w:szCs w:val="19"/>
              </w:rPr>
              <w:t>育人目标</w:t>
            </w:r>
          </w:p>
        </w:tc>
      </w:tr>
      <w:tr>
        <w:tblPrEx>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line="345" w:lineRule="atLeast"/>
              <w:ind w:firstLine="380"/>
              <w:jc w:val="center"/>
              <w:rPr>
                <w:rFonts w:ascii="宋体" w:hAnsi="宋体" w:eastAsia="宋体" w:cs="宋体"/>
                <w:color w:val="000000"/>
                <w:sz w:val="19"/>
                <w:szCs w:val="19"/>
                <w:lang w:bidi="ar"/>
              </w:rPr>
            </w:pPr>
            <w:r>
              <w:rPr>
                <w:rFonts w:hint="eastAsia" w:ascii="宋体" w:hAnsi="宋体" w:eastAsia="宋体" w:cs="宋体"/>
                <w:color w:val="000000"/>
                <w:sz w:val="19"/>
                <w:szCs w:val="19"/>
                <w:lang w:bidi="ar"/>
              </w:rPr>
              <w:t>专题1</w:t>
            </w:r>
          </w:p>
          <w:p>
            <w:pPr>
              <w:pStyle w:val="27"/>
              <w:spacing w:before="0" w:beforeAutospacing="0" w:after="0" w:afterAutospacing="0" w:line="345" w:lineRule="atLeast"/>
              <w:ind w:firstLine="380"/>
              <w:jc w:val="center"/>
              <w:rPr>
                <w:rFonts w:ascii="宋体" w:hAnsi="宋体" w:eastAsia="宋体" w:cs="宋体"/>
              </w:rPr>
            </w:pPr>
            <w:r>
              <w:rPr>
                <w:rFonts w:hint="eastAsia" w:ascii="宋体" w:hAnsi="宋体" w:eastAsia="宋体" w:cs="宋体"/>
                <w:color w:val="000000"/>
                <w:sz w:val="19"/>
                <w:szCs w:val="19"/>
                <w:lang w:bidi="ar"/>
              </w:rPr>
              <w:t>智能运输系统</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ind w:firstLine="380" w:firstLineChars="200"/>
              <w:jc w:val="left"/>
              <w:rPr>
                <w:rFonts w:ascii="宋体" w:hAnsi="宋体" w:cs="宋体"/>
                <w:color w:val="333333"/>
                <w:szCs w:val="21"/>
              </w:rPr>
            </w:pPr>
            <w:r>
              <w:rPr>
                <w:rFonts w:hint="eastAsia" w:ascii="宋体" w:hAnsi="宋体" w:cs="宋体"/>
                <w:color w:val="000000"/>
                <w:kern w:val="0"/>
                <w:sz w:val="19"/>
                <w:szCs w:val="19"/>
                <w:lang w:bidi="ar"/>
              </w:rPr>
              <w:t>从运输发展史中感悟家国情怀，从木牛流马到如今四通八达的交通网，激发学生的专业自豪感。以青藏铁路、南水北调、西气东输、一带一路等为例，展现交通大国乃至交通强国的责任与担当。</w:t>
            </w:r>
          </w:p>
        </w:tc>
      </w:tr>
      <w:tr>
        <w:tblPrEx>
          <w:tblCellMar>
            <w:top w:w="0" w:type="dxa"/>
            <w:left w:w="0" w:type="dxa"/>
            <w:bottom w:w="0" w:type="dxa"/>
            <w:right w:w="0" w:type="dxa"/>
          </w:tblCellMar>
        </w:tblPrEx>
        <w:trPr>
          <w:trHeight w:val="842"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宋体" w:hAnsi="宋体" w:eastAsia="宋体" w:cs="宋体"/>
                <w:color w:val="000000"/>
                <w:sz w:val="19"/>
                <w:szCs w:val="19"/>
                <w:lang w:bidi="ar"/>
              </w:rPr>
            </w:pPr>
            <w:r>
              <w:rPr>
                <w:rFonts w:hint="eastAsia" w:ascii="宋体" w:hAnsi="宋体" w:eastAsia="宋体" w:cs="宋体"/>
                <w:color w:val="000000"/>
                <w:sz w:val="19"/>
                <w:szCs w:val="19"/>
                <w:lang w:bidi="ar"/>
              </w:rPr>
              <w:t>专题3</w:t>
            </w:r>
          </w:p>
          <w:p>
            <w:pPr>
              <w:pStyle w:val="27"/>
              <w:spacing w:before="0" w:beforeAutospacing="0" w:after="0" w:afterAutospacing="0"/>
              <w:ind w:firstLine="380"/>
              <w:jc w:val="center"/>
              <w:rPr>
                <w:rFonts w:ascii="宋体" w:hAnsi="宋体" w:eastAsia="宋体" w:cs="宋体"/>
              </w:rPr>
            </w:pPr>
            <w:r>
              <w:rPr>
                <w:rFonts w:hint="eastAsia" w:ascii="宋体" w:hAnsi="宋体" w:eastAsia="宋体" w:cs="宋体"/>
                <w:color w:val="000000"/>
                <w:sz w:val="19"/>
                <w:szCs w:val="19"/>
                <w:lang w:bidi="ar"/>
              </w:rPr>
              <w:t>大数据技术</w:t>
            </w: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ind w:firstLine="380" w:firstLineChars="200"/>
              <w:jc w:val="left"/>
              <w:rPr>
                <w:rFonts w:ascii="宋体" w:hAnsi="宋体" w:cs="宋体"/>
                <w:color w:val="333333"/>
                <w:szCs w:val="21"/>
              </w:rPr>
            </w:pPr>
            <w:r>
              <w:rPr>
                <w:rFonts w:hint="eastAsia" w:ascii="宋体" w:hAnsi="宋体" w:cs="宋体"/>
                <w:color w:val="000000"/>
                <w:kern w:val="0"/>
                <w:sz w:val="19"/>
                <w:szCs w:val="19"/>
                <w:lang w:bidi="ar"/>
              </w:rPr>
              <w:t>介绍我国在高新科技，尤其是在大数据方面的前沿动态，培养学生的家国情怀和责任担当，坚定他们学习报国的信念。</w:t>
            </w:r>
          </w:p>
        </w:tc>
      </w:tr>
      <w:tr>
        <w:tblPrEx>
          <w:shd w:val="clear" w:color="auto" w:fill="FFFFFF"/>
          <w:tblCellMar>
            <w:top w:w="0" w:type="dxa"/>
            <w:left w:w="0" w:type="dxa"/>
            <w:bottom w:w="0" w:type="dxa"/>
            <w:right w:w="0" w:type="dxa"/>
          </w:tblCellMar>
        </w:tblPrEx>
        <w:trPr>
          <w:trHeight w:val="93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宋体" w:hAnsi="宋体" w:eastAsia="宋体" w:cs="宋体"/>
                <w:color w:val="000000"/>
                <w:sz w:val="19"/>
                <w:szCs w:val="19"/>
                <w:lang w:bidi="ar"/>
              </w:rPr>
            </w:pPr>
            <w:r>
              <w:rPr>
                <w:rFonts w:hint="eastAsia" w:ascii="宋体" w:hAnsi="宋体" w:eastAsia="宋体" w:cs="宋体"/>
                <w:color w:val="000000"/>
                <w:sz w:val="19"/>
                <w:szCs w:val="19"/>
                <w:lang w:bidi="ar"/>
              </w:rPr>
              <w:t>专题4</w:t>
            </w:r>
          </w:p>
          <w:p>
            <w:pPr>
              <w:pStyle w:val="27"/>
              <w:spacing w:before="0" w:beforeAutospacing="0" w:after="0" w:afterAutospacing="0"/>
              <w:ind w:firstLine="380"/>
              <w:jc w:val="center"/>
              <w:rPr>
                <w:rFonts w:ascii="宋体" w:hAnsi="宋体" w:eastAsia="宋体" w:cs="宋体"/>
                <w:color w:val="000000"/>
                <w:sz w:val="19"/>
                <w:szCs w:val="19"/>
                <w:lang w:bidi="ar"/>
              </w:rPr>
            </w:pPr>
            <w:r>
              <w:rPr>
                <w:rFonts w:hint="eastAsia" w:ascii="宋体" w:hAnsi="宋体" w:eastAsia="宋体" w:cs="宋体"/>
                <w:color w:val="000000"/>
                <w:sz w:val="19"/>
                <w:szCs w:val="19"/>
                <w:lang w:bidi="ar"/>
              </w:rPr>
              <w:t>无人驾驶系统</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ind w:firstLine="380" w:firstLineChars="200"/>
              <w:jc w:val="left"/>
              <w:rPr>
                <w:rFonts w:ascii="宋体" w:hAnsi="宋体" w:cs="宋体"/>
                <w:color w:val="000000"/>
                <w:kern w:val="0"/>
                <w:sz w:val="19"/>
                <w:szCs w:val="19"/>
                <w:lang w:bidi="ar"/>
              </w:rPr>
            </w:pPr>
            <w:r>
              <w:rPr>
                <w:rFonts w:hint="eastAsia" w:ascii="宋体" w:hAnsi="宋体" w:cs="宋体"/>
                <w:color w:val="000000"/>
                <w:kern w:val="0"/>
                <w:sz w:val="19"/>
                <w:szCs w:val="19"/>
                <w:lang w:bidi="ar"/>
              </w:rPr>
              <w:t>从无人驾驶中的伦理问题展开讨论，让学生认识AI技术与人类发展的联系，培养学生的辩证思维。</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、教材</w:t>
      </w:r>
      <w:r>
        <w:rPr>
          <w:rFonts w:hint="eastAsia"/>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left="1260" w:leftChars="400" w:hanging="420" w:hangingChars="200"/>
        <w:jc w:val="left"/>
        <w:rPr>
          <w:rFonts w:hAnsi="宋体"/>
          <w:bCs/>
          <w:kern w:val="0"/>
          <w:szCs w:val="21"/>
        </w:rPr>
      </w:pPr>
      <w:r>
        <w:rPr>
          <w:rFonts w:hint="eastAsia"/>
          <w:color w:val="000000" w:themeColor="text1"/>
          <w:szCs w:val="21"/>
          <w14:textFill>
            <w14:solidFill>
              <w14:schemeClr w14:val="tx1"/>
            </w14:solidFill>
          </w14:textFill>
        </w:rPr>
        <w:t>交通</w:t>
      </w:r>
      <w:r>
        <w:rPr>
          <w:color w:val="000000" w:themeColor="text1"/>
          <w:szCs w:val="21"/>
          <w14:textFill>
            <w14:solidFill>
              <w14:schemeClr w14:val="tx1"/>
            </w14:solidFill>
          </w14:textFill>
        </w:rPr>
        <w:t>运输前沿技术导论.</w:t>
      </w:r>
      <w:r>
        <w:rPr>
          <w:rFonts w:hint="eastAsia"/>
          <w:color w:val="000000" w:themeColor="text1"/>
          <w:szCs w:val="21"/>
          <w14:textFill>
            <w14:solidFill>
              <w14:schemeClr w14:val="tx1"/>
            </w14:solidFill>
          </w14:textFill>
        </w:rPr>
        <w:t>冉斌,张健</w:t>
      </w:r>
      <w:r>
        <w:rPr>
          <w:color w:val="000000" w:themeColor="text1"/>
          <w:szCs w:val="21"/>
          <w14:textFill>
            <w14:solidFill>
              <w14:schemeClr w14:val="tx1"/>
            </w14:solidFill>
          </w14:textFill>
        </w:rPr>
        <w:t>.北京：</w:t>
      </w:r>
      <w:r>
        <w:rPr>
          <w:rFonts w:hint="eastAsia"/>
          <w:color w:val="000000" w:themeColor="text1"/>
          <w:szCs w:val="21"/>
          <w14:textFill>
            <w14:solidFill>
              <w14:schemeClr w14:val="tx1"/>
            </w14:solidFill>
          </w14:textFill>
        </w:rPr>
        <w:t>科学</w:t>
      </w:r>
      <w:r>
        <w:rPr>
          <w:color w:val="000000" w:themeColor="text1"/>
          <w:szCs w:val="21"/>
          <w14:textFill>
            <w14:solidFill>
              <w14:schemeClr w14:val="tx1"/>
            </w14:solidFill>
          </w14:textFill>
        </w:rPr>
        <w:t>出版社，20</w:t>
      </w:r>
      <w:r>
        <w:rPr>
          <w:rFonts w:hint="eastAsia"/>
          <w:color w:val="000000" w:themeColor="text1"/>
          <w:szCs w:val="21"/>
          <w14:textFill>
            <w14:solidFill>
              <w14:schemeClr w14:val="tx1"/>
            </w14:solidFill>
          </w14:textFill>
        </w:rPr>
        <w:t>21年</w:t>
      </w:r>
      <w:r>
        <w:rPr>
          <w:rFonts w:hint="eastAsia" w:hAnsi="宋体"/>
          <w:bCs/>
          <w:kern w:val="0"/>
          <w:szCs w:val="21"/>
        </w:rPr>
        <w:t>，ISBN：</w:t>
      </w:r>
      <w:r>
        <w:rPr>
          <w:rFonts w:ascii="Verdana" w:hAnsi="Verdana"/>
          <w:color w:val="323232"/>
          <w:sz w:val="16"/>
          <w:szCs w:val="16"/>
        </w:rPr>
        <w:t>9787030540577</w:t>
      </w:r>
    </w:p>
    <w:p>
      <w:pPr>
        <w:snapToGrid w:val="0"/>
        <w:spacing w:line="360" w:lineRule="auto"/>
        <w:ind w:firstLine="422" w:firstLineChars="200"/>
        <w:rPr>
          <w:color w:val="000000" w:themeColor="text1"/>
          <w:szCs w:val="21"/>
          <w14:textFill>
            <w14:solidFill>
              <w14:schemeClr w14:val="tx1"/>
            </w14:solidFill>
          </w14:textFill>
        </w:rPr>
      </w:pPr>
      <w:r>
        <w:rPr>
          <w:b/>
          <w:bCs/>
          <w:kern w:val="0"/>
          <w:szCs w:val="21"/>
        </w:rPr>
        <w:t>2.参考书：</w:t>
      </w:r>
    </w:p>
    <w:p>
      <w:pPr>
        <w:spacing w:line="300" w:lineRule="auto"/>
        <w:ind w:firstLine="615" w:firstLineChars="293"/>
        <w:rPr>
          <w:szCs w:val="21"/>
        </w:rPr>
      </w:pPr>
      <w:r>
        <w:rPr>
          <w:rFonts w:hint="eastAsia"/>
          <w:szCs w:val="21"/>
        </w:rPr>
        <w:t>（1）智能</w:t>
      </w:r>
      <w:r>
        <w:rPr>
          <w:szCs w:val="21"/>
        </w:rPr>
        <w:t>交通与无人驾驶.</w:t>
      </w:r>
      <w:r>
        <w:rPr>
          <w:rFonts w:hint="eastAsia"/>
          <w:szCs w:val="21"/>
        </w:rPr>
        <w:t>黄志坚</w:t>
      </w:r>
      <w:r>
        <w:rPr>
          <w:szCs w:val="21"/>
        </w:rPr>
        <w:t>.北京：</w:t>
      </w:r>
      <w:r>
        <w:rPr>
          <w:rFonts w:hint="eastAsia"/>
          <w:szCs w:val="21"/>
        </w:rPr>
        <w:t>化学工业</w:t>
      </w:r>
      <w:r>
        <w:rPr>
          <w:szCs w:val="21"/>
        </w:rPr>
        <w:t>出版社，20</w:t>
      </w:r>
      <w:r>
        <w:rPr>
          <w:rFonts w:hint="eastAsia"/>
          <w:szCs w:val="21"/>
        </w:rPr>
        <w:t>18</w:t>
      </w:r>
      <w:r>
        <w:rPr>
          <w:szCs w:val="21"/>
        </w:rPr>
        <w:t>.</w:t>
      </w:r>
      <w:r>
        <w:rPr>
          <w:rFonts w:hint="eastAsia"/>
          <w:szCs w:val="21"/>
        </w:rPr>
        <w:t>10</w:t>
      </w:r>
    </w:p>
    <w:p>
      <w:pPr>
        <w:spacing w:line="300" w:lineRule="auto"/>
        <w:ind w:firstLine="615" w:firstLineChars="293"/>
        <w:rPr>
          <w:szCs w:val="21"/>
        </w:rPr>
      </w:pPr>
      <w:r>
        <w:rPr>
          <w:rFonts w:hint="eastAsia"/>
          <w:szCs w:val="21"/>
        </w:rPr>
        <w:t>（2）智慧</w:t>
      </w:r>
      <w:r>
        <w:rPr>
          <w:szCs w:val="21"/>
        </w:rPr>
        <w:t>街道—城市的崛起与汽车的衰落.</w:t>
      </w:r>
      <w:r>
        <w:rPr>
          <w:rFonts w:hint="eastAsia"/>
        </w:rPr>
        <w:t xml:space="preserve"> </w:t>
      </w:r>
      <w:r>
        <w:rPr>
          <w:rFonts w:hint="eastAsia"/>
          <w:szCs w:val="21"/>
        </w:rPr>
        <w:t>塞缪尔.施瓦茨</w:t>
      </w:r>
      <w:r>
        <w:rPr>
          <w:szCs w:val="21"/>
        </w:rPr>
        <w:t>.</w:t>
      </w:r>
      <w:r>
        <w:rPr>
          <w:rFonts w:hint="eastAsia"/>
          <w:szCs w:val="21"/>
        </w:rPr>
        <w:t>上海</w:t>
      </w:r>
      <w:r>
        <w:rPr>
          <w:szCs w:val="21"/>
        </w:rPr>
        <w:t>：</w:t>
      </w:r>
      <w:r>
        <w:rPr>
          <w:rFonts w:hint="eastAsia"/>
          <w:szCs w:val="21"/>
        </w:rPr>
        <w:t>上海</w:t>
      </w:r>
      <w:r>
        <w:rPr>
          <w:szCs w:val="21"/>
        </w:rPr>
        <w:t>科学技术出版社，</w:t>
      </w:r>
    </w:p>
    <w:p>
      <w:pPr>
        <w:spacing w:line="300" w:lineRule="auto"/>
        <w:ind w:firstLine="1245" w:firstLineChars="593"/>
        <w:rPr>
          <w:szCs w:val="21"/>
        </w:rPr>
      </w:pPr>
      <w:r>
        <w:rPr>
          <w:rFonts w:hint="eastAsia"/>
          <w:szCs w:val="21"/>
        </w:rPr>
        <w:t>20</w:t>
      </w:r>
      <w:r>
        <w:rPr>
          <w:szCs w:val="21"/>
        </w:rPr>
        <w:t>1</w:t>
      </w:r>
      <w:r>
        <w:rPr>
          <w:rFonts w:hint="eastAsia"/>
          <w:szCs w:val="21"/>
        </w:rPr>
        <w:t>8.4</w:t>
      </w:r>
    </w:p>
    <w:p>
      <w:pPr>
        <w:spacing w:line="300" w:lineRule="auto"/>
        <w:ind w:firstLine="615" w:firstLineChars="293"/>
        <w:rPr>
          <w:szCs w:val="21"/>
        </w:rPr>
      </w:pPr>
      <w:r>
        <w:rPr>
          <w:rFonts w:hint="eastAsia"/>
          <w:szCs w:val="21"/>
        </w:rPr>
        <w:t>（3）物联网与智能交通.谢金星,邹力.北京：电子工业出版社，2012,7</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630" w:firstLineChars="300"/>
        <w:rPr>
          <w:rFonts w:ascii="宋体" w:hAnsi="宋体"/>
          <w:szCs w:val="21"/>
        </w:rPr>
      </w:pPr>
      <w:r>
        <w:rPr>
          <w:rFonts w:hint="eastAsia" w:ascii="宋体" w:hAnsi="宋体"/>
          <w:szCs w:val="21"/>
        </w:rPr>
        <w:t>（1）智慧交通网，</w:t>
      </w:r>
      <w:r>
        <w:rPr>
          <w:rFonts w:ascii="宋体" w:hAnsi="宋体"/>
          <w:szCs w:val="21"/>
        </w:rPr>
        <w:t>http://www.its114.com/</w:t>
      </w:r>
    </w:p>
    <w:p>
      <w:pPr>
        <w:widowControl/>
        <w:snapToGrid w:val="0"/>
        <w:spacing w:line="360" w:lineRule="auto"/>
        <w:ind w:firstLine="630" w:firstLineChars="300"/>
        <w:jc w:val="left"/>
        <w:rPr>
          <w:kern w:val="0"/>
        </w:rPr>
      </w:pPr>
      <w:r>
        <w:rPr>
          <w:rFonts w:hint="eastAsia" w:ascii="宋体" w:hAnsi="宋体"/>
          <w:szCs w:val="21"/>
        </w:rPr>
        <w:t>（2）机器之心，</w:t>
      </w:r>
      <w:r>
        <w:rPr>
          <w:rFonts w:ascii="宋体" w:hAnsi="宋体"/>
          <w:szCs w:val="21"/>
        </w:rPr>
        <w:t>https://www.jiqizhixin.com/</w:t>
      </w:r>
      <w:r>
        <w:rPr>
          <w:kern w:val="0"/>
        </w:rPr>
        <w:t>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本课程采用多媒体教学，教学团队共有5人，在交通运输领域从事教研多年，具有丰富的教学经验和深厚的理论知识。</w:t>
      </w: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、考核方式及成绩评定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1906"/>
        <w:gridCol w:w="3119"/>
        <w:gridCol w:w="992"/>
        <w:gridCol w:w="867"/>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3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序号</w:t>
            </w:r>
          </w:p>
        </w:tc>
        <w:tc>
          <w:tcPr>
            <w:tcW w:w="190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hAnsi="黑体" w:eastAsia="黑体"/>
                <w:szCs w:val="21"/>
              </w:rPr>
              <w:t>课程目标（支撑毕业要求指标点）</w:t>
            </w:r>
          </w:p>
        </w:tc>
        <w:tc>
          <w:tcPr>
            <w:tcW w:w="311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hAnsi="黑体" w:eastAsia="黑体"/>
                <w:szCs w:val="21"/>
              </w:rPr>
              <w:t>考核内容</w:t>
            </w:r>
          </w:p>
        </w:tc>
        <w:tc>
          <w:tcPr>
            <w:tcW w:w="2622"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Ansi="黑体" w:eastAsia="黑体"/>
                <w:szCs w:val="21"/>
              </w:rPr>
              <w:t>评价依据及成绩比例</w:t>
            </w:r>
            <w:r>
              <w:rPr>
                <w:rFonts w:eastAsia="黑体"/>
                <w:szCs w:val="21"/>
              </w:rPr>
              <w:t>(%)</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成绩比例</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3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190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311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Ansi="黑体" w:eastAsia="黑体"/>
                <w:szCs w:val="21"/>
              </w:rPr>
            </w:pPr>
            <w:r>
              <w:rPr>
                <w:rFonts w:hAnsi="黑体" w:eastAsia="黑体"/>
                <w:szCs w:val="21"/>
              </w:rPr>
              <w:t>作业</w:t>
            </w:r>
          </w:p>
          <w:p>
            <w:pPr>
              <w:spacing w:line="320" w:lineRule="exact"/>
              <w:jc w:val="center"/>
              <w:rPr>
                <w:rFonts w:eastAsia="黑体"/>
                <w:szCs w:val="21"/>
              </w:rPr>
            </w:pPr>
            <w:r>
              <w:rPr>
                <w:rFonts w:hint="eastAsia" w:hAnsi="黑体" w:eastAsia="黑体"/>
                <w:szCs w:val="21"/>
              </w:rPr>
              <w:t>10%</w:t>
            </w:r>
          </w:p>
        </w:tc>
        <w:tc>
          <w:tcPr>
            <w:tcW w:w="86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szCs w:val="21"/>
              </w:rPr>
            </w:pPr>
            <w:r>
              <w:rPr>
                <w:rFonts w:hint="eastAsia" w:hAnsi="黑体" w:eastAsia="黑体"/>
                <w:szCs w:val="21"/>
              </w:rPr>
              <w:t>考勤</w:t>
            </w:r>
          </w:p>
          <w:p>
            <w:pPr>
              <w:spacing w:line="320" w:lineRule="exact"/>
              <w:jc w:val="center"/>
              <w:rPr>
                <w:rFonts w:eastAsia="黑体"/>
                <w:szCs w:val="21"/>
              </w:rPr>
            </w:pPr>
            <w:r>
              <w:rPr>
                <w:rFonts w:hint="eastAsia" w:hAnsi="黑体" w:eastAsia="黑体"/>
                <w:szCs w:val="21"/>
              </w:rPr>
              <w:t>30%</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szCs w:val="21"/>
              </w:rPr>
            </w:pPr>
            <w:r>
              <w:rPr>
                <w:rFonts w:hint="eastAsia" w:hAnsi="黑体" w:eastAsia="黑体"/>
                <w:szCs w:val="21"/>
              </w:rPr>
              <w:t>课程论文</w:t>
            </w:r>
          </w:p>
          <w:p>
            <w:pPr>
              <w:spacing w:line="320" w:lineRule="exact"/>
              <w:jc w:val="center"/>
              <w:rPr>
                <w:rFonts w:eastAsia="黑体"/>
                <w:szCs w:val="21"/>
              </w:rPr>
            </w:pPr>
            <w:r>
              <w:rPr>
                <w:rFonts w:hint="eastAsia" w:hAnsi="黑体" w:eastAsia="黑体"/>
                <w:szCs w:val="21"/>
              </w:rPr>
              <w:t>60%</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目标1</w:t>
            </w:r>
          </w:p>
          <w:p>
            <w:pPr>
              <w:spacing w:line="320" w:lineRule="exact"/>
              <w:jc w:val="left"/>
              <w:rPr>
                <w:rFonts w:eastAsiaTheme="minorEastAsia"/>
              </w:rPr>
            </w:pPr>
            <w:r>
              <w:rPr>
                <w:rFonts w:hint="eastAsia" w:eastAsiaTheme="minorEastAsia"/>
              </w:rPr>
              <w:t>（支撑毕业要求指标点</w:t>
            </w:r>
            <w:r>
              <w:rPr>
                <w:rFonts w:hAnsiTheme="minorEastAsia" w:eastAsiaTheme="minorEastAsia"/>
                <w:b/>
              </w:rPr>
              <w:t>1.</w:t>
            </w:r>
            <w:r>
              <w:rPr>
                <w:rFonts w:hint="eastAsia" w:hAnsiTheme="minorEastAsia" w:eastAsiaTheme="minorEastAsia"/>
                <w:b/>
              </w:rPr>
              <w:t>1,1.4,2.3</w:t>
            </w:r>
            <w:r>
              <w:rPr>
                <w:rFonts w:hint="eastAsia" w:eastAsiaTheme="minorEastAsia"/>
              </w:rPr>
              <w:t>）</w:t>
            </w:r>
          </w:p>
        </w:tc>
        <w:tc>
          <w:tcPr>
            <w:tcW w:w="31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hint="eastAsia" w:hAnsi="宋体"/>
                <w:color w:val="000000" w:themeColor="text1"/>
                <w:kern w:val="0"/>
                <w:szCs w:val="21"/>
                <w14:textFill>
                  <w14:solidFill>
                    <w14:schemeClr w14:val="tx1"/>
                  </w14:solidFill>
                </w14:textFill>
              </w:rPr>
              <w:t>智能运输系统内涵与发展趋势；车联网技术构成；交通大数据特征及应用；无人驾驶汽车技术组成。</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1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目标2</w:t>
            </w:r>
          </w:p>
          <w:p>
            <w:pPr>
              <w:spacing w:line="320" w:lineRule="exact"/>
              <w:jc w:val="left"/>
              <w:rPr>
                <w:rFonts w:eastAsiaTheme="minorEastAsia"/>
              </w:rPr>
            </w:pPr>
            <w:r>
              <w:rPr>
                <w:rFonts w:hint="eastAsia" w:eastAsiaTheme="minorEastAsia"/>
              </w:rPr>
              <w:t>（支撑毕业要求指标点</w:t>
            </w:r>
            <w:r>
              <w:rPr>
                <w:rFonts w:hAnsiTheme="minorEastAsia" w:eastAsiaTheme="minorEastAsia"/>
                <w:b/>
              </w:rPr>
              <w:t>1.</w:t>
            </w:r>
            <w:r>
              <w:rPr>
                <w:rFonts w:hint="eastAsia" w:hAnsiTheme="minorEastAsia" w:eastAsiaTheme="minorEastAsia"/>
                <w:b/>
              </w:rPr>
              <w:t>1,1.4,2.3</w:t>
            </w:r>
            <w:r>
              <w:rPr>
                <w:rFonts w:hint="eastAsia" w:eastAsiaTheme="minorEastAsia"/>
              </w:rPr>
              <w:t>）</w:t>
            </w:r>
            <w:r>
              <w:rPr>
                <w:rFonts w:eastAsiaTheme="minorEastAsia"/>
              </w:rPr>
              <w:t xml:space="preserve"> </w:t>
            </w:r>
          </w:p>
        </w:tc>
        <w:tc>
          <w:tcPr>
            <w:tcW w:w="31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hint="eastAsia" w:eastAsiaTheme="minorEastAsia"/>
              </w:rPr>
              <w:t>智能交通系统结构；</w:t>
            </w:r>
          </w:p>
          <w:p>
            <w:pPr>
              <w:spacing w:line="320" w:lineRule="exact"/>
              <w:jc w:val="left"/>
              <w:rPr>
                <w:rFonts w:eastAsiaTheme="minorEastAsia"/>
              </w:rPr>
            </w:pPr>
            <w:r>
              <w:rPr>
                <w:rFonts w:hint="eastAsia" w:eastAsiaTheme="minorEastAsia"/>
              </w:rPr>
              <w:t>车联网关键技术。</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40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szCs w:val="21"/>
              </w:rPr>
              <w:t>3</w:t>
            </w:r>
          </w:p>
        </w:tc>
        <w:tc>
          <w:tcPr>
            <w:tcW w:w="1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eastAsiaTheme="minorEastAsia"/>
              </w:rPr>
              <w:t>目标3</w:t>
            </w:r>
          </w:p>
          <w:p>
            <w:pPr>
              <w:spacing w:line="320" w:lineRule="exact"/>
              <w:jc w:val="left"/>
              <w:rPr>
                <w:rFonts w:eastAsiaTheme="minorEastAsia"/>
              </w:rPr>
            </w:pPr>
            <w:r>
              <w:rPr>
                <w:rFonts w:hint="eastAsia" w:eastAsiaTheme="minorEastAsia"/>
              </w:rPr>
              <w:t>（支撑毕业要求指标点</w:t>
            </w:r>
            <w:r>
              <w:rPr>
                <w:rFonts w:hAnsiTheme="minorEastAsia" w:eastAsiaTheme="minorEastAsia"/>
                <w:b/>
              </w:rPr>
              <w:t>1.</w:t>
            </w:r>
            <w:r>
              <w:rPr>
                <w:rFonts w:hint="eastAsia" w:hAnsiTheme="minorEastAsia" w:eastAsiaTheme="minorEastAsia"/>
                <w:b/>
              </w:rPr>
              <w:t>1,1.4,2.3</w:t>
            </w:r>
            <w:r>
              <w:rPr>
                <w:rFonts w:hint="eastAsia" w:eastAsiaTheme="minorEastAsia"/>
              </w:rPr>
              <w:t>）</w:t>
            </w:r>
          </w:p>
        </w:tc>
        <w:tc>
          <w:tcPr>
            <w:tcW w:w="31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hint="eastAsia" w:eastAsiaTheme="minorEastAsia"/>
              </w:rPr>
              <w:t>交通</w:t>
            </w:r>
            <w:r>
              <w:rPr>
                <w:rFonts w:eastAsiaTheme="minorEastAsia"/>
              </w:rPr>
              <w:t>大数据关键技术</w:t>
            </w:r>
            <w:r>
              <w:rPr>
                <w:rFonts w:hint="eastAsia" w:eastAsiaTheme="minorEastAsia"/>
              </w:rPr>
              <w:t>；</w:t>
            </w:r>
          </w:p>
          <w:p>
            <w:pPr>
              <w:spacing w:line="320" w:lineRule="exact"/>
              <w:jc w:val="left"/>
              <w:rPr>
                <w:rFonts w:eastAsiaTheme="minorEastAsia"/>
              </w:rPr>
            </w:pPr>
            <w:r>
              <w:rPr>
                <w:rFonts w:hint="eastAsia" w:eastAsiaTheme="minorEastAsia"/>
              </w:rPr>
              <w:t>无人驾驶汽车关键技术。</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40</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40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AnsiTheme="minorEastAsia" w:eastAsiaTheme="minorEastAsia"/>
              </w:rPr>
              <w:t>合计</w:t>
            </w:r>
          </w:p>
        </w:tc>
        <w:tc>
          <w:tcPr>
            <w:tcW w:w="311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100</w:t>
            </w:r>
          </w:p>
        </w:tc>
        <w:tc>
          <w:tcPr>
            <w:tcW w:w="8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100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hint="eastAsia" w:eastAsiaTheme="minorEastAsia"/>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r>
    </w:tbl>
    <w:p>
      <w:pPr>
        <w:spacing w:line="320" w:lineRule="exact"/>
        <w:rPr>
          <w:rFonts w:eastAsiaTheme="minorEastAsia"/>
        </w:rPr>
      </w:pPr>
      <w:r>
        <w:rPr>
          <w:rFonts w:hAnsiTheme="minorEastAsia" w:eastAsiaTheme="minorEastAsia"/>
        </w:rPr>
        <w:t>注：各类考核评价的具体评分标准见《附录：各类考核评分标准表》</w:t>
      </w:r>
    </w:p>
    <w:p>
      <w:pPr>
        <w:snapToGrid w:val="0"/>
        <w:spacing w:line="360" w:lineRule="auto"/>
        <w:rPr>
          <w:b/>
          <w:bCs/>
          <w:kern w:val="0"/>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szCs w:val="21"/>
        </w:rPr>
      </w:pPr>
      <w:r>
        <w:rPr>
          <w:rFonts w:hint="eastAsia"/>
          <w:szCs w:val="21"/>
        </w:rPr>
        <w:t>教师依据教学大纲编写教学进度计划表、教案和讲义，通过课堂讲授、分组讨论等教学方式引导学生学习，通过课后</w:t>
      </w:r>
      <w:r>
        <w:rPr>
          <w:rFonts w:hint="eastAsia" w:hAnsi="宋体"/>
          <w:bCs/>
          <w:szCs w:val="21"/>
        </w:rPr>
        <w:t>作业情况和课堂讨论效果在后续课堂教学中对教学状况进行分析总结，对重要知识点进行再讲解，提高认知水平。期末考查分析结果用于反映学生对本门课程的主要学习效果，作为下一阶段教学大纲修订的依据和学生专业知识掌握程度的重要参考指标。</w:t>
      </w:r>
      <w:r>
        <w:rPr>
          <w:rFonts w:hint="eastAsia"/>
          <w:szCs w:val="21"/>
        </w:rPr>
        <w:t>课程结束后对学生学习情况进行综合分析记录，学生的课程成绩如果达到及格或合格以上则认为学生达到了该课程目标所对应的毕业要求指标点。</w:t>
      </w:r>
    </w:p>
    <w:p>
      <w:pPr>
        <w:rPr>
          <w:b/>
          <w:bCs/>
          <w:szCs w:val="21"/>
        </w:rPr>
      </w:pPr>
    </w:p>
    <w:p>
      <w:pPr>
        <w:rPr>
          <w:b/>
          <w:bCs/>
          <w:szCs w:val="21"/>
        </w:rPr>
      </w:pPr>
      <w:r>
        <w:rPr>
          <w:b/>
          <w:bCs/>
          <w:szCs w:val="21"/>
        </w:rPr>
        <w:t>附录：各类考核评分标准表</w:t>
      </w:r>
    </w:p>
    <w:p>
      <w:pPr>
        <w:spacing w:line="440" w:lineRule="exact"/>
        <w:ind w:left="88" w:leftChars="42" w:right="122" w:rightChars="58" w:firstLine="325" w:firstLineChars="154"/>
        <w:jc w:val="left"/>
        <w:rPr>
          <w:b/>
          <w:bCs/>
          <w:szCs w:val="21"/>
        </w:rPr>
      </w:pPr>
    </w:p>
    <w:p>
      <w:pPr>
        <w:snapToGrid w:val="0"/>
        <w:spacing w:line="360" w:lineRule="auto"/>
        <w:ind w:firstLine="424" w:firstLineChars="202"/>
        <w:rPr>
          <w:b/>
          <w:szCs w:val="21"/>
        </w:rPr>
      </w:pPr>
      <w:r>
        <w:rPr>
          <w:rFonts w:hint="eastAsia" w:ascii="宋体" w:hAnsi="宋体"/>
          <w:szCs w:val="21"/>
        </w:rPr>
        <w:t>课程的考核以考核学生对课程目标的达成为主要目的，以检查学生对各知识点的掌握程度为重要内容，课程成绩由平时成绩和期末成绩组成。</w:t>
      </w:r>
    </w:p>
    <w:p>
      <w:pPr>
        <w:snapToGrid w:val="0"/>
        <w:spacing w:line="360" w:lineRule="auto"/>
        <w:ind w:firstLine="420" w:firstLineChars="200"/>
        <w:rPr>
          <w:rFonts w:hAnsi="宋体"/>
          <w:bCs/>
          <w:color w:val="0000FF"/>
          <w:szCs w:val="21"/>
        </w:rPr>
      </w:pPr>
      <w:r>
        <w:rPr>
          <w:szCs w:val="21"/>
        </w:rPr>
        <w:t>1.</w:t>
      </w:r>
      <w:r>
        <w:rPr>
          <w:rFonts w:hAnsi="宋体"/>
          <w:szCs w:val="21"/>
        </w:rPr>
        <w:t>平时成绩的评价方法。</w:t>
      </w:r>
    </w:p>
    <w:p>
      <w:pPr>
        <w:snapToGrid w:val="0"/>
        <w:spacing w:line="360" w:lineRule="auto"/>
        <w:ind w:firstLine="630" w:firstLineChars="300"/>
        <w:rPr>
          <w:szCs w:val="21"/>
        </w:rPr>
      </w:pPr>
      <w:r>
        <w:rPr>
          <w:rFonts w:hint="eastAsia" w:hAnsi="宋体"/>
          <w:bCs/>
          <w:szCs w:val="21"/>
        </w:rPr>
        <w:t>平时成绩由作业，课堂讨论和日常考勤组成。</w:t>
      </w:r>
    </w:p>
    <w:p>
      <w:pPr>
        <w:snapToGrid w:val="0"/>
        <w:spacing w:line="360" w:lineRule="auto"/>
        <w:ind w:firstLine="420" w:firstLineChars="200"/>
        <w:rPr>
          <w:rFonts w:hAnsi="宋体"/>
          <w:bCs/>
          <w:color w:val="0000FF"/>
          <w:szCs w:val="21"/>
        </w:rPr>
      </w:pPr>
      <w:r>
        <w:rPr>
          <w:szCs w:val="21"/>
        </w:rPr>
        <w:t>2.</w:t>
      </w:r>
      <w:r>
        <w:rPr>
          <w:rFonts w:hAnsi="宋体"/>
          <w:szCs w:val="21"/>
        </w:rPr>
        <w:t>最终成绩评价方法。</w:t>
      </w:r>
    </w:p>
    <w:p>
      <w:pPr>
        <w:snapToGrid w:val="0"/>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总成绩=平时成绩*10%+考勤*30%+期末考查成绩*60%。</w:t>
      </w:r>
    </w:p>
    <w:p>
      <w:pPr>
        <w:snapToGrid w:val="0"/>
        <w:spacing w:line="360" w:lineRule="auto"/>
        <w:ind w:firstLine="525" w:firstLineChars="250"/>
        <w:rPr>
          <w:rFonts w:ascii="宋体" w:hAnsi="宋体"/>
          <w:color w:val="000000" w:themeColor="text1"/>
          <w:szCs w:val="21"/>
          <w14:textFill>
            <w14:solidFill>
              <w14:schemeClr w14:val="tx1"/>
            </w14:solidFill>
          </w14:textFill>
        </w:rPr>
      </w:pPr>
    </w:p>
    <w:p>
      <w:pPr>
        <w:snapToGrid w:val="0"/>
        <w:spacing w:line="360" w:lineRule="auto"/>
        <w:ind w:firstLine="525" w:firstLineChars="250"/>
        <w:rPr>
          <w:rFonts w:hAnsi="宋体"/>
          <w:bCs/>
          <w:szCs w:val="21"/>
        </w:rPr>
      </w:pPr>
    </w:p>
    <w:p>
      <w:pPr>
        <w:spacing w:line="440" w:lineRule="exact"/>
        <w:ind w:left="88" w:leftChars="42" w:right="122" w:rightChars="58" w:firstLine="325" w:firstLineChars="154"/>
        <w:jc w:val="left"/>
        <w:rPr>
          <w:b/>
          <w:bCs/>
          <w:szCs w:val="21"/>
        </w:rPr>
      </w:pPr>
      <w:r>
        <w:rPr>
          <w:b/>
          <w:bCs/>
          <w:szCs w:val="21"/>
        </w:rPr>
        <w:t>课程</w:t>
      </w:r>
      <w:r>
        <w:rPr>
          <w:rFonts w:hint="eastAsia"/>
          <w:b/>
          <w:bCs/>
          <w:szCs w:val="21"/>
        </w:rPr>
        <w:t>论文</w:t>
      </w:r>
      <w:r>
        <w:rPr>
          <w:b/>
          <w:bCs/>
          <w:szCs w:val="21"/>
        </w:rPr>
        <w:t>评分标准</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345"/>
        <w:gridCol w:w="990"/>
        <w:gridCol w:w="7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5"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rFonts w:hint="eastAsia"/>
                <w:szCs w:val="21"/>
              </w:rPr>
              <w:t>评分标准</w:t>
            </w:r>
          </w:p>
        </w:tc>
        <w:tc>
          <w:tcPr>
            <w:tcW w:w="990"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等级</w:t>
            </w:r>
          </w:p>
        </w:tc>
        <w:tc>
          <w:tcPr>
            <w:tcW w:w="766"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6" w:hRule="atLeast"/>
          <w:jc w:val="center"/>
        </w:trPr>
        <w:tc>
          <w:tcPr>
            <w:tcW w:w="6345" w:type="dxa"/>
            <w:tcBorders>
              <w:top w:val="outset" w:color="auto" w:sz="6" w:space="0"/>
              <w:left w:val="nil"/>
              <w:bottom w:val="nil"/>
              <w:right w:val="single" w:color="auto" w:sz="6" w:space="0"/>
            </w:tcBorders>
            <w:shd w:val="clear" w:color="auto" w:fill="FFFFFF"/>
            <w:vAlign w:val="center"/>
          </w:tcPr>
          <w:p>
            <w:pPr>
              <w:ind w:left="88" w:leftChars="42" w:right="122" w:rightChars="58" w:firstLine="323" w:firstLineChars="154"/>
              <w:jc w:val="left"/>
              <w:rPr>
                <w:szCs w:val="21"/>
              </w:rPr>
            </w:pPr>
            <w:r>
              <w:rPr>
                <w:rFonts w:hint="eastAsia"/>
                <w:szCs w:val="21"/>
              </w:rPr>
              <w:t>按时提交材料，论文观点明确，语言表达流畅，论述充分全面，逻辑严密，结构层次清楚。能够独立分析问题、解决问题。书写工整，图文清晰，格式及标点规范。字数达到2000以上。</w:t>
            </w:r>
          </w:p>
        </w:tc>
        <w:tc>
          <w:tcPr>
            <w:tcW w:w="990" w:type="dxa"/>
            <w:tcBorders>
              <w:top w:val="single" w:color="auto" w:sz="6" w:space="0"/>
              <w:left w:val="single" w:color="auto" w:sz="6" w:space="0"/>
              <w:bottom w:val="nil"/>
              <w:right w:val="nil"/>
            </w:tcBorders>
            <w:shd w:val="clear" w:color="auto" w:fill="FFFFFF"/>
            <w:vAlign w:val="center"/>
          </w:tcPr>
          <w:p>
            <w:pPr>
              <w:ind w:right="122" w:rightChars="58"/>
              <w:jc w:val="center"/>
              <w:rPr>
                <w:szCs w:val="21"/>
              </w:rPr>
            </w:pPr>
            <w:r>
              <w:rPr>
                <w:rFonts w:hint="eastAsia"/>
                <w:szCs w:val="21"/>
              </w:rPr>
              <w:t>优</w:t>
            </w:r>
          </w:p>
        </w:tc>
        <w:tc>
          <w:tcPr>
            <w:tcW w:w="766" w:type="dxa"/>
            <w:tcBorders>
              <w:top w:val="single" w:color="auto" w:sz="6" w:space="0"/>
              <w:left w:val="nil"/>
              <w:bottom w:val="nil"/>
              <w:right w:val="nil"/>
            </w:tcBorders>
            <w:shd w:val="clear" w:color="auto" w:fill="FFFFFF"/>
            <w:vAlign w:val="center"/>
          </w:tcPr>
          <w:p>
            <w:pPr>
              <w:ind w:right="122" w:rightChars="58"/>
              <w:jc w:val="center"/>
              <w:rPr>
                <w:szCs w:val="21"/>
              </w:rPr>
            </w:pPr>
            <w:r>
              <w:rPr>
                <w:rFonts w:hint="eastAsia"/>
                <w:szCs w:val="21"/>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nil"/>
              <w:right w:val="single" w:color="auto" w:sz="6" w:space="0"/>
            </w:tcBorders>
            <w:shd w:val="clear" w:color="auto" w:fill="FFFFFF"/>
            <w:vAlign w:val="center"/>
          </w:tcPr>
          <w:p>
            <w:pPr>
              <w:ind w:left="88" w:leftChars="42" w:right="122" w:rightChars="58" w:firstLine="323" w:firstLineChars="154"/>
              <w:jc w:val="center"/>
              <w:rPr>
                <w:szCs w:val="21"/>
              </w:rPr>
            </w:pPr>
            <w:r>
              <w:rPr>
                <w:rFonts w:hint="eastAsia"/>
                <w:szCs w:val="21"/>
              </w:rPr>
              <w:t>按时提交材料，论文观点明确，语言比较表达流畅，论述比较全面，逻辑准确，结构比较清楚。具有分析问题、解决问题的能力。书写工整，图文清晰，格式比较规范。字数达到2000以上。</w:t>
            </w:r>
          </w:p>
        </w:tc>
        <w:tc>
          <w:tcPr>
            <w:tcW w:w="990" w:type="dxa"/>
            <w:tcBorders>
              <w:top w:val="nil"/>
              <w:left w:val="single" w:color="auto" w:sz="6" w:space="0"/>
              <w:bottom w:val="nil"/>
              <w:right w:val="nil"/>
            </w:tcBorders>
            <w:shd w:val="clear" w:color="auto" w:fill="FFFFFF"/>
            <w:vAlign w:val="center"/>
          </w:tcPr>
          <w:p>
            <w:pPr>
              <w:ind w:right="122" w:rightChars="58"/>
              <w:jc w:val="center"/>
              <w:rPr>
                <w:szCs w:val="21"/>
              </w:rPr>
            </w:pPr>
            <w:r>
              <w:rPr>
                <w:rFonts w:hint="eastAsia"/>
                <w:szCs w:val="21"/>
              </w:rPr>
              <w:t>良</w:t>
            </w:r>
          </w:p>
        </w:tc>
        <w:tc>
          <w:tcPr>
            <w:tcW w:w="766" w:type="dxa"/>
            <w:tcBorders>
              <w:top w:val="nil"/>
              <w:left w:val="nil"/>
              <w:bottom w:val="nil"/>
              <w:right w:val="nil"/>
            </w:tcBorders>
            <w:shd w:val="clear" w:color="auto" w:fill="FFFFFF"/>
            <w:vAlign w:val="center"/>
          </w:tcPr>
          <w:p>
            <w:pPr>
              <w:ind w:right="122" w:rightChars="58"/>
              <w:jc w:val="center"/>
              <w:rPr>
                <w:szCs w:val="21"/>
              </w:rPr>
            </w:pPr>
            <w:r>
              <w:rPr>
                <w:rFonts w:hint="eastAsia"/>
                <w:szCs w:val="21"/>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nil"/>
              <w:right w:val="single" w:color="auto" w:sz="6" w:space="0"/>
            </w:tcBorders>
            <w:shd w:val="clear" w:color="auto" w:fill="FFFFFF"/>
            <w:vAlign w:val="center"/>
          </w:tcPr>
          <w:p>
            <w:pPr>
              <w:ind w:left="88" w:leftChars="42" w:right="122" w:rightChars="58" w:firstLine="323" w:firstLineChars="154"/>
              <w:jc w:val="left"/>
              <w:rPr>
                <w:szCs w:val="21"/>
              </w:rPr>
            </w:pPr>
            <w:r>
              <w:rPr>
                <w:rFonts w:hint="eastAsia"/>
                <w:szCs w:val="21"/>
              </w:rPr>
              <w:t>能够按时提交材料，论文观点较清楚，所引用材料基本能说明论点，论述有个别错误或表达不清楚，逻辑欠严密。</w:t>
            </w:r>
          </w:p>
        </w:tc>
        <w:tc>
          <w:tcPr>
            <w:tcW w:w="990" w:type="dxa"/>
            <w:tcBorders>
              <w:top w:val="nil"/>
              <w:left w:val="single" w:color="auto" w:sz="6" w:space="0"/>
              <w:bottom w:val="nil"/>
              <w:right w:val="nil"/>
            </w:tcBorders>
            <w:shd w:val="clear" w:color="auto" w:fill="FFFFFF"/>
            <w:vAlign w:val="center"/>
          </w:tcPr>
          <w:p>
            <w:pPr>
              <w:ind w:right="122" w:rightChars="58"/>
              <w:jc w:val="center"/>
              <w:rPr>
                <w:szCs w:val="21"/>
              </w:rPr>
            </w:pPr>
            <w:r>
              <w:rPr>
                <w:rFonts w:hint="eastAsia"/>
                <w:szCs w:val="21"/>
              </w:rPr>
              <w:t>合格</w:t>
            </w:r>
          </w:p>
        </w:tc>
        <w:tc>
          <w:tcPr>
            <w:tcW w:w="766" w:type="dxa"/>
            <w:tcBorders>
              <w:top w:val="nil"/>
              <w:left w:val="nil"/>
              <w:bottom w:val="nil"/>
              <w:right w:val="nil"/>
            </w:tcBorders>
            <w:shd w:val="clear" w:color="auto" w:fill="FFFFFF"/>
            <w:vAlign w:val="center"/>
          </w:tcPr>
          <w:p>
            <w:pPr>
              <w:ind w:right="122" w:rightChars="58"/>
              <w:jc w:val="center"/>
              <w:rPr>
                <w:szCs w:val="21"/>
              </w:rPr>
            </w:pPr>
            <w:r>
              <w:rPr>
                <w:rFonts w:hint="eastAsia"/>
                <w:szCs w:val="21"/>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outset" w:color="auto" w:sz="6" w:space="0"/>
              <w:right w:val="single" w:color="auto" w:sz="6" w:space="0"/>
            </w:tcBorders>
            <w:shd w:val="clear" w:color="auto" w:fill="FFFFFF"/>
            <w:vAlign w:val="center"/>
          </w:tcPr>
          <w:p>
            <w:pPr>
              <w:ind w:left="88" w:leftChars="42" w:right="122" w:rightChars="58" w:firstLine="323" w:firstLineChars="154"/>
              <w:jc w:val="left"/>
              <w:rPr>
                <w:szCs w:val="21"/>
              </w:rPr>
            </w:pPr>
            <w:r>
              <w:rPr>
                <w:rFonts w:hint="eastAsia"/>
                <w:szCs w:val="21"/>
              </w:rPr>
              <w:t>写作态度不认真，未能按时或未提交论文。</w:t>
            </w:r>
          </w:p>
        </w:tc>
        <w:tc>
          <w:tcPr>
            <w:tcW w:w="990" w:type="dxa"/>
            <w:tcBorders>
              <w:top w:val="nil"/>
              <w:left w:val="single" w:color="auto" w:sz="6" w:space="0"/>
              <w:bottom w:val="outset" w:color="auto" w:sz="6" w:space="0"/>
              <w:right w:val="nil"/>
            </w:tcBorders>
            <w:shd w:val="clear" w:color="auto" w:fill="FFFFFF"/>
            <w:vAlign w:val="center"/>
          </w:tcPr>
          <w:p>
            <w:pPr>
              <w:ind w:right="122" w:rightChars="58"/>
              <w:jc w:val="center"/>
              <w:rPr>
                <w:szCs w:val="21"/>
              </w:rPr>
            </w:pPr>
            <w:r>
              <w:rPr>
                <w:rFonts w:hint="eastAsia"/>
                <w:szCs w:val="21"/>
              </w:rPr>
              <w:t>不合格</w:t>
            </w:r>
          </w:p>
        </w:tc>
        <w:tc>
          <w:tcPr>
            <w:tcW w:w="766" w:type="dxa"/>
            <w:tcBorders>
              <w:top w:val="nil"/>
              <w:left w:val="nil"/>
              <w:bottom w:val="outset" w:color="auto" w:sz="6" w:space="0"/>
              <w:right w:val="nil"/>
            </w:tcBorders>
            <w:shd w:val="clear" w:color="auto" w:fill="FFFFFF"/>
            <w:vAlign w:val="center"/>
          </w:tcPr>
          <w:p>
            <w:pPr>
              <w:ind w:right="122" w:rightChars="58"/>
              <w:jc w:val="center"/>
              <w:rPr>
                <w:szCs w:val="21"/>
              </w:rPr>
            </w:pPr>
            <w:r>
              <w:rPr>
                <w:rFonts w:hint="eastAsia"/>
                <w:szCs w:val="21"/>
              </w:rPr>
              <w:t>60以下</w:t>
            </w:r>
          </w:p>
        </w:tc>
      </w:tr>
    </w:tbl>
    <w:p>
      <w:pPr>
        <w:snapToGrid w:val="0"/>
        <w:spacing w:line="360" w:lineRule="auto"/>
        <w:rPr>
          <w:rFonts w:hAnsi="宋体"/>
          <w:b/>
          <w:szCs w:val="21"/>
        </w:rPr>
      </w:pPr>
    </w:p>
    <w:p>
      <w:pPr>
        <w:spacing w:line="440" w:lineRule="exact"/>
        <w:ind w:left="88" w:leftChars="42" w:right="122" w:rightChars="58" w:firstLine="325" w:firstLineChars="154"/>
        <w:jc w:val="left"/>
        <w:rPr>
          <w:b/>
          <w:bCs/>
          <w:szCs w:val="21"/>
        </w:rPr>
      </w:pPr>
      <w:r>
        <w:rPr>
          <w:rFonts w:hint="eastAsia"/>
          <w:b/>
          <w:bCs/>
          <w:szCs w:val="21"/>
        </w:rPr>
        <w:t>平时作业</w:t>
      </w:r>
      <w:r>
        <w:rPr>
          <w:b/>
          <w:bCs/>
          <w:szCs w:val="21"/>
        </w:rPr>
        <w:t>评分标准</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00"/>
        <w:gridCol w:w="1411"/>
        <w:gridCol w:w="1566"/>
        <w:gridCol w:w="850"/>
        <w:gridCol w:w="8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200"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rFonts w:hint="eastAsia"/>
                <w:szCs w:val="21"/>
              </w:rPr>
              <w:t>考核内容</w:t>
            </w:r>
          </w:p>
        </w:tc>
        <w:tc>
          <w:tcPr>
            <w:tcW w:w="1411"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100</w:t>
            </w:r>
          </w:p>
        </w:tc>
        <w:tc>
          <w:tcPr>
            <w:tcW w:w="1566"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80</w:t>
            </w:r>
          </w:p>
        </w:tc>
        <w:tc>
          <w:tcPr>
            <w:tcW w:w="850"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60</w:t>
            </w:r>
          </w:p>
        </w:tc>
        <w:tc>
          <w:tcPr>
            <w:tcW w:w="884"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9" w:hRule="atLeast"/>
          <w:jc w:val="center"/>
        </w:trPr>
        <w:tc>
          <w:tcPr>
            <w:tcW w:w="2200" w:type="dxa"/>
            <w:tcBorders>
              <w:top w:val="outset" w:color="auto" w:sz="6" w:space="0"/>
              <w:left w:val="nil"/>
              <w:right w:val="single" w:color="auto" w:sz="6" w:space="0"/>
            </w:tcBorders>
            <w:shd w:val="clear" w:color="auto" w:fill="FFFFFF"/>
            <w:vAlign w:val="center"/>
          </w:tcPr>
          <w:p>
            <w:pPr>
              <w:snapToGrid w:val="0"/>
              <w:ind w:right="122" w:rightChars="58"/>
              <w:jc w:val="left"/>
              <w:rPr>
                <w:szCs w:val="21"/>
              </w:rPr>
            </w:pPr>
            <w:r>
              <w:rPr>
                <w:rFonts w:hint="eastAsia"/>
                <w:szCs w:val="21"/>
              </w:rPr>
              <w:t>共布置4次作业，根据提交及完成情况打分。</w:t>
            </w:r>
          </w:p>
        </w:tc>
        <w:tc>
          <w:tcPr>
            <w:tcW w:w="1411" w:type="dxa"/>
            <w:tcBorders>
              <w:top w:val="single" w:color="auto" w:sz="6" w:space="0"/>
              <w:left w:val="single" w:color="auto" w:sz="6" w:space="0"/>
              <w:right w:val="nil"/>
            </w:tcBorders>
            <w:shd w:val="clear" w:color="auto" w:fill="FFFFFF"/>
            <w:vAlign w:val="center"/>
          </w:tcPr>
          <w:p>
            <w:pPr>
              <w:snapToGrid w:val="0"/>
              <w:ind w:right="122" w:rightChars="58"/>
              <w:jc w:val="left"/>
              <w:rPr>
                <w:szCs w:val="21"/>
              </w:rPr>
            </w:pPr>
            <w:r>
              <w:rPr>
                <w:rFonts w:hint="eastAsia"/>
                <w:szCs w:val="21"/>
              </w:rPr>
              <w:t>提交4次，且完成度较好。</w:t>
            </w:r>
          </w:p>
        </w:tc>
        <w:tc>
          <w:tcPr>
            <w:tcW w:w="1566" w:type="dxa"/>
            <w:tcBorders>
              <w:top w:val="single" w:color="auto" w:sz="6" w:space="0"/>
              <w:left w:val="nil"/>
              <w:right w:val="nil"/>
            </w:tcBorders>
            <w:shd w:val="clear" w:color="auto" w:fill="FFFFFF"/>
            <w:vAlign w:val="center"/>
          </w:tcPr>
          <w:p>
            <w:pPr>
              <w:snapToGrid w:val="0"/>
              <w:ind w:right="122" w:rightChars="58"/>
              <w:jc w:val="left"/>
              <w:rPr>
                <w:szCs w:val="21"/>
              </w:rPr>
            </w:pPr>
            <w:r>
              <w:rPr>
                <w:rFonts w:hint="eastAsia"/>
                <w:szCs w:val="21"/>
              </w:rPr>
              <w:t>提交3次，且完成度较好。</w:t>
            </w:r>
          </w:p>
        </w:tc>
        <w:tc>
          <w:tcPr>
            <w:tcW w:w="850" w:type="dxa"/>
            <w:tcBorders>
              <w:top w:val="single" w:color="auto" w:sz="6" w:space="0"/>
              <w:left w:val="nil"/>
              <w:right w:val="nil"/>
            </w:tcBorders>
            <w:shd w:val="clear" w:color="auto" w:fill="FFFFFF"/>
            <w:vAlign w:val="center"/>
          </w:tcPr>
          <w:p>
            <w:pPr>
              <w:snapToGrid w:val="0"/>
              <w:ind w:right="122" w:rightChars="58"/>
              <w:jc w:val="left"/>
              <w:rPr>
                <w:szCs w:val="21"/>
              </w:rPr>
            </w:pPr>
            <w:r>
              <w:rPr>
                <w:rFonts w:hint="eastAsia"/>
                <w:szCs w:val="21"/>
              </w:rPr>
              <w:t>提交1-2次。</w:t>
            </w:r>
          </w:p>
        </w:tc>
        <w:tc>
          <w:tcPr>
            <w:tcW w:w="884" w:type="dxa"/>
            <w:tcBorders>
              <w:top w:val="single" w:color="auto" w:sz="6" w:space="0"/>
              <w:left w:val="nil"/>
              <w:right w:val="nil"/>
            </w:tcBorders>
            <w:shd w:val="clear" w:color="auto" w:fill="FFFFFF"/>
            <w:vAlign w:val="center"/>
          </w:tcPr>
          <w:p>
            <w:pPr>
              <w:snapToGrid w:val="0"/>
              <w:ind w:right="122" w:rightChars="58"/>
              <w:jc w:val="left"/>
              <w:rPr>
                <w:szCs w:val="21"/>
              </w:rPr>
            </w:pPr>
            <w:r>
              <w:rPr>
                <w:rFonts w:hint="eastAsia"/>
                <w:szCs w:val="21"/>
              </w:rPr>
              <w:t>提交0次。</w:t>
            </w:r>
          </w:p>
        </w:tc>
      </w:tr>
    </w:tbl>
    <w:p>
      <w:pPr>
        <w:snapToGrid w:val="0"/>
        <w:spacing w:line="360" w:lineRule="auto"/>
      </w:pPr>
    </w:p>
    <w:p>
      <w:pPr>
        <w:spacing w:line="440" w:lineRule="exact"/>
        <w:ind w:left="88" w:leftChars="42" w:right="122" w:rightChars="58" w:firstLine="325" w:firstLineChars="154"/>
        <w:jc w:val="left"/>
        <w:rPr>
          <w:b/>
          <w:bCs/>
          <w:szCs w:val="21"/>
        </w:rPr>
      </w:pPr>
      <w:r>
        <w:rPr>
          <w:rFonts w:hint="eastAsia"/>
          <w:b/>
          <w:bCs/>
          <w:szCs w:val="21"/>
        </w:rPr>
        <w:t>考勤</w:t>
      </w:r>
      <w:r>
        <w:rPr>
          <w:b/>
          <w:bCs/>
          <w:szCs w:val="21"/>
        </w:rPr>
        <w:t>评分标准</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32"/>
        <w:gridCol w:w="897"/>
        <w:gridCol w:w="897"/>
        <w:gridCol w:w="897"/>
        <w:gridCol w:w="897"/>
        <w:gridCol w:w="897"/>
        <w:gridCol w:w="9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032"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rFonts w:hint="eastAsia"/>
                <w:szCs w:val="21"/>
              </w:rPr>
              <w:t>考核内容</w:t>
            </w:r>
          </w:p>
        </w:tc>
        <w:tc>
          <w:tcPr>
            <w:tcW w:w="897"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100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80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60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40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20</w:t>
            </w:r>
          </w:p>
        </w:tc>
        <w:tc>
          <w:tcPr>
            <w:tcW w:w="901"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rFonts w:hint="eastAsia"/>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2032" w:type="dxa"/>
            <w:tcBorders>
              <w:top w:val="outset" w:color="auto" w:sz="6" w:space="0"/>
              <w:left w:val="nil"/>
              <w:right w:val="single" w:color="auto" w:sz="6" w:space="0"/>
            </w:tcBorders>
            <w:shd w:val="clear" w:color="auto" w:fill="FFFFFF"/>
            <w:vAlign w:val="center"/>
          </w:tcPr>
          <w:p>
            <w:pPr>
              <w:snapToGrid w:val="0"/>
              <w:ind w:right="122" w:rightChars="58"/>
              <w:jc w:val="left"/>
              <w:rPr>
                <w:szCs w:val="21"/>
              </w:rPr>
            </w:pPr>
            <w:r>
              <w:rPr>
                <w:rFonts w:hint="eastAsia"/>
                <w:szCs w:val="21"/>
              </w:rPr>
              <w:t>不定期抽查5次，每次20分。</w:t>
            </w:r>
          </w:p>
        </w:tc>
        <w:tc>
          <w:tcPr>
            <w:tcW w:w="897" w:type="dxa"/>
            <w:tcBorders>
              <w:top w:val="single" w:color="auto" w:sz="6" w:space="0"/>
              <w:left w:val="single" w:color="auto" w:sz="6" w:space="0"/>
              <w:right w:val="nil"/>
            </w:tcBorders>
            <w:shd w:val="clear" w:color="auto" w:fill="FFFFFF"/>
            <w:vAlign w:val="center"/>
          </w:tcPr>
          <w:p>
            <w:pPr>
              <w:snapToGrid w:val="0"/>
              <w:ind w:right="122" w:rightChars="58"/>
              <w:jc w:val="center"/>
              <w:rPr>
                <w:szCs w:val="21"/>
              </w:rPr>
            </w:pPr>
            <w:r>
              <w:rPr>
                <w:rFonts w:hint="eastAsia"/>
                <w:szCs w:val="21"/>
              </w:rPr>
              <w:t>5</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rFonts w:hint="eastAsia"/>
                <w:szCs w:val="21"/>
              </w:rPr>
              <w:t>4</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rFonts w:hint="eastAsia"/>
                <w:szCs w:val="21"/>
              </w:rPr>
              <w:t>3</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rFonts w:hint="eastAsia"/>
                <w:szCs w:val="21"/>
              </w:rPr>
              <w:t>2</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rFonts w:hint="eastAsia"/>
                <w:szCs w:val="21"/>
              </w:rPr>
              <w:t>1</w:t>
            </w:r>
          </w:p>
        </w:tc>
        <w:tc>
          <w:tcPr>
            <w:tcW w:w="901" w:type="dxa"/>
            <w:tcBorders>
              <w:top w:val="single" w:color="auto" w:sz="6" w:space="0"/>
              <w:left w:val="nil"/>
              <w:bottom w:val="outset" w:color="auto" w:sz="6" w:space="0"/>
              <w:right w:val="nil"/>
            </w:tcBorders>
            <w:shd w:val="clear" w:color="auto" w:fill="FFFFFF"/>
            <w:vAlign w:val="center"/>
          </w:tcPr>
          <w:p>
            <w:pPr>
              <w:snapToGrid w:val="0"/>
              <w:ind w:right="122" w:rightChars="58"/>
              <w:jc w:val="center"/>
              <w:rPr>
                <w:szCs w:val="21"/>
              </w:rPr>
            </w:pPr>
            <w:r>
              <w:rPr>
                <w:rFonts w:hint="eastAsia"/>
                <w:szCs w:val="21"/>
              </w:rPr>
              <w:t>0</w:t>
            </w:r>
          </w:p>
        </w:tc>
      </w:tr>
    </w:tbl>
    <w:p>
      <w:pPr>
        <w:snapToGrid w:val="0"/>
        <w:spacing w:line="360" w:lineRule="auto"/>
      </w:pPr>
    </w:p>
    <w:p>
      <w:pPr>
        <w:spacing w:line="360" w:lineRule="auto"/>
        <w:ind w:firstLine="420" w:firstLineChars="200"/>
        <w:rPr>
          <w:szCs w:val="21"/>
        </w:rPr>
      </w:pPr>
    </w:p>
    <w:p>
      <w:pPr>
        <w:spacing w:line="360" w:lineRule="auto"/>
        <w:ind w:firstLine="420" w:firstLineChars="200"/>
        <w:rPr>
          <w:szCs w:val="21"/>
        </w:rPr>
      </w:pPr>
    </w:p>
    <w:p>
      <w:pPr>
        <w:snapToGrid w:val="0"/>
        <w:spacing w:line="360" w:lineRule="auto"/>
        <w:ind w:firstLine="420" w:firstLineChars="200"/>
        <w:rPr>
          <w:rFonts w:hAnsi="宋体"/>
          <w:szCs w:val="21"/>
        </w:rPr>
      </w:pPr>
    </w:p>
    <w:p>
      <w:pPr>
        <w:pStyle w:val="28"/>
        <w:rPr>
          <w:color w:val="0000FF"/>
        </w:rPr>
      </w:pPr>
      <w:r>
        <w:br w:type="page"/>
      </w:r>
      <w:bookmarkStart w:id="95" w:name="_Toc18823"/>
      <w:bookmarkStart w:id="96" w:name="_Toc10051"/>
      <w:r>
        <w:rPr>
          <w:rFonts w:hint="eastAsia"/>
        </w:rPr>
        <w:t>交通运输企业管理</w:t>
      </w:r>
      <w:bookmarkEnd w:id="95"/>
      <w:bookmarkEnd w:id="96"/>
    </w:p>
    <w:p>
      <w:pPr>
        <w:snapToGrid w:val="0"/>
        <w:spacing w:line="360" w:lineRule="auto"/>
        <w:jc w:val="center"/>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Transportation Enterprise Management</w:t>
      </w:r>
      <w:r>
        <w:rPr>
          <w:rFonts w:hint="eastAsia"/>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Ansi="宋体"/>
                <w:szCs w:val="21"/>
              </w:rPr>
              <w:t>04021316</w:t>
            </w:r>
          </w:p>
        </w:tc>
        <w:tc>
          <w:tcPr>
            <w:tcW w:w="1453" w:type="pct"/>
          </w:tcPr>
          <w:p>
            <w:pPr>
              <w:spacing w:line="300" w:lineRule="auto"/>
              <w:rPr>
                <w:b/>
                <w:bCs/>
                <w:szCs w:val="21"/>
              </w:rPr>
            </w:pPr>
            <w:r>
              <w:rPr>
                <w:rFonts w:hAnsi="宋体"/>
                <w:b/>
                <w:bCs/>
                <w:szCs w:val="21"/>
              </w:rPr>
              <w:t>课程总学时：</w:t>
            </w:r>
            <w:r>
              <w:rPr>
                <w:rFonts w:hint="eastAsia" w:hAnsi="宋体"/>
                <w:szCs w:val="21"/>
              </w:rPr>
              <w:t>3</w:t>
            </w:r>
            <w:r>
              <w:rPr>
                <w:rFonts w:hAnsi="宋体"/>
                <w:szCs w:val="21"/>
              </w:rPr>
              <w:t>2</w:t>
            </w:r>
          </w:p>
        </w:tc>
        <w:tc>
          <w:tcPr>
            <w:tcW w:w="1881" w:type="pct"/>
          </w:tcPr>
          <w:p>
            <w:pPr>
              <w:spacing w:line="300" w:lineRule="auto"/>
              <w:rPr>
                <w:b/>
                <w:bCs/>
                <w:szCs w:val="21"/>
              </w:rPr>
            </w:pPr>
            <w:r>
              <w:rPr>
                <w:rFonts w:hAnsi="宋体"/>
                <w:b/>
                <w:bCs/>
                <w:szCs w:val="21"/>
              </w:rPr>
              <w:t>实验学时：</w:t>
            </w:r>
            <w:r>
              <w:rPr>
                <w:szCs w:val="21"/>
              </w:rPr>
              <w:t>0</w:t>
            </w:r>
            <w:r>
              <w:rPr>
                <w:rFonts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bCs/>
                <w:color w:val="000000" w:themeColor="text1"/>
                <w:kern w:val="0"/>
                <w:szCs w:val="21"/>
                <w14:textFill>
                  <w14:solidFill>
                    <w14:schemeClr w14:val="tx1"/>
                  </w14:solidFill>
                </w14:textFill>
              </w:rPr>
              <w:t>选修</w:t>
            </w:r>
          </w:p>
        </w:tc>
        <w:tc>
          <w:tcPr>
            <w:tcW w:w="1453" w:type="pct"/>
          </w:tcPr>
          <w:p>
            <w:pPr>
              <w:spacing w:line="300" w:lineRule="auto"/>
              <w:rPr>
                <w:b/>
                <w:bCs/>
                <w:szCs w:val="21"/>
              </w:rPr>
            </w:pPr>
            <w:r>
              <w:rPr>
                <w:rFonts w:hAnsi="宋体"/>
                <w:b/>
                <w:szCs w:val="21"/>
              </w:rPr>
              <w:t>课程属性</w:t>
            </w:r>
            <w:r>
              <w:rPr>
                <w:rFonts w:hint="eastAsia"/>
                <w:b/>
                <w:szCs w:val="21"/>
              </w:rPr>
              <w:t>：</w:t>
            </w:r>
            <w:r>
              <w:rPr>
                <w:bCs/>
                <w:color w:val="000000" w:themeColor="text1"/>
                <w:kern w:val="0"/>
                <w:szCs w:val="21"/>
                <w14:textFill>
                  <w14:solidFill>
                    <w14:schemeClr w14:val="tx1"/>
                  </w14:solidFill>
                </w14:textFill>
              </w:rPr>
              <w:t>专业类</w:t>
            </w:r>
          </w:p>
        </w:tc>
        <w:tc>
          <w:tcPr>
            <w:tcW w:w="1881" w:type="pct"/>
          </w:tcPr>
          <w:p>
            <w:pPr>
              <w:spacing w:line="300" w:lineRule="auto"/>
              <w:rPr>
                <w:b/>
                <w:bCs/>
                <w:szCs w:val="21"/>
              </w:rPr>
            </w:pPr>
            <w:r>
              <w:rPr>
                <w:rFonts w:hAnsi="宋体"/>
                <w:b/>
                <w:bCs/>
                <w:szCs w:val="21"/>
              </w:rPr>
              <w:t>开设学期：</w:t>
            </w:r>
            <w:r>
              <w:rPr>
                <w:rFonts w:hAnsi="宋体"/>
                <w:szCs w:val="21"/>
              </w:rPr>
              <w:t>第</w:t>
            </w:r>
            <w:r>
              <w:rPr>
                <w:szCs w:val="21"/>
              </w:rPr>
              <w:t>7</w:t>
            </w:r>
            <w:r>
              <w:rPr>
                <w:rFonts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王占武</w:t>
            </w:r>
          </w:p>
        </w:tc>
        <w:tc>
          <w:tcPr>
            <w:tcW w:w="1453" w:type="pct"/>
          </w:tcPr>
          <w:p>
            <w:pPr>
              <w:spacing w:line="300" w:lineRule="auto"/>
              <w:rPr>
                <w:b/>
                <w:bCs/>
                <w:szCs w:val="21"/>
              </w:rPr>
            </w:pPr>
            <w:r>
              <w:rPr>
                <w:rFonts w:hAnsi="宋体"/>
                <w:b/>
                <w:bCs/>
                <w:szCs w:val="21"/>
              </w:rPr>
              <w:t>课程团队：</w:t>
            </w:r>
            <w:r>
              <w:rPr>
                <w:rFonts w:hint="eastAsia" w:hAnsi="宋体"/>
                <w:szCs w:val="21"/>
              </w:rPr>
              <w:t>应继来、曲建华</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color w:val="000000" w:themeColor="text1"/>
                <w:kern w:val="0"/>
                <w:szCs w:val="21"/>
                <w14:textFill>
                  <w14:solidFill>
                    <w14:schemeClr w14:val="tx1"/>
                  </w14:solidFill>
                </w14:textFill>
              </w:rPr>
              <w:t>先修的课程主要包括汽车运用工程。要求学生应掌握运用和管理汽车的基本理论、知识，</w:t>
            </w:r>
            <w:r>
              <w:rPr>
                <w:rFonts w:hint="eastAsia"/>
                <w:color w:val="000000" w:themeColor="text1"/>
                <w:szCs w:val="21"/>
                <w14:textFill>
                  <w14:solidFill>
                    <w14:schemeClr w14:val="tx1"/>
                  </w14:solidFill>
                </w14:textFill>
              </w:rPr>
              <w:t>熟悉组织运输过程的基本方法及经济性评价分析，</w:t>
            </w:r>
            <w:r>
              <w:rPr>
                <w:rFonts w:hint="eastAsia"/>
                <w:color w:val="000000" w:themeColor="text1"/>
                <w:kern w:val="0"/>
                <w:szCs w:val="21"/>
                <w14:textFill>
                  <w14:solidFill>
                    <w14:schemeClr w14:val="tx1"/>
                  </w14:solidFill>
                </w14:textFill>
              </w:rPr>
              <w:t>具备组织汽车客、货运输及物流仓储、装卸各项工序的实际操作能力。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hAnsi="宋体"/>
                <w:szCs w:val="21"/>
              </w:rPr>
              <w:t>要求学生熟悉、了解和掌握交通运输企业管理基本内容，为后续的汽车生产过程综合实习以及汽车运输场站实习打好理论基础。</w:t>
            </w:r>
            <w:r>
              <w:rPr>
                <w:b/>
                <w:bCs/>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应继来</w:t>
            </w:r>
          </w:p>
        </w:tc>
        <w:tc>
          <w:tcPr>
            <w:tcW w:w="1453" w:type="pct"/>
          </w:tcPr>
          <w:p>
            <w:pPr>
              <w:spacing w:line="300" w:lineRule="auto"/>
              <w:rPr>
                <w:b/>
                <w:bCs/>
                <w:szCs w:val="21"/>
              </w:rPr>
            </w:pPr>
            <w:r>
              <w:rPr>
                <w:rFonts w:hAnsi="宋体"/>
                <w:b/>
                <w:bCs/>
                <w:szCs w:val="21"/>
              </w:rPr>
              <w:t>审核人：</w:t>
            </w:r>
            <w:r>
              <w:rPr>
                <w:rFonts w:hint="eastAsia" w:hAnsi="宋体"/>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szCs w:val="21"/>
              </w:rPr>
              <w:t>2</w:t>
            </w:r>
            <w:r>
              <w:rPr>
                <w:rFonts w:hAnsi="宋体"/>
                <w:szCs w:val="21"/>
              </w:rPr>
              <w:t>0</w:t>
            </w:r>
            <w:r>
              <w:rPr>
                <w:rFonts w:hint="eastAsia" w:hAnsi="宋体"/>
                <w:szCs w:val="21"/>
              </w:rPr>
              <w:t>23</w:t>
            </w:r>
            <w:r>
              <w:rPr>
                <w:rFonts w:hAnsi="宋体"/>
                <w:szCs w:val="21"/>
              </w:rPr>
              <w:t>.05</w:t>
            </w:r>
            <w:r>
              <w:rPr>
                <w:b/>
                <w:bCs/>
                <w:szCs w:val="21"/>
              </w:rPr>
              <w:t xml:space="preserve"> </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rFonts w:hint="eastAsia"/>
          <w:b/>
          <w:bCs/>
          <w:kern w:val="0"/>
          <w:szCs w:val="21"/>
        </w:rPr>
        <w:t>（一）课程的教学理念：</w:t>
      </w:r>
    </w:p>
    <w:p>
      <w:pPr>
        <w:spacing w:line="360" w:lineRule="auto"/>
        <w:ind w:firstLine="420" w:firstLineChars="200"/>
        <w:rPr>
          <w:kern w:val="0"/>
          <w:szCs w:val="21"/>
        </w:rPr>
      </w:pPr>
      <w:r>
        <w:rPr>
          <w:rFonts w:hint="eastAsia"/>
          <w:kern w:val="0"/>
          <w:szCs w:val="21"/>
        </w:rPr>
        <w:t>本课程教学以传授式教学为主，注意突出案例教学，开展小组讨论等方式发挥学生的主动性，引导学生发现问题、思考问题和解决问题。本课程注重挖掘专业知识包含的德育元素，培养学生踏实严谨、耐心专注等品质，努力使学生成长为心系社会、并有时代担当的具有工匠精神的技术性人才。</w:t>
      </w:r>
    </w:p>
    <w:p>
      <w:pPr>
        <w:spacing w:line="360" w:lineRule="auto"/>
        <w:ind w:firstLine="422" w:firstLineChars="200"/>
        <w:rPr>
          <w:b/>
          <w:bCs/>
          <w:kern w:val="0"/>
          <w:szCs w:val="21"/>
        </w:rPr>
      </w:pPr>
      <w:r>
        <w:rPr>
          <w:rFonts w:hint="eastAsia"/>
          <w:b/>
          <w:bCs/>
          <w:kern w:val="0"/>
          <w:szCs w:val="21"/>
        </w:rPr>
        <w:t>（二）课程的性质：</w:t>
      </w:r>
    </w:p>
    <w:p>
      <w:pPr>
        <w:spacing w:line="360" w:lineRule="auto"/>
        <w:ind w:firstLine="420" w:firstLineChars="200"/>
        <w:rPr>
          <w:kern w:val="0"/>
          <w:szCs w:val="21"/>
        </w:rPr>
      </w:pPr>
      <w:r>
        <w:rPr>
          <w:rFonts w:hint="eastAsia"/>
          <w:kern w:val="0"/>
          <w:szCs w:val="21"/>
        </w:rPr>
        <w:t>本课程是面向交通运输专业高年级学生所开设的专业必修课程。主要阐述了交通运输企业管理的基本内容和方法，是交通运输等专业其它课程的综合运用。</w:t>
      </w:r>
    </w:p>
    <w:p>
      <w:pPr>
        <w:spacing w:line="360" w:lineRule="auto"/>
        <w:ind w:firstLine="422" w:firstLineChars="200"/>
        <w:rPr>
          <w:b/>
          <w:bCs/>
          <w:kern w:val="0"/>
          <w:szCs w:val="21"/>
        </w:rPr>
      </w:pPr>
      <w:r>
        <w:rPr>
          <w:rFonts w:hint="eastAsia"/>
          <w:b/>
          <w:bCs/>
          <w:kern w:val="0"/>
          <w:szCs w:val="21"/>
        </w:rPr>
        <w:t>（三）课程的目标：</w:t>
      </w:r>
    </w:p>
    <w:p>
      <w:pPr>
        <w:spacing w:line="360" w:lineRule="auto"/>
        <w:ind w:firstLine="420" w:firstLineChars="200"/>
        <w:rPr>
          <w:kern w:val="0"/>
          <w:szCs w:val="21"/>
        </w:rPr>
      </w:pPr>
      <w:r>
        <w:rPr>
          <w:rFonts w:hint="eastAsia"/>
          <w:kern w:val="0"/>
          <w:szCs w:val="21"/>
        </w:rPr>
        <w:t>1</w:t>
      </w:r>
      <w:r>
        <w:rPr>
          <w:kern w:val="0"/>
          <w:szCs w:val="21"/>
        </w:rPr>
        <w:t>.</w:t>
      </w:r>
      <w:r>
        <w:rPr>
          <w:rFonts w:hint="eastAsia"/>
          <w:kern w:val="0"/>
          <w:szCs w:val="21"/>
        </w:rPr>
        <w:t>学生能够深入了解管理学思想发展史，掌握管理学的基本理论。</w:t>
      </w:r>
    </w:p>
    <w:p>
      <w:pPr>
        <w:spacing w:line="360" w:lineRule="auto"/>
        <w:ind w:firstLine="420" w:firstLineChars="200"/>
        <w:rPr>
          <w:kern w:val="0"/>
          <w:szCs w:val="21"/>
        </w:rPr>
      </w:pPr>
      <w:r>
        <w:rPr>
          <w:rFonts w:hint="eastAsia"/>
          <w:kern w:val="0"/>
          <w:szCs w:val="21"/>
        </w:rPr>
        <w:t>2</w:t>
      </w:r>
      <w:r>
        <w:rPr>
          <w:kern w:val="0"/>
          <w:szCs w:val="21"/>
        </w:rPr>
        <w:t>.</w:t>
      </w:r>
      <w:r>
        <w:rPr>
          <w:rFonts w:hint="eastAsia"/>
          <w:kern w:val="0"/>
          <w:szCs w:val="21"/>
        </w:rPr>
        <w:t>学生能够理解管理学的科学思维模式，并灵活掌握，利于分析交通运输企业管理问题。</w:t>
      </w:r>
    </w:p>
    <w:p>
      <w:pPr>
        <w:spacing w:line="360" w:lineRule="auto"/>
        <w:ind w:firstLine="420" w:firstLineChars="200"/>
        <w:rPr>
          <w:kern w:val="0"/>
          <w:szCs w:val="21"/>
        </w:rPr>
      </w:pPr>
      <w:r>
        <w:rPr>
          <w:rFonts w:hint="eastAsia"/>
          <w:kern w:val="0"/>
          <w:szCs w:val="21"/>
        </w:rPr>
        <w:t>3</w:t>
      </w:r>
      <w:r>
        <w:rPr>
          <w:kern w:val="0"/>
          <w:szCs w:val="21"/>
        </w:rPr>
        <w:t>.</w:t>
      </w:r>
      <w:r>
        <w:rPr>
          <w:rFonts w:hint="eastAsia"/>
          <w:kern w:val="0"/>
          <w:szCs w:val="21"/>
        </w:rPr>
        <w:t>学生能够熟练掌握各类常用的管理分析和管理决策方法，能够解释实际管理现象。</w:t>
      </w:r>
    </w:p>
    <w:p>
      <w:pPr>
        <w:spacing w:line="360" w:lineRule="auto"/>
        <w:ind w:firstLine="420" w:firstLineChars="200"/>
        <w:rPr>
          <w:kern w:val="0"/>
          <w:szCs w:val="21"/>
        </w:rPr>
      </w:pPr>
      <w:r>
        <w:rPr>
          <w:rFonts w:hint="eastAsia"/>
          <w:kern w:val="0"/>
          <w:szCs w:val="21"/>
        </w:rPr>
        <w:t>4</w:t>
      </w:r>
      <w:r>
        <w:rPr>
          <w:kern w:val="0"/>
          <w:szCs w:val="21"/>
        </w:rPr>
        <w:t>.</w:t>
      </w:r>
      <w:r>
        <w:rPr>
          <w:rFonts w:hint="eastAsia"/>
          <w:kern w:val="0"/>
          <w:szCs w:val="21"/>
        </w:rPr>
        <w:t>学生能够掌握交通运输企业战略管理、营销管理、生产管理、物流管理、设备管理、质量管理、人力资源管理、成本管理、财务管理及创新管理等知识，并加以综合运用。</w:t>
      </w:r>
    </w:p>
    <w:p>
      <w:pPr>
        <w:spacing w:line="360" w:lineRule="auto"/>
        <w:ind w:firstLine="422" w:firstLineChars="200"/>
        <w:rPr>
          <w:b/>
          <w:bCs/>
          <w:kern w:val="0"/>
          <w:szCs w:val="21"/>
        </w:rPr>
      </w:pPr>
      <w:r>
        <w:rPr>
          <w:rFonts w:hint="eastAsia"/>
          <w:b/>
          <w:bCs/>
          <w:kern w:val="0"/>
          <w:szCs w:val="21"/>
        </w:rPr>
        <w:t>（四）课程的任务：</w:t>
      </w:r>
    </w:p>
    <w:p>
      <w:pPr>
        <w:spacing w:line="360" w:lineRule="auto"/>
        <w:ind w:firstLine="420" w:firstLineChars="200"/>
        <w:rPr>
          <w:kern w:val="0"/>
          <w:szCs w:val="21"/>
        </w:rPr>
      </w:pPr>
      <w:r>
        <w:rPr>
          <w:rFonts w:hint="eastAsia"/>
          <w:kern w:val="0"/>
          <w:szCs w:val="21"/>
        </w:rPr>
        <w:t>通过课程学习，能够使学生把专业课程有机联系起来，深入了解交通运输企业的基本作业内容，掌握企业管理的基本概念和方法，进一步巩固专业知识。</w:t>
      </w:r>
    </w:p>
    <w:p>
      <w:pPr>
        <w:spacing w:line="300" w:lineRule="auto"/>
        <w:ind w:right="-170" w:rightChars="-81" w:firstLine="42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062"/>
        <w:gridCol w:w="421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szCs w:val="21"/>
              </w:rPr>
              <w:t>序号</w:t>
            </w:r>
          </w:p>
        </w:tc>
        <w:tc>
          <w:tcPr>
            <w:tcW w:w="20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Ansi="黑体" w:eastAsia="黑体"/>
              </w:rPr>
              <w:t>课程目标</w:t>
            </w:r>
          </w:p>
        </w:tc>
        <w:tc>
          <w:tcPr>
            <w:tcW w:w="42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hint="eastAsia" w:hAnsi="黑体" w:eastAsia="黑体"/>
              </w:rPr>
              <w:t>支撑</w:t>
            </w:r>
            <w:r>
              <w:rPr>
                <w:rFonts w:hAnsi="黑体" w:eastAsia="黑体"/>
              </w:rPr>
              <w:t>毕业要求</w:t>
            </w:r>
            <w:r>
              <w:rPr>
                <w:rFonts w:hint="eastAsia" w:hAnsi="黑体" w:eastAsia="黑体"/>
              </w:rPr>
              <w:t>指标</w:t>
            </w:r>
            <w:r>
              <w:rPr>
                <w:rFonts w:hAnsi="黑体" w:eastAsia="黑体"/>
              </w:rPr>
              <w:t>点</w:t>
            </w:r>
          </w:p>
        </w:tc>
        <w:tc>
          <w:tcPr>
            <w:tcW w:w="20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rPr>
            </w:pPr>
            <w:r>
              <w:rPr>
                <w:rFonts w:hint="eastAsia" w:hAnsi="黑体"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hint="eastAsia" w:hAnsiTheme="minorEastAsia" w:eastAsiaTheme="minorEastAsia"/>
                <w:sz w:val="18"/>
                <w:szCs w:val="18"/>
              </w:rPr>
              <w:t>目标1：学生能够深入了解管理学思想发展史，掌握管理学的基本理论。</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11.1</w:t>
            </w:r>
            <w:r>
              <w:rPr>
                <w:rFonts w:hint="eastAsia" w:eastAsiaTheme="minorEastAsia"/>
                <w:sz w:val="20"/>
                <w:szCs w:val="22"/>
              </w:rPr>
              <w:t>能够理解并掌握工程管理原理与经济决策方法；</w:t>
            </w:r>
          </w:p>
          <w:p>
            <w:pPr>
              <w:spacing w:line="320" w:lineRule="exact"/>
              <w:jc w:val="left"/>
              <w:rPr>
                <w:rFonts w:eastAsiaTheme="minorEastAsia"/>
                <w:sz w:val="20"/>
                <w:szCs w:val="22"/>
              </w:rPr>
            </w:pPr>
            <w:r>
              <w:rPr>
                <w:rFonts w:eastAsiaTheme="minorEastAsia"/>
                <w:sz w:val="20"/>
                <w:szCs w:val="22"/>
              </w:rPr>
              <w:t>11.2</w:t>
            </w:r>
            <w:r>
              <w:rPr>
                <w:rFonts w:hint="eastAsia" w:eastAsiaTheme="minorEastAsia"/>
                <w:sz w:val="20"/>
                <w:szCs w:val="22"/>
              </w:rPr>
              <w:t>在多学科环境中能够应用工程管理原理与经济决策方法，开展交通运输项目</w:t>
            </w:r>
            <w:r>
              <w:rPr>
                <w:rFonts w:eastAsiaTheme="minorEastAsia"/>
                <w:sz w:val="20"/>
                <w:szCs w:val="22"/>
              </w:rPr>
              <w:t>的论证、规划、设计、</w:t>
            </w:r>
            <w:r>
              <w:rPr>
                <w:rFonts w:hint="eastAsia" w:eastAsiaTheme="minorEastAsia"/>
                <w:sz w:val="20"/>
                <w:szCs w:val="22"/>
              </w:rPr>
              <w:t>施工以及</w:t>
            </w:r>
            <w:r>
              <w:rPr>
                <w:rFonts w:eastAsiaTheme="minorEastAsia"/>
                <w:sz w:val="20"/>
                <w:szCs w:val="22"/>
              </w:rPr>
              <w:t>运营等</w:t>
            </w:r>
            <w:r>
              <w:rPr>
                <w:rFonts w:hint="eastAsia" w:eastAsiaTheme="minorEastAsia"/>
                <w:sz w:val="20"/>
                <w:szCs w:val="22"/>
              </w:rPr>
              <w:t>。</w:t>
            </w:r>
          </w:p>
        </w:tc>
        <w:tc>
          <w:tcPr>
            <w:tcW w:w="2091" w:type="dxa"/>
            <w:tcBorders>
              <w:top w:val="single" w:color="auto" w:sz="4" w:space="0"/>
              <w:left w:val="single" w:color="auto" w:sz="4" w:space="0"/>
              <w:right w:val="single" w:color="auto" w:sz="4" w:space="0"/>
            </w:tcBorders>
          </w:tcPr>
          <w:p>
            <w:pPr>
              <w:spacing w:line="320" w:lineRule="exact"/>
              <w:jc w:val="left"/>
              <w:rPr>
                <w:rFonts w:eastAsiaTheme="minorEastAsia"/>
                <w:sz w:val="20"/>
                <w:szCs w:val="22"/>
              </w:rPr>
            </w:pPr>
            <w:r>
              <w:rPr>
                <w:rFonts w:hint="eastAsia" w:eastAsiaTheme="minorEastAsia"/>
                <w:sz w:val="20"/>
                <w:szCs w:val="22"/>
              </w:rPr>
              <w:t>11．项目管理</w:t>
            </w:r>
          </w:p>
          <w:p>
            <w:pPr>
              <w:spacing w:line="320" w:lineRule="exact"/>
              <w:jc w:val="left"/>
              <w:rPr>
                <w:rFonts w:eastAsiaTheme="minorEastAsia"/>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目标2：学生能够理解管理学的科学思维模式，并灵活掌握，利于分析交通运输企业管理问题。</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11.1</w:t>
            </w:r>
            <w:r>
              <w:rPr>
                <w:rFonts w:hint="eastAsia" w:eastAsiaTheme="minorEastAsia"/>
                <w:sz w:val="20"/>
                <w:szCs w:val="22"/>
              </w:rPr>
              <w:t>能够理解并掌握工程管理原理与经济决策方法；</w:t>
            </w:r>
          </w:p>
          <w:p>
            <w:pPr>
              <w:spacing w:line="320" w:lineRule="exact"/>
              <w:jc w:val="left"/>
              <w:rPr>
                <w:rFonts w:eastAsiaTheme="minorEastAsia"/>
                <w:sz w:val="20"/>
                <w:szCs w:val="22"/>
              </w:rPr>
            </w:pPr>
            <w:r>
              <w:rPr>
                <w:rFonts w:eastAsiaTheme="minorEastAsia"/>
                <w:sz w:val="20"/>
                <w:szCs w:val="22"/>
              </w:rPr>
              <w:t>11.2</w:t>
            </w:r>
            <w:r>
              <w:rPr>
                <w:rFonts w:hint="eastAsia" w:eastAsiaTheme="minorEastAsia"/>
                <w:sz w:val="20"/>
                <w:szCs w:val="22"/>
              </w:rPr>
              <w:t>在多学科环境中能够应用工程管理原理与经济决策方法，开展交通运输项目</w:t>
            </w:r>
            <w:r>
              <w:rPr>
                <w:rFonts w:eastAsiaTheme="minorEastAsia"/>
                <w:sz w:val="20"/>
                <w:szCs w:val="22"/>
              </w:rPr>
              <w:t>的论证、规划、设计、</w:t>
            </w:r>
            <w:r>
              <w:rPr>
                <w:rFonts w:hint="eastAsia" w:eastAsiaTheme="minorEastAsia"/>
                <w:sz w:val="20"/>
                <w:szCs w:val="22"/>
              </w:rPr>
              <w:t>施工以及</w:t>
            </w:r>
            <w:r>
              <w:rPr>
                <w:rFonts w:eastAsiaTheme="minorEastAsia"/>
                <w:sz w:val="20"/>
                <w:szCs w:val="22"/>
              </w:rPr>
              <w:t>运营等</w:t>
            </w:r>
            <w:r>
              <w:rPr>
                <w:rFonts w:hint="eastAsia" w:eastAsiaTheme="minorEastAsia"/>
                <w:sz w:val="20"/>
                <w:szCs w:val="22"/>
              </w:rPr>
              <w:t>。</w:t>
            </w:r>
          </w:p>
        </w:tc>
        <w:tc>
          <w:tcPr>
            <w:tcW w:w="2091" w:type="dxa"/>
            <w:tcBorders>
              <w:left w:val="single" w:color="auto" w:sz="4" w:space="0"/>
              <w:right w:val="single" w:color="auto" w:sz="4" w:space="0"/>
            </w:tcBorders>
          </w:tcPr>
          <w:p>
            <w:pPr>
              <w:spacing w:line="320" w:lineRule="exact"/>
              <w:jc w:val="left"/>
              <w:rPr>
                <w:rFonts w:eastAsiaTheme="minorEastAsia"/>
                <w:sz w:val="20"/>
                <w:szCs w:val="22"/>
              </w:rPr>
            </w:pPr>
            <w:r>
              <w:rPr>
                <w:rFonts w:hint="eastAsia" w:eastAsiaTheme="minorEastAsia"/>
                <w:sz w:val="20"/>
                <w:szCs w:val="22"/>
              </w:rPr>
              <w:t>11．项目管理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目标3：学生能够熟练掌握各类常用的管理分析和管理决策方法，能够解释实际管理现象。</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5.1</w:t>
            </w:r>
            <w:r>
              <w:rPr>
                <w:rFonts w:hint="eastAsia" w:eastAsiaTheme="minorEastAsia"/>
                <w:sz w:val="20"/>
                <w:szCs w:val="22"/>
              </w:rPr>
              <w:t>具备开发、选择及使用相关工程应用软件等现代工具，对</w:t>
            </w:r>
            <w:r>
              <w:rPr>
                <w:rFonts w:hint="eastAsia" w:eastAsiaTheme="minorEastAsia"/>
                <w:bCs/>
                <w:sz w:val="20"/>
                <w:szCs w:val="22"/>
              </w:rPr>
              <w:t>交通运输</w:t>
            </w:r>
            <w:r>
              <w:rPr>
                <w:rFonts w:hint="eastAsia" w:eastAsiaTheme="minorEastAsia"/>
                <w:sz w:val="20"/>
                <w:szCs w:val="22"/>
              </w:rPr>
              <w:t>领域的复杂问题进行分析；</w:t>
            </w:r>
          </w:p>
          <w:p>
            <w:pPr>
              <w:spacing w:line="320" w:lineRule="exact"/>
              <w:jc w:val="left"/>
              <w:rPr>
                <w:rFonts w:eastAsiaTheme="minorEastAsia"/>
                <w:sz w:val="20"/>
                <w:szCs w:val="22"/>
              </w:rPr>
            </w:pPr>
            <w:r>
              <w:rPr>
                <w:rFonts w:eastAsiaTheme="minorEastAsia"/>
                <w:sz w:val="20"/>
                <w:szCs w:val="22"/>
              </w:rPr>
              <w:t>10.1</w:t>
            </w:r>
            <w:r>
              <w:rPr>
                <w:rFonts w:hint="eastAsia" w:eastAsiaTheme="minorEastAsia"/>
                <w:sz w:val="20"/>
                <w:szCs w:val="22"/>
              </w:rPr>
              <w:t>能通过口头及书面方式就交通运输领域问题与同行进行有效沟通，陈述自己的想法；</w:t>
            </w:r>
          </w:p>
          <w:p>
            <w:pPr>
              <w:spacing w:line="320" w:lineRule="exact"/>
              <w:jc w:val="left"/>
              <w:rPr>
                <w:rFonts w:eastAsiaTheme="minorEastAsia"/>
                <w:sz w:val="20"/>
                <w:szCs w:val="22"/>
              </w:rPr>
            </w:pPr>
            <w:r>
              <w:rPr>
                <w:rFonts w:eastAsiaTheme="minorEastAsia"/>
                <w:sz w:val="20"/>
                <w:szCs w:val="22"/>
              </w:rPr>
              <w:t>11.1</w:t>
            </w:r>
            <w:r>
              <w:rPr>
                <w:rFonts w:hint="eastAsia" w:eastAsiaTheme="minorEastAsia"/>
                <w:sz w:val="20"/>
                <w:szCs w:val="22"/>
              </w:rPr>
              <w:t>能够理解并掌握工程管理原理与经济决策方法；</w:t>
            </w:r>
          </w:p>
          <w:p>
            <w:pPr>
              <w:spacing w:line="320" w:lineRule="exact"/>
              <w:jc w:val="left"/>
              <w:rPr>
                <w:rFonts w:eastAsiaTheme="minorEastAsia"/>
                <w:sz w:val="20"/>
                <w:szCs w:val="22"/>
              </w:rPr>
            </w:pPr>
            <w:r>
              <w:rPr>
                <w:rFonts w:eastAsiaTheme="minorEastAsia"/>
                <w:sz w:val="20"/>
                <w:szCs w:val="22"/>
              </w:rPr>
              <w:t>11.2</w:t>
            </w:r>
            <w:r>
              <w:rPr>
                <w:rFonts w:hint="eastAsia" w:eastAsiaTheme="minorEastAsia"/>
                <w:sz w:val="20"/>
                <w:szCs w:val="22"/>
              </w:rPr>
              <w:t>在多学科环境中能够应用工程管理原理与经济决策方法，开展交通运输项目</w:t>
            </w:r>
            <w:r>
              <w:rPr>
                <w:rFonts w:eastAsiaTheme="minorEastAsia"/>
                <w:sz w:val="20"/>
                <w:szCs w:val="22"/>
              </w:rPr>
              <w:t>的论证、规划、设计、</w:t>
            </w:r>
            <w:r>
              <w:rPr>
                <w:rFonts w:hint="eastAsia" w:eastAsiaTheme="minorEastAsia"/>
                <w:sz w:val="20"/>
                <w:szCs w:val="22"/>
              </w:rPr>
              <w:t>施工以及</w:t>
            </w:r>
            <w:r>
              <w:rPr>
                <w:rFonts w:eastAsiaTheme="minorEastAsia"/>
                <w:sz w:val="20"/>
                <w:szCs w:val="22"/>
              </w:rPr>
              <w:t>运营等</w:t>
            </w:r>
            <w:r>
              <w:rPr>
                <w:rFonts w:hint="eastAsia" w:eastAsiaTheme="minorEastAsia"/>
                <w:sz w:val="20"/>
                <w:szCs w:val="22"/>
              </w:rPr>
              <w:t>。</w:t>
            </w:r>
          </w:p>
        </w:tc>
        <w:tc>
          <w:tcPr>
            <w:tcW w:w="2091" w:type="dxa"/>
            <w:tcBorders>
              <w:left w:val="single" w:color="auto" w:sz="4" w:space="0"/>
              <w:right w:val="single" w:color="auto" w:sz="4" w:space="0"/>
            </w:tcBorders>
          </w:tcPr>
          <w:p>
            <w:pPr>
              <w:spacing w:line="320" w:lineRule="exact"/>
              <w:jc w:val="left"/>
              <w:rPr>
                <w:rFonts w:eastAsiaTheme="minorEastAsia"/>
                <w:sz w:val="20"/>
                <w:szCs w:val="22"/>
              </w:rPr>
            </w:pPr>
            <w:r>
              <w:rPr>
                <w:rFonts w:hint="eastAsia" w:eastAsiaTheme="minorEastAsia"/>
                <w:sz w:val="20"/>
                <w:szCs w:val="22"/>
              </w:rPr>
              <w:t>5．使用现代工具</w:t>
            </w:r>
          </w:p>
          <w:p>
            <w:pPr>
              <w:spacing w:line="320" w:lineRule="exact"/>
              <w:jc w:val="left"/>
              <w:rPr>
                <w:rFonts w:eastAsiaTheme="minorEastAsia"/>
                <w:sz w:val="20"/>
                <w:szCs w:val="22"/>
              </w:rPr>
            </w:pPr>
            <w:r>
              <w:rPr>
                <w:rFonts w:hint="eastAsia" w:eastAsiaTheme="minorEastAsia"/>
                <w:sz w:val="20"/>
                <w:szCs w:val="22"/>
              </w:rPr>
              <w:t>10．沟通</w:t>
            </w:r>
          </w:p>
          <w:p>
            <w:pPr>
              <w:spacing w:line="320" w:lineRule="exact"/>
              <w:jc w:val="left"/>
              <w:rPr>
                <w:rFonts w:eastAsiaTheme="minorEastAsia"/>
                <w:sz w:val="20"/>
                <w:szCs w:val="22"/>
              </w:rPr>
            </w:pPr>
            <w:r>
              <w:rPr>
                <w:rFonts w:hint="eastAsia" w:eastAsiaTheme="minorEastAsia"/>
                <w:sz w:val="20"/>
                <w:szCs w:val="22"/>
              </w:rPr>
              <w:t>11．项目管理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20"/>
                <w:szCs w:val="20"/>
              </w:rPr>
            </w:pPr>
            <w:r>
              <w:rPr>
                <w:rFonts w:hint="eastAsia" w:eastAsiaTheme="minorEastAsia"/>
                <w:sz w:val="20"/>
                <w:szCs w:val="20"/>
              </w:rPr>
              <w:t>目标4：学生能够掌握交通运输企业战略管理、营销管理、生产管理、物流管理、设备管理、质量管理、人力资源管理、成本管理、财务管理及创新管理等知识，并加以综合运用。</w:t>
            </w:r>
          </w:p>
        </w:tc>
        <w:tc>
          <w:tcPr>
            <w:tcW w:w="421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20"/>
                <w:szCs w:val="20"/>
              </w:rPr>
            </w:pPr>
            <w:r>
              <w:rPr>
                <w:rFonts w:eastAsiaTheme="minorEastAsia"/>
                <w:sz w:val="20"/>
                <w:szCs w:val="20"/>
              </w:rPr>
              <w:t>10.1</w:t>
            </w:r>
            <w:r>
              <w:rPr>
                <w:rFonts w:hint="eastAsia" w:eastAsiaTheme="minorEastAsia"/>
                <w:sz w:val="20"/>
                <w:szCs w:val="20"/>
              </w:rPr>
              <w:t>能通过口头及书面方式就交通运输领域问题与同行进行有效沟通，陈述自己的想法；</w:t>
            </w:r>
          </w:p>
          <w:p>
            <w:pPr>
              <w:spacing w:line="320" w:lineRule="exact"/>
              <w:rPr>
                <w:rFonts w:eastAsiaTheme="minorEastAsia"/>
                <w:sz w:val="20"/>
                <w:szCs w:val="20"/>
              </w:rPr>
            </w:pPr>
            <w:r>
              <w:rPr>
                <w:rFonts w:eastAsiaTheme="minorEastAsia"/>
                <w:sz w:val="20"/>
                <w:szCs w:val="20"/>
              </w:rPr>
              <w:t>11.1</w:t>
            </w:r>
            <w:r>
              <w:rPr>
                <w:rFonts w:hint="eastAsia" w:eastAsiaTheme="minorEastAsia"/>
                <w:sz w:val="20"/>
                <w:szCs w:val="20"/>
              </w:rPr>
              <w:t>能够理解并掌握工程管理原理与经济决策方法；</w:t>
            </w:r>
          </w:p>
          <w:p>
            <w:pPr>
              <w:spacing w:line="320" w:lineRule="exact"/>
              <w:rPr>
                <w:rFonts w:eastAsiaTheme="minorEastAsia"/>
                <w:sz w:val="20"/>
                <w:szCs w:val="20"/>
              </w:rPr>
            </w:pPr>
            <w:r>
              <w:rPr>
                <w:rFonts w:eastAsiaTheme="minorEastAsia"/>
                <w:sz w:val="20"/>
                <w:szCs w:val="20"/>
              </w:rPr>
              <w:t>11.2</w:t>
            </w:r>
            <w:r>
              <w:rPr>
                <w:rFonts w:hint="eastAsia" w:eastAsiaTheme="minorEastAsia"/>
                <w:sz w:val="20"/>
                <w:szCs w:val="20"/>
              </w:rPr>
              <w:t>在多学科环境中能够应用工程管理原理与经济决策方法，开展交通运输项目</w:t>
            </w:r>
            <w:r>
              <w:rPr>
                <w:rFonts w:eastAsiaTheme="minorEastAsia"/>
                <w:sz w:val="20"/>
                <w:szCs w:val="20"/>
              </w:rPr>
              <w:t>的论证、规划、设计、</w:t>
            </w:r>
            <w:r>
              <w:rPr>
                <w:rFonts w:hint="eastAsia" w:eastAsiaTheme="minorEastAsia"/>
                <w:sz w:val="20"/>
                <w:szCs w:val="20"/>
              </w:rPr>
              <w:t>施工以及</w:t>
            </w:r>
            <w:r>
              <w:rPr>
                <w:rFonts w:eastAsiaTheme="minorEastAsia"/>
                <w:sz w:val="20"/>
                <w:szCs w:val="20"/>
              </w:rPr>
              <w:t>运营等</w:t>
            </w:r>
            <w:r>
              <w:rPr>
                <w:rFonts w:hint="eastAsia" w:eastAsiaTheme="minorEastAsia"/>
                <w:sz w:val="20"/>
                <w:szCs w:val="20"/>
              </w:rPr>
              <w:t>。</w:t>
            </w:r>
          </w:p>
          <w:p>
            <w:pPr>
              <w:spacing w:line="320" w:lineRule="exact"/>
              <w:rPr>
                <w:rFonts w:eastAsiaTheme="minorEastAsia"/>
                <w:sz w:val="20"/>
                <w:szCs w:val="20"/>
              </w:rPr>
            </w:pPr>
            <w:r>
              <w:rPr>
                <w:rFonts w:eastAsiaTheme="minorEastAsia"/>
                <w:sz w:val="20"/>
                <w:szCs w:val="20"/>
              </w:rPr>
              <w:t>12.1</w:t>
            </w:r>
            <w:r>
              <w:rPr>
                <w:rFonts w:hint="eastAsia" w:eastAsiaTheme="minorEastAsia"/>
                <w:sz w:val="20"/>
                <w:szCs w:val="20"/>
              </w:rPr>
              <w:t>能深入理解终身学习的重要意义，具有终身学习意识。</w:t>
            </w:r>
          </w:p>
        </w:tc>
        <w:tc>
          <w:tcPr>
            <w:tcW w:w="2091" w:type="dxa"/>
            <w:tcBorders>
              <w:left w:val="single" w:color="auto" w:sz="4" w:space="0"/>
              <w:bottom w:val="single" w:color="auto" w:sz="4" w:space="0"/>
              <w:right w:val="single" w:color="auto" w:sz="4" w:space="0"/>
            </w:tcBorders>
          </w:tcPr>
          <w:p>
            <w:pPr>
              <w:spacing w:line="320" w:lineRule="exact"/>
              <w:rPr>
                <w:rFonts w:eastAsiaTheme="minorEastAsia"/>
                <w:sz w:val="20"/>
                <w:szCs w:val="20"/>
              </w:rPr>
            </w:pPr>
            <w:r>
              <w:rPr>
                <w:rFonts w:hint="eastAsia" w:eastAsiaTheme="minorEastAsia"/>
                <w:sz w:val="20"/>
                <w:szCs w:val="20"/>
              </w:rPr>
              <w:t>10．沟通</w:t>
            </w:r>
          </w:p>
          <w:p>
            <w:pPr>
              <w:spacing w:line="320" w:lineRule="exact"/>
              <w:rPr>
                <w:rFonts w:eastAsiaTheme="minorEastAsia"/>
                <w:sz w:val="20"/>
                <w:szCs w:val="20"/>
              </w:rPr>
            </w:pPr>
            <w:r>
              <w:rPr>
                <w:rFonts w:hint="eastAsia" w:eastAsiaTheme="minorEastAsia"/>
                <w:sz w:val="20"/>
                <w:szCs w:val="20"/>
              </w:rPr>
              <w:t>11．项目管理</w:t>
            </w:r>
          </w:p>
          <w:p>
            <w:pPr>
              <w:spacing w:line="320" w:lineRule="exact"/>
              <w:rPr>
                <w:rFonts w:eastAsiaTheme="minorEastAsia"/>
                <w:sz w:val="20"/>
                <w:szCs w:val="20"/>
              </w:rPr>
            </w:pPr>
            <w:r>
              <w:rPr>
                <w:rFonts w:hint="eastAsia" w:eastAsiaTheme="minorEastAsia"/>
                <w:sz w:val="20"/>
                <w:szCs w:val="20"/>
              </w:rPr>
              <w:t>12．终身学习</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902"/>
        <w:gridCol w:w="1559"/>
        <w:gridCol w:w="709"/>
        <w:gridCol w:w="16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序号</w:t>
            </w:r>
          </w:p>
        </w:tc>
        <w:tc>
          <w:tcPr>
            <w:tcW w:w="29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教学内容</w:t>
            </w:r>
          </w:p>
        </w:tc>
        <w:tc>
          <w:tcPr>
            <w:tcW w:w="15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学生学习</w:t>
            </w:r>
          </w:p>
          <w:p>
            <w:pPr>
              <w:spacing w:line="320" w:lineRule="exact"/>
              <w:jc w:val="center"/>
              <w:rPr>
                <w:rFonts w:eastAsia="黑体"/>
                <w:szCs w:val="21"/>
              </w:rPr>
            </w:pPr>
            <w:r>
              <w:rPr>
                <w:rFonts w:hAnsi="黑体" w:eastAsia="黑体"/>
                <w:szCs w:val="21"/>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课内</w:t>
            </w:r>
          </w:p>
          <w:p>
            <w:pPr>
              <w:spacing w:line="320" w:lineRule="exact"/>
              <w:jc w:val="center"/>
              <w:rPr>
                <w:rFonts w:eastAsia="黑体"/>
                <w:szCs w:val="21"/>
              </w:rPr>
            </w:pPr>
            <w:r>
              <w:rPr>
                <w:rFonts w:hAnsi="黑体" w:eastAsia="黑体"/>
                <w:szCs w:val="21"/>
              </w:rPr>
              <w:t>学时</w:t>
            </w:r>
          </w:p>
        </w:tc>
        <w:tc>
          <w:tcPr>
            <w:tcW w:w="16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Ansi="黑体" w:eastAsia="黑体"/>
                <w:szCs w:val="21"/>
              </w:rPr>
              <w:t>支撑</w:t>
            </w:r>
          </w:p>
          <w:p>
            <w:pPr>
              <w:spacing w:line="320" w:lineRule="exact"/>
              <w:jc w:val="center"/>
              <w:rPr>
                <w:rFonts w:eastAsia="黑体"/>
                <w:szCs w:val="21"/>
              </w:rPr>
            </w:pPr>
            <w:r>
              <w:rPr>
                <w:rFonts w:hAnsi="黑体"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管理学及其进展（重点、难点）</w:t>
            </w:r>
          </w:p>
          <w:p>
            <w:pPr>
              <w:spacing w:line="320" w:lineRule="exact"/>
              <w:jc w:val="lef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企业</w:t>
            </w:r>
          </w:p>
          <w:p>
            <w:pPr>
              <w:spacing w:line="320" w:lineRule="exact"/>
              <w:jc w:val="left"/>
              <w:rPr>
                <w:rFonts w:eastAsiaTheme="minorEastAsia"/>
                <w:sz w:val="18"/>
                <w:szCs w:val="18"/>
              </w:rPr>
            </w:pPr>
            <w:r>
              <w:rPr>
                <w:rFonts w:hint="eastAsia" w:eastAsiaTheme="minorEastAsia"/>
                <w:sz w:val="18"/>
                <w:szCs w:val="18"/>
              </w:rPr>
              <w:t>3</w:t>
            </w:r>
            <w:r>
              <w:rPr>
                <w:rFonts w:eastAsiaTheme="minorEastAsia"/>
                <w:sz w:val="18"/>
                <w:szCs w:val="18"/>
              </w:rPr>
              <w:t>.</w:t>
            </w:r>
            <w:r>
              <w:rPr>
                <w:rFonts w:hint="eastAsia" w:eastAsiaTheme="minorEastAsia"/>
                <w:sz w:val="18"/>
                <w:szCs w:val="18"/>
              </w:rPr>
              <w:t>现代企业制度</w:t>
            </w:r>
          </w:p>
          <w:p>
            <w:pPr>
              <w:spacing w:line="320" w:lineRule="exact"/>
              <w:jc w:val="left"/>
              <w:rPr>
                <w:rFonts w:eastAsiaTheme="minorEastAsia"/>
                <w:sz w:val="18"/>
                <w:szCs w:val="18"/>
              </w:rPr>
            </w:pPr>
            <w:r>
              <w:rPr>
                <w:rFonts w:hint="eastAsia" w:eastAsiaTheme="minorEastAsia"/>
                <w:sz w:val="18"/>
                <w:szCs w:val="18"/>
              </w:rPr>
              <w:t>4</w:t>
            </w:r>
            <w:r>
              <w:rPr>
                <w:rFonts w:eastAsiaTheme="minorEastAsia"/>
                <w:sz w:val="18"/>
                <w:szCs w:val="18"/>
              </w:rPr>
              <w:t>.</w:t>
            </w:r>
            <w:r>
              <w:rPr>
                <w:rFonts w:hint="eastAsia" w:eastAsiaTheme="minorEastAsia"/>
                <w:sz w:val="18"/>
                <w:szCs w:val="18"/>
              </w:rPr>
              <w:t>企业管理的概念、性质、职能和基础工作（重点）</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企业管理学的研究对象</w:t>
            </w:r>
          </w:p>
          <w:p>
            <w:pPr>
              <w:spacing w:line="320" w:lineRule="exact"/>
              <w:jc w:val="left"/>
              <w:rPr>
                <w:rFonts w:eastAsiaTheme="minorEastAsia"/>
                <w:sz w:val="18"/>
                <w:szCs w:val="18"/>
              </w:rPr>
            </w:pPr>
            <w:r>
              <w:rPr>
                <w:rFonts w:hint="eastAsia" w:eastAsiaTheme="minorEastAsia"/>
                <w:sz w:val="18"/>
                <w:szCs w:val="18"/>
              </w:rPr>
              <w:t>6</w:t>
            </w:r>
            <w:r>
              <w:rPr>
                <w:rFonts w:eastAsiaTheme="minorEastAsia"/>
                <w:sz w:val="18"/>
                <w:szCs w:val="18"/>
              </w:rPr>
              <w:t>.</w:t>
            </w:r>
            <w:r>
              <w:rPr>
                <w:rFonts w:hint="eastAsia" w:eastAsiaTheme="minorEastAsia"/>
                <w:sz w:val="18"/>
                <w:szCs w:val="18"/>
              </w:rPr>
              <w:t>企业管理的发展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认知管理学的思想来源，理解本课程的学习框架。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借助多媒体，与学生互动，实现理念引领，问题驱动。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目标</w:t>
            </w:r>
            <w:r>
              <w:rPr>
                <w:rFonts w:hint="eastAsia" w:hAnsiTheme="minorEastAsia" w:eastAsiaTheme="minorEastAsia"/>
                <w:sz w:val="18"/>
                <w:szCs w:val="18"/>
              </w:rPr>
              <w:t>1</w:t>
            </w:r>
          </w:p>
          <w:p>
            <w:pPr>
              <w:spacing w:line="320" w:lineRule="exact"/>
              <w:jc w:val="center"/>
              <w:rPr>
                <w:rFonts w:eastAsiaTheme="minorEastAsia"/>
                <w:sz w:val="18"/>
                <w:szCs w:val="18"/>
              </w:rPr>
            </w:pPr>
            <w:r>
              <w:rPr>
                <w:rFonts w:hint="eastAsia" w:hAnsiTheme="minorEastAsia" w:eastAsiaTheme="minorEastAsia"/>
                <w:sz w:val="18"/>
                <w:szCs w:val="18"/>
              </w:rPr>
              <w:t>目标2</w:t>
            </w:r>
            <w:r>
              <w:rPr>
                <w:rFonts w:hint="eastAsia"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企业组织设计的内容及原则</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交通运输企业组织机构设计（重点、难点）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现代企业家的素质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认知企业家的素质，理解四种组织结构，并能分析应用。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企业文化的概念与特点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企业文化的内容与功能</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企业文化的建设</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企业形象塑造（重点）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认知C</w:t>
            </w:r>
            <w:r>
              <w:rPr>
                <w:rFonts w:eastAsiaTheme="minorEastAsia"/>
                <w:sz w:val="18"/>
                <w:szCs w:val="18"/>
              </w:rPr>
              <w:t>IS</w:t>
            </w:r>
            <w:r>
              <w:rPr>
                <w:rFonts w:hint="eastAsia" w:eastAsiaTheme="minorEastAsia"/>
                <w:sz w:val="18"/>
                <w:szCs w:val="18"/>
              </w:rPr>
              <w:t>（企业形象设计），理解企业文化的内容及功能，并能分析应用。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企业战略的性质</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企业战略分析（重点）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企业战略方案设计（难点）</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企业战略实施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 xml:space="preserve">认知SWOT分析模型，理解企业竞争战略，并能分析应用。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市场营销概述</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市场调查与预测（难点）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营销策略</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网络营销</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认知市场调查的内容与过程，理解定量预测法，并能分析应用。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生产管理的任务和内容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生产过程组织</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劳动组织</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产品开发管理</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生产计划和生产作业计划工作（重点、难点）</w:t>
            </w:r>
          </w:p>
          <w:p>
            <w:pPr>
              <w:spacing w:line="320" w:lineRule="exact"/>
              <w:jc w:val="left"/>
              <w:rPr>
                <w:rFonts w:eastAsiaTheme="minorEastAsia"/>
                <w:sz w:val="18"/>
                <w:szCs w:val="18"/>
              </w:rPr>
            </w:pPr>
            <w:r>
              <w:rPr>
                <w:rFonts w:hint="eastAsia" w:eastAsiaTheme="minorEastAsia"/>
                <w:sz w:val="18"/>
                <w:szCs w:val="18"/>
              </w:rPr>
              <w:t>6</w:t>
            </w:r>
            <w:r>
              <w:rPr>
                <w:rFonts w:eastAsiaTheme="minorEastAsia"/>
                <w:sz w:val="18"/>
                <w:szCs w:val="18"/>
              </w:rPr>
              <w:t>.</w:t>
            </w:r>
            <w:r>
              <w:rPr>
                <w:rFonts w:hint="eastAsia" w:eastAsiaTheme="minorEastAsia"/>
                <w:sz w:val="18"/>
                <w:szCs w:val="18"/>
              </w:rPr>
              <w:t>生产现场管理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认知企业劳动定额，理解单车运行作业计划表，并能分析应用。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物流管理的任务及物资分类（重点）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供应物流管理</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生产物流管理</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储备物流管理（难点）</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第三方物流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认知物资A</w:t>
            </w:r>
            <w:r>
              <w:rPr>
                <w:rFonts w:eastAsiaTheme="minorEastAsia"/>
                <w:sz w:val="18"/>
                <w:szCs w:val="18"/>
              </w:rPr>
              <w:t>BC</w:t>
            </w:r>
            <w:r>
              <w:rPr>
                <w:rFonts w:hint="eastAsia" w:eastAsiaTheme="minorEastAsia"/>
                <w:sz w:val="18"/>
                <w:szCs w:val="18"/>
              </w:rPr>
              <w:t>分类法，理解物资储备定制的计算方法，并能分析应用。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复习前期内容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认知和理解相关交通运输企业管理相关的主要内容，并有一定的应用、分析能力。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作业点评。同时将学生分组，每组６人左右，进行讨论，并有负责人发言。布置安排期中小论文的撰写。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设备管理的内容与任务</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设备的选择与评价（重点）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设备的维护与检修</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设备的技术更新与改造（难点）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认知设备的技术经济评价指标及方法，理解主要设备汽车的技术更新及改造，并能分析应用。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质量管理及其发展</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全面质量管理（重点）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全面质量管理的基本方法（难点）</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质量成本管理</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rPr>
              <w:t xml:space="preserve"> </w:t>
            </w:r>
            <w:r>
              <w:rPr>
                <w:rFonts w:hint="eastAsia" w:eastAsiaTheme="minorEastAsia"/>
                <w:sz w:val="18"/>
                <w:szCs w:val="18"/>
              </w:rPr>
              <w:t>ISO 9000系列标准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认知质量管理的概念、内容及其发展，理解全面质量管理的基本方法，并能分析应用。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1</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人力资源管理的目标及内容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人力资源规划与职务分析</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人力资源的获取</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绩效考评（难点）</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激励与工资制度（重点）</w:t>
            </w:r>
          </w:p>
          <w:p>
            <w:pPr>
              <w:spacing w:line="320" w:lineRule="exact"/>
              <w:jc w:val="left"/>
              <w:rPr>
                <w:rFonts w:eastAsiaTheme="minorEastAsia"/>
                <w:sz w:val="18"/>
                <w:szCs w:val="18"/>
              </w:rPr>
            </w:pPr>
            <w:r>
              <w:rPr>
                <w:rFonts w:hint="eastAsia" w:eastAsiaTheme="minorEastAsia"/>
                <w:sz w:val="18"/>
                <w:szCs w:val="18"/>
              </w:rPr>
              <w:t>6</w:t>
            </w:r>
            <w:r>
              <w:rPr>
                <w:rFonts w:eastAsiaTheme="minorEastAsia"/>
                <w:sz w:val="18"/>
                <w:szCs w:val="18"/>
              </w:rPr>
              <w:t>.</w:t>
            </w:r>
            <w:r>
              <w:rPr>
                <w:rFonts w:hint="eastAsia" w:eastAsiaTheme="minorEastAsia"/>
                <w:sz w:val="18"/>
                <w:szCs w:val="18"/>
              </w:rPr>
              <w:t>人力资源的开发与培训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认知绩效考评，理解激励与工资制度，并能分析应用。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运输企业成本管理概述</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运输成本费用的预测与计划（重点、难点）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成本费用控制</w:t>
            </w:r>
          </w:p>
          <w:p>
            <w:pPr>
              <w:spacing w:line="320" w:lineRule="exact"/>
              <w:jc w:val="left"/>
              <w:rPr>
                <w:rFonts w:eastAsiaTheme="minorEastAsia"/>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认知运输成本的概念，理解运输成本的预测方法，并能分析应用。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3</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财务管理的内容和任务</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资金筹集</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固定资产和流动资产管理（重点）</w:t>
            </w:r>
          </w:p>
          <w:p>
            <w:pPr>
              <w:spacing w:line="320" w:lineRule="exact"/>
              <w:jc w:val="left"/>
            </w:pPr>
            <w:r>
              <w:rPr>
                <w:rFonts w:eastAsiaTheme="minorEastAsia"/>
                <w:sz w:val="18"/>
                <w:szCs w:val="18"/>
              </w:rPr>
              <w:t>4.</w:t>
            </w:r>
            <w:r>
              <w:rPr>
                <w:rFonts w:hint="eastAsia" w:eastAsiaTheme="minorEastAsia"/>
                <w:sz w:val="18"/>
                <w:szCs w:val="18"/>
              </w:rPr>
              <w:t>销售收入、利润及其分配</w:t>
            </w:r>
          </w:p>
          <w:p>
            <w:pPr>
              <w:spacing w:line="320" w:lineRule="exact"/>
              <w:jc w:val="left"/>
              <w:rPr>
                <w:rFonts w:eastAsiaTheme="minorEastAsia"/>
                <w:sz w:val="18"/>
                <w:szCs w:val="18"/>
              </w:rPr>
            </w:pPr>
            <w:r>
              <w:rPr>
                <w:rFonts w:hint="eastAsia"/>
              </w:rPr>
              <w:t>5</w:t>
            </w:r>
            <w:r>
              <w:t>.</w:t>
            </w:r>
            <w:r>
              <w:rPr>
                <w:rFonts w:hint="eastAsia" w:eastAsiaTheme="minorEastAsia"/>
                <w:sz w:val="18"/>
                <w:szCs w:val="18"/>
              </w:rPr>
              <w:t>财务报告与财务评价（难点）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认知财务管理的内容和主要任务，理解财务报告的内容及评论报表，并能分析应用。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4</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企业管理信息系统（难点）</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互联网络</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电子商务（重点）</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企业资源计划(ERP)</w:t>
            </w:r>
            <w:r>
              <w:rPr>
                <w:rFonts w:eastAsiaTheme="minorEastAsia"/>
                <w:sz w:val="18"/>
                <w:szCs w:val="18"/>
              </w:rPr>
              <w:t xml:space="preserve"> </w:t>
            </w:r>
            <w:r>
              <w:rPr>
                <w:rFonts w:hint="eastAsia" w:eastAsiaTheme="minorEastAsia"/>
                <w:sz w:val="18"/>
                <w:szCs w:val="18"/>
              </w:rPr>
              <w:t>（难点）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认知企业管理信息系统，理解电子商务的优势与特点，并能分析应用。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w:t>
            </w:r>
            <w:r>
              <w:rPr>
                <w:rFonts w:hint="eastAsia" w:eastAsiaTheme="minorEastAsia"/>
                <w:sz w:val="18"/>
                <w:szCs w:val="18"/>
              </w:rPr>
              <w:t>企业创新体系</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企业技术创新管理（重点）</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价值链管理</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企业再造</w:t>
            </w:r>
          </w:p>
          <w:p>
            <w:pPr>
              <w:spacing w:line="320" w:lineRule="exact"/>
              <w:jc w:val="left"/>
              <w:rPr>
                <w:rFonts w:eastAsiaTheme="minorEastAsia"/>
                <w:sz w:val="18"/>
                <w:szCs w:val="18"/>
              </w:rPr>
            </w:pPr>
            <w:r>
              <w:rPr>
                <w:rFonts w:hint="eastAsia" w:eastAsiaTheme="minorEastAsia"/>
                <w:sz w:val="18"/>
                <w:szCs w:val="18"/>
              </w:rPr>
              <w:t>5</w:t>
            </w:r>
            <w:r>
              <w:rPr>
                <w:rFonts w:eastAsiaTheme="minorEastAsia"/>
                <w:sz w:val="18"/>
                <w:szCs w:val="18"/>
              </w:rPr>
              <w:t>.</w:t>
            </w:r>
            <w:r>
              <w:rPr>
                <w:rFonts w:hint="eastAsia" w:eastAsiaTheme="minorEastAsia"/>
                <w:sz w:val="18"/>
                <w:szCs w:val="18"/>
              </w:rPr>
              <w:t>组织管理创新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认知企业创新管理的内涵，理解企业技术创新战略模式的选择，并能分析应用。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目标1</w:t>
            </w:r>
          </w:p>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目标3</w:t>
            </w:r>
          </w:p>
          <w:p>
            <w:pPr>
              <w:spacing w:line="320" w:lineRule="exact"/>
              <w:jc w:val="center"/>
              <w:rPr>
                <w:rFonts w:eastAsiaTheme="minorEastAsia"/>
                <w:sz w:val="18"/>
                <w:szCs w:val="18"/>
              </w:rPr>
            </w:pPr>
            <w:r>
              <w:rPr>
                <w:rFonts w:hint="eastAsia" w:eastAsiaTheme="minorEastAsia"/>
                <w:sz w:val="18"/>
                <w:szCs w:val="18"/>
              </w:rPr>
              <w:t>目标4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四、课程思政</w:t>
      </w:r>
    </w:p>
    <w:p>
      <w:pPr>
        <w:widowControl/>
        <w:snapToGrid w:val="0"/>
        <w:spacing w:line="360" w:lineRule="auto"/>
        <w:jc w:val="left"/>
        <w:rPr>
          <w:bCs/>
          <w:kern w:val="0"/>
          <w:szCs w:val="21"/>
        </w:rPr>
      </w:pPr>
      <w:r>
        <w:rPr>
          <w:rFonts w:hint="eastAsia"/>
          <w:b/>
          <w:bCs/>
          <w:kern w:val="0"/>
          <w:szCs w:val="21"/>
        </w:rPr>
        <w:tab/>
      </w:r>
      <w:r>
        <w:rPr>
          <w:rFonts w:hint="eastAsia"/>
          <w:b/>
          <w:bCs/>
          <w:kern w:val="0"/>
          <w:szCs w:val="21"/>
        </w:rPr>
        <w:t>1．政治认同：</w:t>
      </w:r>
      <w:r>
        <w:rPr>
          <w:rFonts w:hint="eastAsia"/>
          <w:bCs/>
          <w:kern w:val="0"/>
          <w:szCs w:val="21"/>
        </w:rPr>
        <w:t>通过管理基本原则之“统一领导”，论述我国政治制度的科学性。</w:t>
      </w:r>
    </w:p>
    <w:p>
      <w:pPr>
        <w:widowControl/>
        <w:snapToGrid w:val="0"/>
        <w:spacing w:line="360" w:lineRule="auto"/>
        <w:jc w:val="left"/>
        <w:rPr>
          <w:bCs/>
          <w:kern w:val="0"/>
          <w:szCs w:val="21"/>
        </w:rPr>
      </w:pPr>
      <w:r>
        <w:rPr>
          <w:rFonts w:hint="eastAsia"/>
          <w:bCs/>
          <w:kern w:val="0"/>
          <w:szCs w:val="21"/>
        </w:rPr>
        <w:tab/>
      </w:r>
      <w:r>
        <w:rPr>
          <w:rFonts w:hint="eastAsia"/>
          <w:b/>
          <w:bCs/>
          <w:kern w:val="0"/>
          <w:szCs w:val="21"/>
        </w:rPr>
        <w:t>2. 家国情怀：</w:t>
      </w:r>
      <w:r>
        <w:rPr>
          <w:rFonts w:hint="eastAsia"/>
          <w:bCs/>
          <w:kern w:val="0"/>
          <w:szCs w:val="21"/>
        </w:rPr>
        <w:t>通过中国传统管理思想教学内容，讲解我国传统管理思想的熠熠生辉和经久不衰，端正学生对我国传统文化的认同和自信，培养学生的自豪感。</w:t>
      </w:r>
    </w:p>
    <w:p>
      <w:pPr>
        <w:widowControl/>
        <w:snapToGrid w:val="0"/>
        <w:spacing w:line="360" w:lineRule="auto"/>
        <w:ind w:firstLine="420"/>
        <w:jc w:val="left"/>
        <w:rPr>
          <w:b/>
          <w:bCs/>
          <w:kern w:val="0"/>
          <w:szCs w:val="21"/>
        </w:rPr>
      </w:pPr>
      <w:r>
        <w:rPr>
          <w:rFonts w:hint="eastAsia"/>
          <w:b/>
          <w:bCs/>
          <w:kern w:val="0"/>
          <w:szCs w:val="21"/>
        </w:rPr>
        <w:t>3．道德修养：</w:t>
      </w:r>
      <w:r>
        <w:rPr>
          <w:rFonts w:hint="eastAsia"/>
          <w:bCs/>
          <w:kern w:val="0"/>
          <w:szCs w:val="21"/>
        </w:rPr>
        <w:t>通过中国传统管理思想教学内容，讲授“顺道、重人、人和、守信、法治”的思想，鼓励学生将来做一个守信、修身、遵纪守法的管理者。</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、使用教材</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rFonts w:hAnsi="宋体"/>
          <w:bCs/>
          <w:kern w:val="0"/>
          <w:szCs w:val="21"/>
        </w:rPr>
      </w:pPr>
      <w:r>
        <w:rPr>
          <w:rFonts w:hAnsi="宋体"/>
          <w:bCs/>
          <w:kern w:val="0"/>
          <w:szCs w:val="21"/>
        </w:rPr>
        <w:t>（</w:t>
      </w:r>
      <w:r>
        <w:rPr>
          <w:bCs/>
          <w:kern w:val="0"/>
          <w:szCs w:val="21"/>
        </w:rPr>
        <w:t>1</w:t>
      </w:r>
      <w:r>
        <w:rPr>
          <w:rFonts w:hAnsi="宋体"/>
          <w:bCs/>
          <w:kern w:val="0"/>
          <w:szCs w:val="21"/>
        </w:rPr>
        <w:t>）理论课教材：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现代汽车运输企业管理(第二版)，马天山，宋金鹏，人民交通出版社，</w:t>
      </w:r>
      <w:r>
        <w:rPr>
          <w:bCs/>
          <w:color w:val="000000" w:themeColor="text1"/>
          <w:kern w:val="0"/>
          <w:szCs w:val="21"/>
          <w14:textFill>
            <w14:solidFill>
              <w14:schemeClr w14:val="tx1"/>
            </w14:solidFill>
          </w14:textFill>
        </w:rPr>
        <w:t>20</w:t>
      </w:r>
      <w:r>
        <w:rPr>
          <w:rFonts w:hint="eastAsia"/>
          <w:bCs/>
          <w:color w:val="000000" w:themeColor="text1"/>
          <w:kern w:val="0"/>
          <w:szCs w:val="21"/>
          <w14:textFill>
            <w14:solidFill>
              <w14:schemeClr w14:val="tx1"/>
            </w14:solidFill>
          </w14:textFill>
        </w:rPr>
        <w:t>20年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交通运输企业管理（第2版），朱艳茹，东南大学出版社，2</w:t>
      </w:r>
      <w:r>
        <w:rPr>
          <w:bCs/>
          <w:color w:val="000000" w:themeColor="text1"/>
          <w:kern w:val="0"/>
          <w:szCs w:val="21"/>
          <w14:textFill>
            <w14:solidFill>
              <w14:schemeClr w14:val="tx1"/>
            </w14:solidFill>
          </w14:textFill>
        </w:rPr>
        <w:t>012</w:t>
      </w:r>
      <w:r>
        <w:rPr>
          <w:rFonts w:hint="eastAsia"/>
          <w:bCs/>
          <w:color w:val="000000" w:themeColor="text1"/>
          <w:kern w:val="0"/>
          <w:szCs w:val="21"/>
          <w14:textFill>
            <w14:solidFill>
              <w14:schemeClr w14:val="tx1"/>
            </w14:solidFill>
          </w14:textFill>
        </w:rPr>
        <w:t>年</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bookmarkStart w:id="97" w:name="_Hlk31316323"/>
      <w:r>
        <w:rPr>
          <w:rFonts w:hint="eastAsia"/>
          <w:bCs/>
          <w:color w:val="000000" w:themeColor="text1"/>
          <w:kern w:val="0"/>
          <w:szCs w:val="21"/>
          <w14:textFill>
            <w14:solidFill>
              <w14:schemeClr w14:val="tx1"/>
            </w14:solidFill>
          </w14:textFill>
        </w:rPr>
        <w:t>汽车运输企业管理，方晓平，毛成辉，中南大学出版社，2</w:t>
      </w:r>
      <w:r>
        <w:rPr>
          <w:bCs/>
          <w:color w:val="000000" w:themeColor="text1"/>
          <w:kern w:val="0"/>
          <w:szCs w:val="21"/>
          <w14:textFill>
            <w14:solidFill>
              <w14:schemeClr w14:val="tx1"/>
            </w14:solidFill>
          </w14:textFill>
        </w:rPr>
        <w:t>012</w:t>
      </w:r>
      <w:r>
        <w:rPr>
          <w:rFonts w:hint="eastAsia"/>
          <w:bCs/>
          <w:color w:val="000000" w:themeColor="text1"/>
          <w:kern w:val="0"/>
          <w:szCs w:val="21"/>
          <w14:textFill>
            <w14:solidFill>
              <w14:schemeClr w14:val="tx1"/>
            </w14:solidFill>
          </w14:textFill>
        </w:rPr>
        <w:t>年</w:t>
      </w:r>
      <w:bookmarkEnd w:id="97"/>
    </w:p>
    <w:p>
      <w:pPr>
        <w:widowControl/>
        <w:snapToGrid w:val="0"/>
        <w:spacing w:line="360" w:lineRule="auto"/>
        <w:ind w:firstLine="420" w:firstLineChars="200"/>
        <w:jc w:val="left"/>
        <w:rPr>
          <w:bCs/>
          <w:kern w:val="0"/>
          <w:szCs w:val="21"/>
        </w:rPr>
      </w:pPr>
      <w:r>
        <w:rPr>
          <w:rFonts w:hint="eastAsia"/>
          <w:bCs/>
          <w:color w:val="000000" w:themeColor="text1"/>
          <w:kern w:val="0"/>
          <w:szCs w:val="21"/>
          <w14:textFill>
            <w14:solidFill>
              <w14:schemeClr w14:val="tx1"/>
            </w14:solidFill>
          </w14:textFill>
        </w:rPr>
        <w:t>（3）交通运输企业管理</w:t>
      </w:r>
      <w:r>
        <w:rPr>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丁波</w:t>
      </w:r>
      <w:r>
        <w:rPr>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机械工业</w:t>
      </w:r>
      <w:r>
        <w:rPr>
          <w:bCs/>
          <w:color w:val="000000" w:themeColor="text1"/>
          <w:kern w:val="0"/>
          <w:szCs w:val="21"/>
          <w14:textFill>
            <w14:solidFill>
              <w14:schemeClr w14:val="tx1"/>
            </w14:solidFill>
          </w14:textFill>
        </w:rPr>
        <w:t>出版社，</w:t>
      </w:r>
      <w:r>
        <w:rPr>
          <w:rFonts w:hAnsi="宋体"/>
          <w:bCs/>
          <w:color w:val="000000" w:themeColor="text1"/>
          <w:kern w:val="0"/>
          <w:szCs w:val="21"/>
          <w14:textFill>
            <w14:solidFill>
              <w14:schemeClr w14:val="tx1"/>
            </w14:solidFill>
          </w14:textFill>
        </w:rPr>
        <w:t>2019</w:t>
      </w:r>
      <w:r>
        <w:rPr>
          <w:bCs/>
          <w:color w:val="000000" w:themeColor="text1"/>
          <w:kern w:val="0"/>
          <w:szCs w:val="21"/>
          <w14:textFill>
            <w14:solidFill>
              <w14:schemeClr w14:val="tx1"/>
            </w14:solidFill>
          </w14:textFill>
        </w:rPr>
        <w:t>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color w:val="000000" w:themeColor="text1"/>
          <w:szCs w:val="21"/>
          <w14:textFill>
            <w14:solidFill>
              <w14:schemeClr w14:val="tx1"/>
            </w14:solidFill>
          </w14:textFill>
        </w:rPr>
        <w:t>中国交通企业管理协会</w:t>
      </w:r>
      <w:r>
        <w:rPr>
          <w:rFonts w:hAnsi="宋体"/>
          <w:color w:val="000000" w:themeColor="text1"/>
          <w:szCs w:val="21"/>
          <w14:textFill>
            <w14:solidFill>
              <w14:schemeClr w14:val="tx1"/>
            </w14:solidFill>
          </w14:textFill>
        </w:rPr>
        <w:t>，http://www.cacem.cc/</w:t>
      </w:r>
    </w:p>
    <w:p>
      <w:pPr>
        <w:widowControl/>
        <w:snapToGrid w:val="0"/>
        <w:spacing w:line="360" w:lineRule="auto"/>
        <w:ind w:firstLine="420" w:firstLineChars="200"/>
        <w:jc w:val="left"/>
        <w:rPr>
          <w:kern w:val="0"/>
        </w:rPr>
      </w:pPr>
      <w:r>
        <w:rPr>
          <w:rFonts w:hAnsi="宋体"/>
          <w:szCs w:val="21"/>
        </w:rPr>
        <w:t>（</w:t>
      </w:r>
      <w:r>
        <w:rPr>
          <w:szCs w:val="21"/>
        </w:rPr>
        <w:t>2</w:t>
      </w:r>
      <w:r>
        <w:rPr>
          <w:rFonts w:hAnsi="宋体"/>
          <w:szCs w:val="21"/>
        </w:rPr>
        <w:t>）</w:t>
      </w:r>
      <w:r>
        <w:rPr>
          <w:rFonts w:hint="eastAsia" w:hAnsi="宋体"/>
          <w:color w:val="000000" w:themeColor="text1"/>
          <w:szCs w:val="21"/>
          <w14:textFill>
            <w14:solidFill>
              <w14:schemeClr w14:val="tx1"/>
            </w14:solidFill>
          </w14:textFill>
        </w:rPr>
        <w:t>中国道路运输网</w:t>
      </w:r>
      <w:r>
        <w:rPr>
          <w:rFonts w:hAnsi="宋体"/>
          <w:color w:val="000000" w:themeColor="text1"/>
          <w:szCs w:val="21"/>
          <w14:textFill>
            <w14:solidFill>
              <w14:schemeClr w14:val="tx1"/>
            </w14:solidFill>
          </w14:textFill>
        </w:rPr>
        <w:t>，http://www.chinarta.com/</w:t>
      </w:r>
      <w:r>
        <w:rPr>
          <w:color w:val="000000" w:themeColor="text1"/>
          <w:kern w:val="0"/>
          <w14:textFill>
            <w14:solidFill>
              <w14:schemeClr w14:val="tx1"/>
            </w14:solidFill>
          </w14:textFill>
        </w:rPr>
        <w:t>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本课程讲授及讨论需要多媒体教室。教师应具有交通运输工程类专业或经济管理类专业背景，并具备交通运输工程、经济学、管理学等知识素养。</w:t>
      </w: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p>
    <w:tbl>
      <w:tblPr>
        <w:tblStyle w:val="30"/>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93"/>
        <w:gridCol w:w="1985"/>
        <w:gridCol w:w="763"/>
        <w:gridCol w:w="672"/>
        <w:gridCol w:w="696"/>
        <w:gridCol w:w="709"/>
        <w:gridCol w:w="62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序号</w:t>
            </w:r>
          </w:p>
        </w:tc>
        <w:tc>
          <w:tcPr>
            <w:tcW w:w="21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课程目标（支撑毕业要求指标点）</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考核内容</w:t>
            </w:r>
          </w:p>
        </w:tc>
        <w:tc>
          <w:tcPr>
            <w:tcW w:w="3460" w:type="dxa"/>
            <w:gridSpan w:val="5"/>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评价依据及成绩比例</w:t>
            </w:r>
            <w:r>
              <w:rPr>
                <w:rFonts w:eastAsia="黑体"/>
                <w:szCs w:val="21"/>
              </w:rPr>
              <w:t>(%)</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成绩比例</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Ansi="黑体" w:eastAsia="黑体"/>
                <w:szCs w:val="21"/>
              </w:rPr>
            </w:pPr>
            <w:r>
              <w:rPr>
                <w:rFonts w:hint="eastAsia" w:hAnsi="黑体" w:eastAsia="黑体"/>
                <w:szCs w:val="21"/>
              </w:rPr>
              <w:t>出勤</w:t>
            </w:r>
          </w:p>
        </w:tc>
        <w:tc>
          <w:tcPr>
            <w:tcW w:w="67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作业</w:t>
            </w:r>
          </w:p>
        </w:tc>
        <w:tc>
          <w:tcPr>
            <w:tcW w:w="6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小组讨论</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论文</w:t>
            </w:r>
          </w:p>
        </w:tc>
        <w:tc>
          <w:tcPr>
            <w:tcW w:w="6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目标1：学生能够深入了解管理学思想发展史，掌握管理学的基本理论(支撑毕业要求指标点11.1,11.2)。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1.企业管理概述</w:t>
            </w:r>
          </w:p>
          <w:p>
            <w:pPr>
              <w:spacing w:line="320" w:lineRule="exact"/>
              <w:jc w:val="left"/>
              <w:rPr>
                <w:rFonts w:eastAsiaTheme="minorEastAsia"/>
                <w:sz w:val="18"/>
                <w:szCs w:val="18"/>
              </w:rPr>
            </w:pPr>
            <w:r>
              <w:rPr>
                <w:rFonts w:hint="eastAsia" w:eastAsiaTheme="minorEastAsia"/>
                <w:sz w:val="18"/>
                <w:szCs w:val="18"/>
              </w:rPr>
              <w:t>2.企业</w:t>
            </w:r>
            <w:r>
              <w:rPr>
                <w:rFonts w:eastAsiaTheme="minorEastAsia"/>
                <w:sz w:val="18"/>
                <w:szCs w:val="18"/>
              </w:rPr>
              <w:t>组织设计</w:t>
            </w:r>
          </w:p>
          <w:p>
            <w:pPr>
              <w:spacing w:line="320" w:lineRule="exact"/>
              <w:jc w:val="left"/>
              <w:rPr>
                <w:rFonts w:eastAsiaTheme="minorEastAsia"/>
                <w:sz w:val="18"/>
                <w:szCs w:val="18"/>
              </w:rPr>
            </w:pPr>
            <w:r>
              <w:rPr>
                <w:rFonts w:hint="eastAsia" w:eastAsiaTheme="minorEastAsia"/>
                <w:sz w:val="18"/>
                <w:szCs w:val="18"/>
              </w:rPr>
              <w:t>3.企业</w:t>
            </w:r>
            <w:r>
              <w:rPr>
                <w:rFonts w:eastAsiaTheme="minorEastAsia"/>
                <w:sz w:val="18"/>
                <w:szCs w:val="18"/>
              </w:rPr>
              <w:t>文化</w:t>
            </w:r>
          </w:p>
          <w:p>
            <w:pPr>
              <w:spacing w:line="320" w:lineRule="exact"/>
              <w:jc w:val="left"/>
              <w:rPr>
                <w:rFonts w:eastAsiaTheme="minorEastAsia"/>
                <w:sz w:val="18"/>
                <w:szCs w:val="18"/>
              </w:rPr>
            </w:pPr>
            <w:r>
              <w:rPr>
                <w:rFonts w:hint="eastAsia" w:eastAsiaTheme="minorEastAsia"/>
                <w:sz w:val="18"/>
                <w:szCs w:val="18"/>
              </w:rPr>
              <w:t>4.企业</w:t>
            </w:r>
            <w:r>
              <w:rPr>
                <w:rFonts w:eastAsiaTheme="minorEastAsia"/>
                <w:sz w:val="18"/>
                <w:szCs w:val="18"/>
              </w:rPr>
              <w:t>管理信息系统</w:t>
            </w:r>
          </w:p>
          <w:p>
            <w:pPr>
              <w:spacing w:line="320" w:lineRule="exact"/>
              <w:jc w:val="left"/>
              <w:rPr>
                <w:rFonts w:eastAsiaTheme="minorEastAsia"/>
                <w:sz w:val="18"/>
                <w:szCs w:val="18"/>
              </w:rPr>
            </w:pPr>
            <w:r>
              <w:rPr>
                <w:rFonts w:eastAsiaTheme="minorEastAsia"/>
                <w:sz w:val="18"/>
                <w:szCs w:val="18"/>
              </w:rPr>
              <w:t>5.</w:t>
            </w:r>
            <w:r>
              <w:rPr>
                <w:rFonts w:hint="eastAsia" w:eastAsiaTheme="minorEastAsia"/>
                <w:sz w:val="18"/>
                <w:szCs w:val="18"/>
              </w:rPr>
              <w:t>企业</w:t>
            </w:r>
            <w:r>
              <w:rPr>
                <w:rFonts w:eastAsiaTheme="minorEastAsia"/>
                <w:sz w:val="18"/>
                <w:szCs w:val="18"/>
              </w:rPr>
              <w:t>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目标2：学生能够理解管理学的科学思维模式，并灵活掌握，利于分析交通运输企业管理问题(支撑毕业要求指标点11.1,11.2)。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1.企业管理概述</w:t>
            </w:r>
          </w:p>
          <w:p>
            <w:pPr>
              <w:spacing w:line="320" w:lineRule="exact"/>
              <w:jc w:val="left"/>
              <w:rPr>
                <w:rFonts w:eastAsiaTheme="minorEastAsia"/>
                <w:sz w:val="18"/>
                <w:szCs w:val="18"/>
              </w:rPr>
            </w:pPr>
            <w:r>
              <w:rPr>
                <w:rFonts w:hint="eastAsia" w:eastAsiaTheme="minorEastAsia"/>
                <w:sz w:val="18"/>
                <w:szCs w:val="18"/>
              </w:rPr>
              <w:t>2.企业</w:t>
            </w:r>
            <w:r>
              <w:rPr>
                <w:rFonts w:eastAsiaTheme="minorEastAsia"/>
                <w:sz w:val="18"/>
                <w:szCs w:val="18"/>
              </w:rPr>
              <w:t>组织设计</w:t>
            </w:r>
          </w:p>
          <w:p>
            <w:pPr>
              <w:spacing w:line="320" w:lineRule="exact"/>
              <w:jc w:val="left"/>
              <w:rPr>
                <w:rFonts w:eastAsiaTheme="minorEastAsia"/>
                <w:sz w:val="18"/>
                <w:szCs w:val="18"/>
              </w:rPr>
            </w:pPr>
            <w:r>
              <w:rPr>
                <w:rFonts w:hint="eastAsia" w:eastAsiaTheme="minorEastAsia"/>
                <w:sz w:val="18"/>
                <w:szCs w:val="18"/>
              </w:rPr>
              <w:t>3.企业</w:t>
            </w:r>
            <w:r>
              <w:rPr>
                <w:rFonts w:eastAsiaTheme="minorEastAsia"/>
                <w:sz w:val="18"/>
                <w:szCs w:val="18"/>
              </w:rPr>
              <w:t>文化</w:t>
            </w:r>
          </w:p>
          <w:p>
            <w:pPr>
              <w:spacing w:line="320" w:lineRule="exact"/>
              <w:jc w:val="left"/>
              <w:rPr>
                <w:rFonts w:eastAsiaTheme="minorEastAsia"/>
                <w:sz w:val="18"/>
                <w:szCs w:val="18"/>
              </w:rPr>
            </w:pPr>
            <w:r>
              <w:rPr>
                <w:rFonts w:hint="eastAsia" w:eastAsiaTheme="minorEastAsia"/>
                <w:sz w:val="18"/>
                <w:szCs w:val="18"/>
              </w:rPr>
              <w:t>4.企业</w:t>
            </w:r>
            <w:r>
              <w:rPr>
                <w:rFonts w:eastAsiaTheme="minorEastAsia"/>
                <w:sz w:val="18"/>
                <w:szCs w:val="18"/>
              </w:rPr>
              <w:t>战略</w:t>
            </w:r>
          </w:p>
          <w:p>
            <w:pPr>
              <w:spacing w:line="320" w:lineRule="exact"/>
              <w:jc w:val="left"/>
              <w:rPr>
                <w:rFonts w:eastAsiaTheme="minorEastAsia"/>
                <w:sz w:val="18"/>
                <w:szCs w:val="18"/>
              </w:rPr>
            </w:pPr>
            <w:r>
              <w:rPr>
                <w:rFonts w:hint="eastAsia" w:eastAsiaTheme="minorEastAsia"/>
                <w:sz w:val="18"/>
                <w:szCs w:val="18"/>
              </w:rPr>
              <w:t>5.市场</w:t>
            </w:r>
            <w:r>
              <w:rPr>
                <w:rFonts w:eastAsiaTheme="minorEastAsia"/>
                <w:sz w:val="18"/>
                <w:szCs w:val="18"/>
              </w:rPr>
              <w:t>营销</w:t>
            </w:r>
          </w:p>
          <w:p>
            <w:pPr>
              <w:spacing w:line="320" w:lineRule="exact"/>
              <w:jc w:val="left"/>
              <w:rPr>
                <w:rFonts w:eastAsiaTheme="minorEastAsia"/>
                <w:sz w:val="18"/>
                <w:szCs w:val="18"/>
              </w:rPr>
            </w:pPr>
            <w:r>
              <w:rPr>
                <w:rFonts w:hint="eastAsia" w:eastAsiaTheme="minorEastAsia"/>
                <w:sz w:val="18"/>
                <w:szCs w:val="18"/>
              </w:rPr>
              <w:t>6.生产</w:t>
            </w:r>
            <w:r>
              <w:rPr>
                <w:rFonts w:eastAsiaTheme="minorEastAsia"/>
                <w:sz w:val="18"/>
                <w:szCs w:val="18"/>
              </w:rPr>
              <w:t>管理</w:t>
            </w:r>
          </w:p>
          <w:p>
            <w:pPr>
              <w:spacing w:line="320" w:lineRule="exact"/>
              <w:jc w:val="left"/>
              <w:rPr>
                <w:rFonts w:eastAsiaTheme="minorEastAsia"/>
                <w:sz w:val="18"/>
                <w:szCs w:val="18"/>
              </w:rPr>
            </w:pPr>
            <w:r>
              <w:rPr>
                <w:rFonts w:eastAsiaTheme="minorEastAsia"/>
                <w:sz w:val="18"/>
                <w:szCs w:val="18"/>
              </w:rPr>
              <w:t>7.</w:t>
            </w:r>
            <w:r>
              <w:rPr>
                <w:rFonts w:hint="eastAsia" w:eastAsiaTheme="minorEastAsia"/>
                <w:sz w:val="18"/>
                <w:szCs w:val="18"/>
              </w:rPr>
              <w:t>物流</w:t>
            </w:r>
            <w:r>
              <w:rPr>
                <w:rFonts w:eastAsiaTheme="minorEastAsia"/>
                <w:sz w:val="18"/>
                <w:szCs w:val="18"/>
              </w:rPr>
              <w:t>管理</w:t>
            </w:r>
          </w:p>
          <w:p>
            <w:pPr>
              <w:spacing w:line="320" w:lineRule="exact"/>
              <w:jc w:val="left"/>
              <w:rPr>
                <w:rFonts w:eastAsiaTheme="minorEastAsia"/>
                <w:sz w:val="18"/>
                <w:szCs w:val="18"/>
              </w:rPr>
            </w:pPr>
            <w:r>
              <w:rPr>
                <w:rFonts w:hint="eastAsia" w:eastAsiaTheme="minorEastAsia"/>
                <w:sz w:val="18"/>
                <w:szCs w:val="18"/>
              </w:rPr>
              <w:t>8.设备</w:t>
            </w:r>
            <w:r>
              <w:rPr>
                <w:rFonts w:eastAsiaTheme="minorEastAsia"/>
                <w:sz w:val="18"/>
                <w:szCs w:val="18"/>
              </w:rPr>
              <w:t>管理</w:t>
            </w:r>
          </w:p>
          <w:p>
            <w:pPr>
              <w:spacing w:line="320" w:lineRule="exact"/>
              <w:jc w:val="left"/>
              <w:rPr>
                <w:rFonts w:eastAsiaTheme="minorEastAsia"/>
                <w:sz w:val="18"/>
                <w:szCs w:val="18"/>
              </w:rPr>
            </w:pPr>
            <w:r>
              <w:rPr>
                <w:rFonts w:hint="eastAsia" w:eastAsiaTheme="minorEastAsia"/>
                <w:sz w:val="18"/>
                <w:szCs w:val="18"/>
              </w:rPr>
              <w:t>9.质量</w:t>
            </w:r>
            <w:r>
              <w:rPr>
                <w:rFonts w:eastAsiaTheme="minorEastAsia"/>
                <w:sz w:val="18"/>
                <w:szCs w:val="18"/>
              </w:rPr>
              <w:t>管理</w:t>
            </w:r>
          </w:p>
          <w:p>
            <w:pPr>
              <w:spacing w:line="320" w:lineRule="exact"/>
              <w:jc w:val="left"/>
              <w:rPr>
                <w:rFonts w:eastAsiaTheme="minorEastAsia"/>
                <w:sz w:val="18"/>
                <w:szCs w:val="18"/>
              </w:rPr>
            </w:pPr>
            <w:r>
              <w:rPr>
                <w:rFonts w:hint="eastAsia" w:eastAsiaTheme="minorEastAsia"/>
                <w:sz w:val="18"/>
                <w:szCs w:val="18"/>
              </w:rPr>
              <w:t>10.人</w:t>
            </w:r>
            <w:r>
              <w:rPr>
                <w:rFonts w:eastAsiaTheme="minorEastAsia"/>
                <w:sz w:val="18"/>
                <w:szCs w:val="18"/>
              </w:rPr>
              <w:t>力资源管理</w:t>
            </w:r>
          </w:p>
          <w:p>
            <w:pPr>
              <w:spacing w:line="320" w:lineRule="exact"/>
              <w:jc w:val="left"/>
              <w:rPr>
                <w:rFonts w:eastAsiaTheme="minorEastAsia"/>
                <w:sz w:val="18"/>
                <w:szCs w:val="18"/>
              </w:rPr>
            </w:pPr>
            <w:r>
              <w:rPr>
                <w:rFonts w:hint="eastAsia" w:eastAsiaTheme="minorEastAsia"/>
                <w:sz w:val="18"/>
                <w:szCs w:val="18"/>
              </w:rPr>
              <w:t>11.成</w:t>
            </w:r>
            <w:r>
              <w:rPr>
                <w:rFonts w:eastAsiaTheme="minorEastAsia"/>
                <w:sz w:val="18"/>
                <w:szCs w:val="18"/>
              </w:rPr>
              <w:t>本管理</w:t>
            </w:r>
          </w:p>
          <w:p>
            <w:pPr>
              <w:spacing w:line="320" w:lineRule="exact"/>
              <w:jc w:val="left"/>
              <w:rPr>
                <w:rFonts w:eastAsiaTheme="minorEastAsia"/>
                <w:sz w:val="18"/>
                <w:szCs w:val="18"/>
              </w:rPr>
            </w:pPr>
            <w:r>
              <w:rPr>
                <w:rFonts w:hint="eastAsia" w:eastAsiaTheme="minorEastAsia"/>
                <w:sz w:val="18"/>
                <w:szCs w:val="18"/>
              </w:rPr>
              <w:t>12.财务</w:t>
            </w:r>
            <w:r>
              <w:rPr>
                <w:rFonts w:eastAsiaTheme="minorEastAsia"/>
                <w:sz w:val="18"/>
                <w:szCs w:val="18"/>
              </w:rPr>
              <w:t>管理</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3</w:t>
            </w:r>
            <w:r>
              <w:rPr>
                <w:rFonts w:hint="eastAsia" w:eastAsiaTheme="minorEastAsia"/>
                <w:sz w:val="18"/>
                <w:szCs w:val="18"/>
              </w:rPr>
              <w:t>.企业</w:t>
            </w:r>
            <w:r>
              <w:rPr>
                <w:rFonts w:eastAsiaTheme="minorEastAsia"/>
                <w:sz w:val="18"/>
                <w:szCs w:val="18"/>
              </w:rPr>
              <w:t>管理信息系统</w:t>
            </w:r>
          </w:p>
          <w:p>
            <w:pPr>
              <w:spacing w:line="320" w:lineRule="exact"/>
              <w:jc w:val="left"/>
              <w:rPr>
                <w:rFonts w:eastAsiaTheme="minorEastAsia"/>
                <w:sz w:val="18"/>
                <w:szCs w:val="18"/>
              </w:rPr>
            </w:pPr>
            <w:r>
              <w:rPr>
                <w:rFonts w:eastAsiaTheme="minorEastAsia"/>
                <w:sz w:val="18"/>
                <w:szCs w:val="18"/>
              </w:rPr>
              <w:t>14.</w:t>
            </w:r>
            <w:r>
              <w:rPr>
                <w:rFonts w:hint="eastAsia" w:eastAsiaTheme="minorEastAsia"/>
                <w:sz w:val="18"/>
                <w:szCs w:val="18"/>
              </w:rPr>
              <w:t>企业</w:t>
            </w:r>
            <w:r>
              <w:rPr>
                <w:rFonts w:eastAsiaTheme="minorEastAsia"/>
                <w:sz w:val="18"/>
                <w:szCs w:val="18"/>
              </w:rPr>
              <w:t>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目标3：学生能够熟练掌握各类常用的管理分析和管理决策方法，能够解释实际管理现象(支撑毕业要求指标点5.</w:t>
            </w:r>
            <w:r>
              <w:rPr>
                <w:rFonts w:eastAsiaTheme="minorEastAsia"/>
                <w:sz w:val="18"/>
                <w:szCs w:val="18"/>
              </w:rPr>
              <w:t>1</w:t>
            </w:r>
            <w:r>
              <w:rPr>
                <w:rFonts w:hint="eastAsia" w:eastAsiaTheme="minorEastAsia"/>
                <w:sz w:val="18"/>
                <w:szCs w:val="18"/>
              </w:rPr>
              <w:t>,10.</w:t>
            </w:r>
            <w:r>
              <w:rPr>
                <w:rFonts w:eastAsiaTheme="minorEastAsia"/>
                <w:sz w:val="18"/>
                <w:szCs w:val="18"/>
              </w:rPr>
              <w:t>1,</w:t>
            </w:r>
            <w:r>
              <w:rPr>
                <w:rFonts w:hint="eastAsia" w:eastAsiaTheme="minorEastAsia"/>
                <w:sz w:val="18"/>
                <w:szCs w:val="18"/>
              </w:rPr>
              <w:t>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1.企业组织设计</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.企业文化</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.企业战略</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.市场营销</w:t>
            </w:r>
          </w:p>
          <w:p>
            <w:pPr>
              <w:spacing w:line="320" w:lineRule="exact"/>
              <w:jc w:val="left"/>
              <w:rPr>
                <w:rFonts w:eastAsiaTheme="minorEastAsia"/>
                <w:sz w:val="18"/>
                <w:szCs w:val="18"/>
              </w:rPr>
            </w:pPr>
            <w:r>
              <w:rPr>
                <w:rFonts w:eastAsiaTheme="minorEastAsia"/>
                <w:sz w:val="18"/>
                <w:szCs w:val="18"/>
              </w:rPr>
              <w:t>5</w:t>
            </w:r>
            <w:r>
              <w:rPr>
                <w:rFonts w:hint="eastAsia" w:eastAsiaTheme="minorEastAsia"/>
                <w:sz w:val="18"/>
                <w:szCs w:val="18"/>
              </w:rPr>
              <w:t>.生产管理</w:t>
            </w:r>
          </w:p>
          <w:p>
            <w:pPr>
              <w:spacing w:line="320" w:lineRule="exact"/>
              <w:jc w:val="left"/>
              <w:rPr>
                <w:rFonts w:eastAsiaTheme="minorEastAsia"/>
                <w:sz w:val="18"/>
                <w:szCs w:val="18"/>
              </w:rPr>
            </w:pPr>
            <w:r>
              <w:rPr>
                <w:rFonts w:eastAsiaTheme="minorEastAsia"/>
                <w:sz w:val="18"/>
                <w:szCs w:val="18"/>
              </w:rPr>
              <w:t>6</w:t>
            </w:r>
            <w:r>
              <w:rPr>
                <w:rFonts w:hint="eastAsia" w:eastAsiaTheme="minorEastAsia"/>
                <w:sz w:val="18"/>
                <w:szCs w:val="18"/>
              </w:rPr>
              <w:t>.物流管理</w:t>
            </w:r>
          </w:p>
          <w:p>
            <w:pPr>
              <w:spacing w:line="320" w:lineRule="exact"/>
              <w:jc w:val="left"/>
              <w:rPr>
                <w:rFonts w:eastAsiaTheme="minorEastAsia"/>
                <w:sz w:val="18"/>
                <w:szCs w:val="18"/>
              </w:rPr>
            </w:pPr>
            <w:r>
              <w:rPr>
                <w:rFonts w:eastAsiaTheme="minorEastAsia"/>
                <w:sz w:val="18"/>
                <w:szCs w:val="18"/>
              </w:rPr>
              <w:t>7</w:t>
            </w:r>
            <w:r>
              <w:rPr>
                <w:rFonts w:hint="eastAsia" w:eastAsiaTheme="minorEastAsia"/>
                <w:sz w:val="18"/>
                <w:szCs w:val="18"/>
              </w:rPr>
              <w:t>.设备管理</w:t>
            </w:r>
          </w:p>
          <w:p>
            <w:pPr>
              <w:spacing w:line="320" w:lineRule="exact"/>
              <w:jc w:val="left"/>
              <w:rPr>
                <w:rFonts w:eastAsiaTheme="minorEastAsia"/>
                <w:sz w:val="18"/>
                <w:szCs w:val="18"/>
              </w:rPr>
            </w:pPr>
            <w:r>
              <w:rPr>
                <w:rFonts w:eastAsiaTheme="minorEastAsia"/>
                <w:sz w:val="18"/>
                <w:szCs w:val="18"/>
              </w:rPr>
              <w:t>8</w:t>
            </w:r>
            <w:r>
              <w:rPr>
                <w:rFonts w:hint="eastAsia" w:eastAsiaTheme="minorEastAsia"/>
                <w:sz w:val="18"/>
                <w:szCs w:val="18"/>
              </w:rPr>
              <w:t>.质量管理</w:t>
            </w:r>
          </w:p>
          <w:p>
            <w:pPr>
              <w:spacing w:line="320" w:lineRule="exact"/>
              <w:jc w:val="left"/>
              <w:rPr>
                <w:rFonts w:eastAsiaTheme="minorEastAsia"/>
                <w:sz w:val="18"/>
                <w:szCs w:val="18"/>
              </w:rPr>
            </w:pPr>
            <w:r>
              <w:rPr>
                <w:rFonts w:eastAsiaTheme="minorEastAsia"/>
                <w:sz w:val="18"/>
                <w:szCs w:val="18"/>
              </w:rPr>
              <w:t>9</w:t>
            </w:r>
            <w:r>
              <w:rPr>
                <w:rFonts w:hint="eastAsia" w:eastAsiaTheme="minorEastAsia"/>
                <w:sz w:val="18"/>
                <w:szCs w:val="18"/>
              </w:rPr>
              <w:t>.人力资源管理</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0</w:t>
            </w:r>
            <w:r>
              <w:rPr>
                <w:rFonts w:hint="eastAsia" w:eastAsiaTheme="minorEastAsia"/>
                <w:sz w:val="18"/>
                <w:szCs w:val="18"/>
              </w:rPr>
              <w:t>.成本管理</w:t>
            </w:r>
          </w:p>
          <w:p>
            <w:pPr>
              <w:spacing w:line="320" w:lineRule="exact"/>
              <w:jc w:val="left"/>
              <w:rPr>
                <w:rFonts w:eastAsiaTheme="minorEastAsia"/>
                <w:sz w:val="18"/>
                <w:szCs w:val="18"/>
              </w:rPr>
            </w:pPr>
            <w:r>
              <w:rPr>
                <w:rFonts w:hint="eastAsia" w:eastAsiaTheme="minorEastAsia"/>
                <w:sz w:val="18"/>
                <w:szCs w:val="18"/>
              </w:rPr>
              <w:t>11.</w:t>
            </w:r>
            <w:r>
              <w:rPr>
                <w:rFonts w:hint="eastAsia"/>
              </w:rPr>
              <w:t xml:space="preserve"> </w:t>
            </w:r>
            <w:r>
              <w:rPr>
                <w:rFonts w:hint="eastAsia" w:eastAsiaTheme="minorEastAsia"/>
                <w:sz w:val="18"/>
                <w:szCs w:val="18"/>
              </w:rPr>
              <w:t>财务管理</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2</w:t>
            </w:r>
            <w:r>
              <w:rPr>
                <w:rFonts w:hint="eastAsia" w:eastAsiaTheme="minorEastAsia"/>
                <w:sz w:val="18"/>
                <w:szCs w:val="18"/>
              </w:rPr>
              <w:t>.企业管理信息系统</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3</w:t>
            </w:r>
            <w:r>
              <w:rPr>
                <w:rFonts w:hint="eastAsia" w:eastAsiaTheme="minorEastAsia"/>
                <w:sz w:val="18"/>
                <w:szCs w:val="18"/>
              </w:rPr>
              <w:t>.企业创新体系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目标4：学生能够掌握交通运输企业战略管理、营销管理、生产管理、物流管理、设备管理、质量管理、人力资源管理、成本管理、财务管理及创新管理等知识，并加以综合运用(支撑毕业要求指标点10.1,11.1,11.2</w:t>
            </w:r>
            <w:r>
              <w:rPr>
                <w:rFonts w:eastAsiaTheme="minorEastAsia"/>
                <w:sz w:val="18"/>
                <w:szCs w:val="18"/>
              </w:rPr>
              <w:t>,12.1</w:t>
            </w:r>
            <w:r>
              <w:rPr>
                <w:rFonts w:hint="eastAsia" w:eastAsiaTheme="minorEastAsia"/>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1.企业战略</w:t>
            </w:r>
          </w:p>
          <w:p>
            <w:pPr>
              <w:spacing w:line="320" w:lineRule="exact"/>
              <w:jc w:val="left"/>
              <w:rPr>
                <w:rFonts w:eastAsiaTheme="minorEastAsia"/>
                <w:sz w:val="18"/>
                <w:szCs w:val="18"/>
              </w:rPr>
            </w:pPr>
            <w:r>
              <w:rPr>
                <w:rFonts w:eastAsiaTheme="minorEastAsia"/>
                <w:sz w:val="18"/>
                <w:szCs w:val="18"/>
              </w:rPr>
              <w:t>2</w:t>
            </w:r>
            <w:r>
              <w:rPr>
                <w:rFonts w:hint="eastAsia" w:eastAsiaTheme="minorEastAsia"/>
                <w:sz w:val="18"/>
                <w:szCs w:val="18"/>
              </w:rPr>
              <w:t>.市场营销</w:t>
            </w:r>
          </w:p>
          <w:p>
            <w:pPr>
              <w:spacing w:line="320" w:lineRule="exact"/>
              <w:jc w:val="left"/>
              <w:rPr>
                <w:rFonts w:eastAsiaTheme="minorEastAsia"/>
                <w:sz w:val="18"/>
                <w:szCs w:val="18"/>
              </w:rPr>
            </w:pPr>
            <w:r>
              <w:rPr>
                <w:rFonts w:eastAsiaTheme="minorEastAsia"/>
                <w:sz w:val="18"/>
                <w:szCs w:val="18"/>
              </w:rPr>
              <w:t>3</w:t>
            </w:r>
            <w:r>
              <w:rPr>
                <w:rFonts w:hint="eastAsia" w:eastAsiaTheme="minorEastAsia"/>
                <w:sz w:val="18"/>
                <w:szCs w:val="18"/>
              </w:rPr>
              <w:t>.生产管理</w:t>
            </w:r>
          </w:p>
          <w:p>
            <w:pPr>
              <w:spacing w:line="320" w:lineRule="exact"/>
              <w:jc w:val="left"/>
              <w:rPr>
                <w:rFonts w:eastAsiaTheme="minorEastAsia"/>
                <w:sz w:val="18"/>
                <w:szCs w:val="18"/>
              </w:rPr>
            </w:pPr>
            <w:r>
              <w:rPr>
                <w:rFonts w:eastAsiaTheme="minorEastAsia"/>
                <w:sz w:val="18"/>
                <w:szCs w:val="18"/>
              </w:rPr>
              <w:t>4</w:t>
            </w:r>
            <w:r>
              <w:rPr>
                <w:rFonts w:hint="eastAsia" w:eastAsiaTheme="minorEastAsia"/>
                <w:sz w:val="18"/>
                <w:szCs w:val="18"/>
              </w:rPr>
              <w:t>.物流管理</w:t>
            </w:r>
          </w:p>
          <w:p>
            <w:pPr>
              <w:spacing w:line="320" w:lineRule="exact"/>
              <w:jc w:val="left"/>
              <w:rPr>
                <w:rFonts w:eastAsiaTheme="minorEastAsia"/>
                <w:sz w:val="18"/>
                <w:szCs w:val="18"/>
              </w:rPr>
            </w:pPr>
            <w:r>
              <w:rPr>
                <w:rFonts w:eastAsiaTheme="minorEastAsia"/>
                <w:sz w:val="18"/>
                <w:szCs w:val="18"/>
              </w:rPr>
              <w:t>5</w:t>
            </w:r>
            <w:r>
              <w:rPr>
                <w:rFonts w:hint="eastAsia" w:eastAsiaTheme="minorEastAsia"/>
                <w:sz w:val="18"/>
                <w:szCs w:val="18"/>
              </w:rPr>
              <w:t>.设备管理</w:t>
            </w:r>
          </w:p>
          <w:p>
            <w:pPr>
              <w:spacing w:line="320" w:lineRule="exact"/>
              <w:jc w:val="left"/>
              <w:rPr>
                <w:rFonts w:eastAsiaTheme="minorEastAsia"/>
                <w:sz w:val="18"/>
                <w:szCs w:val="18"/>
              </w:rPr>
            </w:pPr>
            <w:r>
              <w:rPr>
                <w:rFonts w:eastAsiaTheme="minorEastAsia"/>
                <w:sz w:val="18"/>
                <w:szCs w:val="18"/>
              </w:rPr>
              <w:t>6</w:t>
            </w:r>
            <w:r>
              <w:rPr>
                <w:rFonts w:hint="eastAsia" w:eastAsiaTheme="minorEastAsia"/>
                <w:sz w:val="18"/>
                <w:szCs w:val="18"/>
              </w:rPr>
              <w:t>.质量管理</w:t>
            </w:r>
          </w:p>
          <w:p>
            <w:pPr>
              <w:spacing w:line="320" w:lineRule="exact"/>
              <w:jc w:val="left"/>
              <w:rPr>
                <w:rFonts w:eastAsiaTheme="minorEastAsia"/>
                <w:sz w:val="18"/>
                <w:szCs w:val="18"/>
              </w:rPr>
            </w:pPr>
            <w:r>
              <w:rPr>
                <w:rFonts w:eastAsiaTheme="minorEastAsia"/>
                <w:sz w:val="18"/>
                <w:szCs w:val="18"/>
              </w:rPr>
              <w:t>7</w:t>
            </w:r>
            <w:r>
              <w:rPr>
                <w:rFonts w:hint="eastAsia" w:eastAsiaTheme="minorEastAsia"/>
                <w:sz w:val="18"/>
                <w:szCs w:val="18"/>
              </w:rPr>
              <w:t>.人力资源管理</w:t>
            </w:r>
          </w:p>
          <w:p>
            <w:pPr>
              <w:spacing w:line="320" w:lineRule="exact"/>
              <w:jc w:val="left"/>
              <w:rPr>
                <w:rFonts w:eastAsiaTheme="minorEastAsia"/>
                <w:sz w:val="18"/>
                <w:szCs w:val="18"/>
              </w:rPr>
            </w:pPr>
            <w:r>
              <w:rPr>
                <w:rFonts w:eastAsiaTheme="minorEastAsia"/>
                <w:sz w:val="18"/>
                <w:szCs w:val="18"/>
              </w:rPr>
              <w:t>8</w:t>
            </w:r>
            <w:r>
              <w:rPr>
                <w:rFonts w:hint="eastAsia" w:eastAsiaTheme="minorEastAsia"/>
                <w:sz w:val="18"/>
                <w:szCs w:val="18"/>
              </w:rPr>
              <w:t>.成本管理</w:t>
            </w:r>
          </w:p>
          <w:p>
            <w:pPr>
              <w:spacing w:line="320" w:lineRule="exact"/>
              <w:jc w:val="left"/>
              <w:rPr>
                <w:rFonts w:eastAsiaTheme="minorEastAsia"/>
                <w:sz w:val="18"/>
                <w:szCs w:val="18"/>
              </w:rPr>
            </w:pPr>
            <w:r>
              <w:rPr>
                <w:rFonts w:hint="eastAsia" w:eastAsiaTheme="minorEastAsia"/>
                <w:sz w:val="18"/>
                <w:szCs w:val="18"/>
              </w:rPr>
              <w:t>9.财务</w:t>
            </w:r>
            <w:r>
              <w:rPr>
                <w:rFonts w:eastAsiaTheme="minorEastAsia"/>
                <w:sz w:val="18"/>
                <w:szCs w:val="18"/>
              </w:rPr>
              <w:t>管理</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0</w:t>
            </w:r>
            <w:r>
              <w:rPr>
                <w:rFonts w:hint="eastAsia" w:eastAsiaTheme="minorEastAsia"/>
                <w:sz w:val="18"/>
                <w:szCs w:val="18"/>
              </w:rPr>
              <w:t>.企业管理信息系统</w:t>
            </w:r>
          </w:p>
          <w:p>
            <w:pPr>
              <w:spacing w:line="320" w:lineRule="exact"/>
              <w:jc w:val="left"/>
              <w:rPr>
                <w:rFonts w:eastAsiaTheme="minorEastAsia"/>
                <w:sz w:val="18"/>
                <w:szCs w:val="18"/>
              </w:rPr>
            </w:pPr>
            <w:r>
              <w:rPr>
                <w:rFonts w:eastAsiaTheme="minorEastAsia"/>
                <w:sz w:val="18"/>
                <w:szCs w:val="18"/>
              </w:rPr>
              <w:t>11.</w:t>
            </w:r>
            <w:r>
              <w:rPr>
                <w:rFonts w:hint="eastAsia" w:eastAsiaTheme="minorEastAsia"/>
                <w:sz w:val="18"/>
                <w:szCs w:val="18"/>
              </w:rPr>
              <w:t>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r>
              <w:rPr>
                <w:rFonts w:eastAsiaTheme="minorEastAsia"/>
                <w:sz w:val="18"/>
                <w:szCs w:val="18"/>
              </w:rPr>
              <w:t>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hAnsiTheme="minorEastAsia" w:eastAsiaTheme="minorEastAsia"/>
                <w:sz w:val="18"/>
                <w:szCs w:val="18"/>
              </w:rPr>
              <w:t>合计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r>
              <w:rPr>
                <w:rFonts w:eastAsiaTheme="minorEastAsia"/>
                <w:sz w:val="18"/>
                <w:szCs w:val="18"/>
              </w:rPr>
              <w:t>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r>
        <w:rPr>
          <w:rFonts w:hint="eastAsia" w:hAnsiTheme="minorEastAsia" w:eastAsiaTheme="minorEastAsia"/>
        </w:rPr>
        <w:t>注：平时出勤、作业、小组讨论考核评价的具体评分标准见第八项，期中论文的考核评价评分标准见附录，考试成绩以实际卷面成绩按6</w:t>
      </w:r>
      <w:r>
        <w:rPr>
          <w:rFonts w:hAnsiTheme="minorEastAsia" w:eastAsiaTheme="minorEastAsia"/>
        </w:rPr>
        <w:t>0%</w:t>
      </w:r>
      <w:r>
        <w:rPr>
          <w:rFonts w:hint="eastAsia" w:hAnsiTheme="minorEastAsia" w:eastAsiaTheme="minorEastAsia"/>
        </w:rPr>
        <w:t>权重折合得到。</w:t>
      </w:r>
    </w:p>
    <w:p>
      <w:pPr>
        <w:snapToGrid w:val="0"/>
        <w:spacing w:line="360" w:lineRule="auto"/>
        <w:rPr>
          <w:rFonts w:hAnsi="宋体"/>
          <w:b/>
          <w:szCs w:val="21"/>
        </w:rPr>
      </w:pPr>
    </w:p>
    <w:p>
      <w:pPr>
        <w:snapToGrid w:val="0"/>
        <w:spacing w:line="360" w:lineRule="auto"/>
        <w:ind w:firstLine="422" w:firstLineChars="200"/>
        <w:rPr>
          <w:rFonts w:hAnsi="宋体"/>
          <w:b/>
          <w:szCs w:val="21"/>
        </w:rPr>
      </w:pPr>
      <w:r>
        <w:rPr>
          <w:rFonts w:hint="eastAsia" w:hAnsi="宋体"/>
          <w:b/>
          <w:szCs w:val="21"/>
        </w:rPr>
        <w:t>附录：各类考核评分标准表</w:t>
      </w:r>
    </w:p>
    <w:p>
      <w:pPr>
        <w:widowControl/>
        <w:snapToGrid w:val="0"/>
        <w:spacing w:line="360" w:lineRule="auto"/>
        <w:jc w:val="center"/>
        <w:rPr>
          <w:b/>
          <w:bCs/>
          <w:kern w:val="0"/>
          <w:szCs w:val="21"/>
        </w:rPr>
      </w:pPr>
      <w:r>
        <w:rPr>
          <w:rFonts w:hint="eastAsia"/>
          <w:b/>
          <w:bCs/>
          <w:kern w:val="0"/>
          <w:szCs w:val="21"/>
        </w:rPr>
        <w:t>论文评分标准</w:t>
      </w:r>
    </w:p>
    <w:tbl>
      <w:tblPr>
        <w:tblStyle w:val="30"/>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17"/>
        <w:gridCol w:w="1300"/>
        <w:gridCol w:w="1452"/>
        <w:gridCol w:w="13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课程目标要求</w:t>
            </w:r>
          </w:p>
        </w:tc>
        <w:tc>
          <w:tcPr>
            <w:tcW w:w="553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评价标准</w:t>
            </w:r>
            <w:r>
              <w:rPr>
                <w:rFonts w:eastAsia="黑体"/>
                <w:szCs w:val="21"/>
              </w:rPr>
              <w:t>(%)</w:t>
            </w:r>
          </w:p>
        </w:tc>
        <w:tc>
          <w:tcPr>
            <w:tcW w:w="669"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权重</w:t>
            </w:r>
            <w:r>
              <w:rPr>
                <w:rFonts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hint="eastAsia" w:hAnsi="黑体" w:eastAsia="黑体"/>
                <w:szCs w:val="21"/>
              </w:rPr>
              <w:t>9</w:t>
            </w:r>
            <w:r>
              <w:rPr>
                <w:rFonts w:hAnsi="黑体" w:eastAsia="黑体"/>
                <w:szCs w:val="21"/>
              </w:rPr>
              <w:t>0-100</w:t>
            </w:r>
          </w:p>
        </w:tc>
        <w:tc>
          <w:tcPr>
            <w:tcW w:w="13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8</w:t>
            </w:r>
            <w:r>
              <w:rPr>
                <w:rFonts w:hAnsi="黑体" w:eastAsia="黑体"/>
                <w:szCs w:val="21"/>
              </w:rPr>
              <w:t>0-89</w:t>
            </w:r>
          </w:p>
        </w:tc>
        <w:tc>
          <w:tcPr>
            <w:tcW w:w="14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6</w:t>
            </w:r>
            <w:r>
              <w:rPr>
                <w:rFonts w:hAnsi="黑体" w:eastAsia="黑体"/>
                <w:szCs w:val="21"/>
              </w:rPr>
              <w:t>0-79</w:t>
            </w:r>
          </w:p>
        </w:tc>
        <w:tc>
          <w:tcPr>
            <w:tcW w:w="13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hint="eastAsia" w:hAnsi="黑体" w:eastAsia="黑体"/>
                <w:szCs w:val="21"/>
              </w:rPr>
              <w:t>0</w:t>
            </w:r>
            <w:r>
              <w:rPr>
                <w:rFonts w:hAnsi="黑体" w:eastAsia="黑体"/>
                <w:szCs w:val="21"/>
              </w:rPr>
              <w:t>-59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目标1：学生能够深入了解管理学思想发展史，掌握管理学的基本理论。</w:t>
            </w:r>
          </w:p>
        </w:tc>
        <w:tc>
          <w:tcPr>
            <w:tcW w:w="1417"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字数5</w:t>
            </w:r>
            <w:r>
              <w:rPr>
                <w:rFonts w:eastAsiaTheme="minorEastAsia"/>
                <w:sz w:val="18"/>
                <w:szCs w:val="18"/>
              </w:rPr>
              <w:t>000</w:t>
            </w:r>
            <w:r>
              <w:rPr>
                <w:rFonts w:hint="eastAsia" w:eastAsiaTheme="minorEastAsia"/>
                <w:sz w:val="18"/>
                <w:szCs w:val="18"/>
              </w:rPr>
              <w:t>字以上，包含正确的管理理念，对实际问题有自己的正确的科学认识，论证思路清晰，方法得当，结论正确。</w:t>
            </w:r>
          </w:p>
        </w:tc>
        <w:tc>
          <w:tcPr>
            <w:tcW w:w="1300"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字数3</w:t>
            </w:r>
            <w:r>
              <w:rPr>
                <w:rFonts w:eastAsiaTheme="minorEastAsia"/>
                <w:sz w:val="18"/>
                <w:szCs w:val="18"/>
              </w:rPr>
              <w:t>000</w:t>
            </w:r>
            <w:r>
              <w:rPr>
                <w:rFonts w:hint="eastAsia" w:eastAsiaTheme="minorEastAsia"/>
                <w:sz w:val="18"/>
                <w:szCs w:val="18"/>
              </w:rPr>
              <w:t>字以上，能够运用正确的管理理念和方法，解决实际问题，论证科学，结论正确。</w:t>
            </w:r>
          </w:p>
        </w:tc>
        <w:tc>
          <w:tcPr>
            <w:tcW w:w="1452" w:type="dxa"/>
            <w:vMerge w:val="restart"/>
            <w:tcBorders>
              <w:top w:val="single" w:color="auto" w:sz="4" w:space="0"/>
              <w:left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字数3</w:t>
            </w:r>
            <w:r>
              <w:rPr>
                <w:rFonts w:eastAsiaTheme="minorEastAsia"/>
                <w:sz w:val="18"/>
                <w:szCs w:val="18"/>
              </w:rPr>
              <w:t>000</w:t>
            </w:r>
            <w:r>
              <w:rPr>
                <w:rFonts w:hint="eastAsia" w:eastAsiaTheme="minorEastAsia"/>
                <w:sz w:val="18"/>
                <w:szCs w:val="18"/>
              </w:rPr>
              <w:t>字以上，蕴含一定科学的管理思想，能运用基本的管理分析和方法解决问题，论证分析较为科学，结论正确。</w:t>
            </w:r>
          </w:p>
        </w:tc>
        <w:tc>
          <w:tcPr>
            <w:tcW w:w="1366" w:type="dxa"/>
            <w:vMerge w:val="restart"/>
            <w:tcBorders>
              <w:top w:val="single" w:color="auto" w:sz="4" w:space="0"/>
              <w:left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字数2</w:t>
            </w:r>
            <w:r>
              <w:rPr>
                <w:rFonts w:eastAsiaTheme="minorEastAsia"/>
                <w:sz w:val="18"/>
                <w:szCs w:val="18"/>
              </w:rPr>
              <w:t>000</w:t>
            </w:r>
            <w:r>
              <w:rPr>
                <w:rFonts w:hint="eastAsia" w:eastAsiaTheme="minorEastAsia"/>
                <w:sz w:val="18"/>
                <w:szCs w:val="18"/>
              </w:rPr>
              <w:t>字以下，思路不清，不能从科学的管理理念出发来解决实际问题，基本专业知识掌握不牢，论证分析不清。</w:t>
            </w:r>
          </w:p>
        </w:tc>
        <w:tc>
          <w:tcPr>
            <w:tcW w:w="669" w:type="dxa"/>
            <w:vMerge w:val="restart"/>
            <w:tcBorders>
              <w:top w:val="single" w:color="auto" w:sz="4" w:space="0"/>
              <w:left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目标2：学生能够理解管理学的科学思维模式，并灵活掌握，利于分析交通运输企业管理问题。</w:t>
            </w:r>
          </w:p>
        </w:tc>
        <w:tc>
          <w:tcPr>
            <w:tcW w:w="1417"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目标3：学生能够熟练掌握各类常用的管理分析和管理决策方法，能够解释实际管理现象。</w:t>
            </w:r>
          </w:p>
        </w:tc>
        <w:tc>
          <w:tcPr>
            <w:tcW w:w="1417"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目标4：学生能够掌握交通运输企业战略管理、营销管理、生产管理、物流管理、设备管理、质量管理、人力资源管理、成本管理、财务管理及创新管理等知识，并加以综合运用。</w:t>
            </w:r>
          </w:p>
        </w:tc>
        <w:tc>
          <w:tcPr>
            <w:tcW w:w="1417"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bl>
    <w:p>
      <w:pPr>
        <w:snapToGrid w:val="0"/>
        <w:spacing w:line="360" w:lineRule="auto"/>
        <w:ind w:firstLine="420" w:firstLineChars="200"/>
        <w:rPr>
          <w:color w:val="0000FF"/>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平时成绩在期末考试前通过班长反馈到学生，征求学生意见的方式有两种：一是期中和期末听取学生对本课程的意见和建议；二是学生在网上的评教结果与意见。课程总成绩是否呈正态分布，是否达到教师预定的学习效果可作为专业达成度的参考。前后届学生学习的成绩比较，以及学生的意见或建议均可以引以思考，形成持续改进的闭环，提高本课程的教学质量。</w:t>
      </w:r>
    </w:p>
    <w:p>
      <w:pPr>
        <w:snapToGrid w:val="0"/>
        <w:spacing w:line="360" w:lineRule="auto"/>
        <w:ind w:firstLine="420" w:firstLineChars="200"/>
        <w:rPr>
          <w:color w:val="0000FF"/>
          <w:szCs w:val="21"/>
        </w:rPr>
      </w:pPr>
    </w:p>
    <w:p>
      <w:pPr>
        <w:spacing w:line="360" w:lineRule="auto"/>
        <w:ind w:firstLine="420" w:firstLineChars="200"/>
      </w:pPr>
    </w:p>
    <w:p>
      <w:pPr>
        <w:widowControl/>
        <w:jc w:val="left"/>
      </w:pPr>
      <w:r>
        <w:br w:type="page"/>
      </w:r>
    </w:p>
    <w:p>
      <w:pPr>
        <w:pStyle w:val="28"/>
        <w:rPr>
          <w:color w:val="0000FF"/>
        </w:rPr>
      </w:pPr>
      <w:bookmarkStart w:id="98" w:name="_Toc28194"/>
      <w:r>
        <w:rPr>
          <w:rFonts w:hint="eastAsia"/>
        </w:rPr>
        <w:t>汽车评估与鉴定</w:t>
      </w:r>
      <w:bookmarkEnd w:id="98"/>
    </w:p>
    <w:p>
      <w:pPr>
        <w:snapToGrid w:val="0"/>
        <w:spacing w:line="360" w:lineRule="auto"/>
        <w:jc w:val="center"/>
        <w:rPr>
          <w:sz w:val="28"/>
          <w:szCs w:val="28"/>
        </w:rPr>
      </w:pPr>
      <w:r>
        <w:rPr>
          <w:sz w:val="28"/>
          <w:szCs w:val="28"/>
        </w:rPr>
        <w:t>（</w:t>
      </w:r>
      <w:r>
        <w:rPr>
          <w:sz w:val="24"/>
        </w:rPr>
        <w:t>Automobile Appraisal and Valuation）</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课程编号：04021324</w:t>
            </w:r>
          </w:p>
        </w:tc>
        <w:tc>
          <w:tcPr>
            <w:tcW w:w="1453" w:type="pct"/>
          </w:tcPr>
          <w:p>
            <w:pPr>
              <w:spacing w:line="300" w:lineRule="auto"/>
              <w:rPr>
                <w:b/>
                <w:bCs/>
                <w:szCs w:val="21"/>
              </w:rPr>
            </w:pPr>
            <w:r>
              <w:rPr>
                <w:rFonts w:hAnsi="宋体"/>
                <w:b/>
                <w:bCs/>
                <w:szCs w:val="21"/>
              </w:rPr>
              <w:t>课程总学时：32</w:t>
            </w:r>
          </w:p>
        </w:tc>
        <w:tc>
          <w:tcPr>
            <w:tcW w:w="1881" w:type="pct"/>
          </w:tcPr>
          <w:p>
            <w:pPr>
              <w:spacing w:line="300" w:lineRule="auto"/>
              <w:rPr>
                <w:b/>
                <w:bCs/>
                <w:szCs w:val="21"/>
              </w:rPr>
            </w:pPr>
            <w:r>
              <w:rPr>
                <w:rFonts w:hAnsi="宋体"/>
                <w:b/>
                <w:bCs/>
                <w:szCs w:val="21"/>
              </w:rPr>
              <w:t>实验学时：</w:t>
            </w:r>
            <w:r>
              <w:rPr>
                <w:rFonts w:hint="eastAsia" w:hAnsi="宋体"/>
                <w:b/>
                <w:bCs/>
                <w:szCs w:val="21"/>
              </w:rPr>
              <w:t xml:space="preserve"> </w:t>
            </w:r>
            <w:r>
              <w:rPr>
                <w:b/>
                <w:bCs/>
                <w:szCs w:val="21"/>
              </w:rPr>
              <w:t>4</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b/>
                <w:bCs/>
                <w:szCs w:val="21"/>
              </w:rPr>
              <w:t>选</w:t>
            </w:r>
            <w:r>
              <w:rPr>
                <w:b/>
                <w:bCs/>
                <w:kern w:val="0"/>
                <w:szCs w:val="21"/>
              </w:rPr>
              <w:t>修</w:t>
            </w:r>
          </w:p>
        </w:tc>
        <w:tc>
          <w:tcPr>
            <w:tcW w:w="1453" w:type="pct"/>
          </w:tcPr>
          <w:p>
            <w:pPr>
              <w:spacing w:line="300" w:lineRule="auto"/>
              <w:rPr>
                <w:b/>
                <w:kern w:val="0"/>
                <w:szCs w:val="21"/>
              </w:rPr>
            </w:pPr>
            <w:r>
              <w:rPr>
                <w:rFonts w:hAnsi="宋体"/>
                <w:b/>
                <w:szCs w:val="21"/>
              </w:rPr>
              <w:t>课程属性</w:t>
            </w:r>
            <w:r>
              <w:rPr>
                <w:b/>
                <w:szCs w:val="21"/>
              </w:rPr>
              <w:t>:</w:t>
            </w:r>
            <w:r>
              <w:rPr>
                <w:rFonts w:hint="eastAsia"/>
              </w:rPr>
              <w:t xml:space="preserve"> </w:t>
            </w:r>
            <w:r>
              <w:rPr>
                <w:rFonts w:hint="eastAsia"/>
                <w:b/>
                <w:kern w:val="0"/>
                <w:szCs w:val="21"/>
              </w:rPr>
              <w:t>创业教育类</w:t>
            </w:r>
          </w:p>
        </w:tc>
        <w:tc>
          <w:tcPr>
            <w:tcW w:w="1881" w:type="pct"/>
          </w:tcPr>
          <w:p>
            <w:pPr>
              <w:spacing w:line="300" w:lineRule="auto"/>
              <w:rPr>
                <w:b/>
                <w:bCs/>
                <w:szCs w:val="21"/>
              </w:rPr>
            </w:pPr>
            <w:r>
              <w:rPr>
                <w:rFonts w:hAnsi="宋体"/>
                <w:b/>
                <w:bCs/>
                <w:szCs w:val="21"/>
              </w:rPr>
              <w:t>开设学期：第</w:t>
            </w:r>
            <w:r>
              <w:rPr>
                <w:b/>
                <w:bCs/>
                <w:szCs w:val="21"/>
              </w:rPr>
              <w:t>6</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b/>
                <w:bCs/>
                <w:kern w:val="0"/>
                <w:szCs w:val="21"/>
              </w:rPr>
              <w:t>慕文龙</w:t>
            </w:r>
          </w:p>
        </w:tc>
        <w:tc>
          <w:tcPr>
            <w:tcW w:w="1453" w:type="pct"/>
          </w:tcPr>
          <w:p>
            <w:pPr>
              <w:spacing w:line="300" w:lineRule="auto"/>
              <w:rPr>
                <w:b/>
                <w:szCs w:val="21"/>
              </w:rPr>
            </w:pPr>
            <w:r>
              <w:rPr>
                <w:rFonts w:hAnsi="宋体"/>
                <w:b/>
                <w:szCs w:val="21"/>
              </w:rPr>
              <w:t>课程团队：</w:t>
            </w:r>
            <w:r>
              <w:rPr>
                <w:rFonts w:hint="eastAsia" w:ascii="宋体" w:hAnsi="宋体"/>
                <w:b/>
                <w:szCs w:val="21"/>
              </w:rPr>
              <w:t>郭文翠</w:t>
            </w:r>
          </w:p>
        </w:tc>
        <w:tc>
          <w:tcPr>
            <w:tcW w:w="1881" w:type="pct"/>
          </w:tcPr>
          <w:p>
            <w:pPr>
              <w:spacing w:line="300" w:lineRule="auto"/>
              <w:rPr>
                <w:b/>
                <w:bCs/>
                <w:szCs w:val="21"/>
              </w:rPr>
            </w:pPr>
            <w:r>
              <w:rPr>
                <w:rFonts w:hAnsi="宋体"/>
                <w:b/>
                <w:bCs/>
                <w:szCs w:val="21"/>
              </w:rPr>
              <w:t>授课语言：</w:t>
            </w:r>
            <w:r>
              <w:rPr>
                <w:rFonts w:hint="eastAsia" w:hAnsi="宋体"/>
                <w:b/>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FF"/>
                <w:szCs w:val="21"/>
              </w:rPr>
            </w:pPr>
            <w:r>
              <w:rPr>
                <w:rFonts w:hAnsi="宋体"/>
                <w:b/>
                <w:bCs/>
                <w:szCs w:val="21"/>
              </w:rPr>
              <w:t>适用专业：</w:t>
            </w:r>
            <w:r>
              <w:rPr>
                <w:rFonts w:hint="eastAsia" w:hAnsi="宋体"/>
                <w:b/>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ascii="宋体" w:hAnsi="宋体"/>
                <w:bCs/>
                <w:color w:val="000000" w:themeColor="text1"/>
                <w:szCs w:val="21"/>
                <w14:textFill>
                  <w14:solidFill>
                    <w14:schemeClr w14:val="tx1"/>
                  </w14:solidFill>
                </w14:textFill>
              </w:rPr>
              <w:t>汽车构造、汽车理论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ascii="宋体" w:hAnsi="宋体"/>
                <w:bCs/>
                <w:color w:val="000000" w:themeColor="text1"/>
                <w:szCs w:val="21"/>
                <w14:textFill>
                  <w14:solidFill>
                    <w14:schemeClr w14:val="tx1"/>
                  </w14:solidFill>
                </w14:textFill>
              </w:rPr>
              <w:t>交通工程学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慕文龙</w:t>
            </w:r>
          </w:p>
        </w:tc>
        <w:tc>
          <w:tcPr>
            <w:tcW w:w="1453" w:type="pct"/>
          </w:tcPr>
          <w:p>
            <w:pPr>
              <w:spacing w:line="300" w:lineRule="auto"/>
              <w:rPr>
                <w:b/>
                <w:bCs/>
                <w:szCs w:val="21"/>
              </w:rPr>
            </w:pPr>
            <w:r>
              <w:rPr>
                <w:rFonts w:hAnsi="宋体"/>
                <w:b/>
                <w:bCs/>
                <w:szCs w:val="21"/>
              </w:rPr>
              <w:t>审核人：</w:t>
            </w:r>
            <w:r>
              <w:rPr>
                <w:rFonts w:hint="eastAsia"/>
                <w:b/>
                <w:bCs/>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rPr>
          <w:color w:val="000000"/>
          <w:szCs w:val="21"/>
        </w:rPr>
      </w:pPr>
      <w:r>
        <w:rPr>
          <w:rFonts w:hint="eastAsia"/>
          <w:color w:val="000000"/>
          <w:szCs w:val="21"/>
        </w:rPr>
        <w:t>确立学生的主体地位，树立“一切为了学生的发展”的思想，把课程价值定位在对一个完整的人的发展上。关注教学效益，教学目标尽可能明确与具体。</w:t>
      </w:r>
    </w:p>
    <w:p>
      <w:pPr>
        <w:tabs>
          <w:tab w:val="left" w:pos="113"/>
        </w:tabs>
        <w:adjustRightInd w:val="0"/>
        <w:spacing w:line="360" w:lineRule="auto"/>
        <w:ind w:firstLine="425"/>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本课程是汽车服务工程等专业的一门专业选修课，主要任务是使学生在全面了解旧机动车交易所需的车辆管理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交通安全管理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国有资产管理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社会治安管理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环境保护管理等各方面的知识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掌握旧机动车交易价格的特殊性，不仅要求能够正确地反映车辆实体的有形价值，还要反映之外各种手续及市场状况的无形价值</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应使学生具备初步分析、判断旧机动车交易估价能力。</w:t>
      </w:r>
    </w:p>
    <w:p>
      <w:pPr>
        <w:tabs>
          <w:tab w:val="left" w:pos="113"/>
        </w:tabs>
        <w:adjustRightInd w:val="0"/>
        <w:spacing w:line="360" w:lineRule="auto"/>
        <w:ind w:firstLine="425"/>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14:textFill>
                  <w14:solidFill>
                    <w14:schemeClr w14:val="tx1"/>
                  </w14:solidFill>
                </w14:textFill>
              </w:rPr>
              <w:t>熟悉与评估相关的汽车基本知识，掌握汽车评估的基本理论和基本方法。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14:textFill>
                  <w14:solidFill>
                    <w14:schemeClr w14:val="tx1"/>
                  </w14:solidFill>
                </w14:textFill>
              </w:rPr>
              <w:t>了解汽车技术状况检查内容，熟悉汽车技术状况的动态、静态检查方法，掌握汽车技术状况主要检测仪器类型及使用方法。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3.2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olor w:val="000000" w:themeColor="text1"/>
                <w:sz w:val="18"/>
                <w14:textFill>
                  <w14:solidFill>
                    <w14:schemeClr w14:val="tx1"/>
                  </w14:solidFill>
                </w14:textFill>
              </w:rPr>
            </w:pPr>
            <w:r>
              <w:rPr>
                <w:rFonts w:hint="eastAsia" w:asciiTheme="minorEastAsia" w:hAnsiTheme="minorEastAsia" w:eastAsiaTheme="minorEastAsia"/>
                <w:color w:val="000000" w:themeColor="text1"/>
                <w:sz w:val="18"/>
                <w14:textFill>
                  <w14:solidFill>
                    <w14:schemeClr w14:val="tx1"/>
                  </w14:solidFill>
                </w14:textFill>
              </w:rPr>
              <w:t>熟悉汽车价值评估的基本原理和方法，掌握汽车故障和事故损失评估方法，能够进行二手车鉴定评估报告书的撰写。</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指标点</w:t>
            </w:r>
            <w:r>
              <w:rPr>
                <w:rFonts w:eastAsiaTheme="minorEastAsia"/>
                <w:color w:val="000000" w:themeColor="text1"/>
                <w:sz w:val="18"/>
                <w:szCs w:val="18"/>
                <w14:textFill>
                  <w14:solidFill>
                    <w14:schemeClr w14:val="tx1"/>
                  </w14:solidFill>
                </w14:textFill>
              </w:rPr>
              <w:t>11.2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126"/>
        <w:gridCol w:w="709"/>
        <w:gridCol w:w="12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3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21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2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 w:val="18"/>
                <w:szCs w:val="18"/>
              </w:rPr>
            </w:pPr>
            <w:r>
              <w:rPr>
                <w:rFonts w:hint="eastAsia" w:hAnsiTheme="minorEastAsia" w:eastAsiaTheme="minorEastAsia"/>
                <w:sz w:val="18"/>
                <w:szCs w:val="18"/>
              </w:rPr>
              <w:t>绪论</w:t>
            </w:r>
          </w:p>
          <w:p>
            <w:pPr>
              <w:spacing w:line="320" w:lineRule="exact"/>
              <w:jc w:val="left"/>
              <w:rPr>
                <w:rFonts w:eastAsiaTheme="minorEastAsia"/>
                <w:color w:val="0000FF"/>
                <w:sz w:val="18"/>
                <w:szCs w:val="18"/>
              </w:rPr>
            </w:pPr>
            <w:r>
              <w:rPr>
                <w:rFonts w:hint="eastAsia" w:eastAsiaTheme="minorEastAsia"/>
                <w:sz w:val="18"/>
                <w:szCs w:val="18"/>
              </w:rPr>
              <w:t>(1)</w:t>
            </w:r>
            <w:r>
              <w:rPr>
                <w:rFonts w:eastAsiaTheme="minorEastAsia"/>
                <w:sz w:val="18"/>
                <w:szCs w:val="18"/>
              </w:rPr>
              <w:t xml:space="preserve"> </w:t>
            </w:r>
            <w:r>
              <w:rPr>
                <w:rFonts w:hint="eastAsia" w:asciiTheme="minorEastAsia" w:hAnsiTheme="minorEastAsia" w:eastAsiaTheme="minorEastAsia"/>
                <w:sz w:val="18"/>
                <w:szCs w:val="18"/>
              </w:rPr>
              <w:t>介绍汽车评估与鉴定课程的背景、意义、主要内容和课程安排。</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eastAsia" w:asciiTheme="minorEastAsia" w:hAnsiTheme="minorEastAsia" w:eastAsiaTheme="minorEastAsia"/>
                <w:sz w:val="18"/>
                <w:szCs w:val="18"/>
              </w:rPr>
              <w:t>了解汽车评估与鉴定课程的背景、意义，熟悉课程安排。</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FF0000"/>
                <w:sz w:val="18"/>
                <w:szCs w:val="18"/>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 w:val="18"/>
                <w:szCs w:val="18"/>
              </w:rPr>
            </w:pPr>
            <w:r>
              <w:rPr>
                <w:rFonts w:hAnsiTheme="minorEastAsia" w:eastAsiaTheme="minorEastAsia"/>
                <w:sz w:val="18"/>
                <w:szCs w:val="18"/>
              </w:rPr>
              <w:t>第一章</w:t>
            </w:r>
            <w:r>
              <w:rPr>
                <w:rFonts w:hint="eastAsia" w:hAnsiTheme="minorEastAsia" w:eastAsiaTheme="minorEastAsia"/>
                <w:sz w:val="18"/>
                <w:szCs w:val="18"/>
              </w:rPr>
              <w:t xml:space="preserve"> </w:t>
            </w:r>
            <w:r>
              <w:rPr>
                <w:rFonts w:hAnsiTheme="minorEastAsia" w:eastAsiaTheme="minorEastAsia"/>
                <w:sz w:val="18"/>
                <w:szCs w:val="18"/>
              </w:rPr>
              <w:t>与评估相关的汽车</w:t>
            </w:r>
            <w:r>
              <w:rPr>
                <w:rFonts w:hint="eastAsia" w:hAnsiTheme="minorEastAsia" w:eastAsiaTheme="minorEastAsia"/>
                <w:sz w:val="18"/>
                <w:szCs w:val="18"/>
              </w:rPr>
              <w:t>基本知识</w:t>
            </w:r>
          </w:p>
          <w:p>
            <w:pPr>
              <w:spacing w:line="320" w:lineRule="exact"/>
              <w:rPr>
                <w:rFonts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eastAsiaTheme="minorEastAsia"/>
                <w:sz w:val="18"/>
                <w:szCs w:val="18"/>
              </w:rPr>
              <w:t>世界主要汽车谱系；</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汽车总体构造及各组成、车运行性能指标与汽车基本技术参数、汽车的分类方法、世界车辆识别代码；</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汽车技术状况的变化、汽车使用寿命与报废标准；</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)车基本技术参数、汽车的分类方法、世界车辆识别代码。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掌握与评估相关的汽车的知识，了解汽车的分类方法、世界车辆识别代码。</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FF0000"/>
                <w:sz w:val="18"/>
                <w:szCs w:val="18"/>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3</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第二章 汽车评估的基本方法</w:t>
            </w:r>
          </w:p>
          <w:p>
            <w:pPr>
              <w:jc w:val="left"/>
              <w:rPr>
                <w:rFonts w:asciiTheme="minorEastAsia" w:hAnsiTheme="minorEastAsia"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asciiTheme="minorEastAsia" w:hAnsiTheme="minorEastAsia" w:eastAsiaTheme="minorEastAsia"/>
                <w:sz w:val="18"/>
                <w:szCs w:val="18"/>
              </w:rPr>
              <w:t>汽车评估的基本方法；</w:t>
            </w:r>
          </w:p>
          <w:p>
            <w:pPr>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汽车评估的假设、价值类型与方法；</w:t>
            </w:r>
          </w:p>
          <w:p>
            <w:pPr>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hint="eastAsia" w:asciiTheme="minorEastAsia" w:hAnsiTheme="minorEastAsia" w:eastAsiaTheme="minorEastAsia"/>
                <w:sz w:val="18"/>
                <w:szCs w:val="18"/>
              </w:rPr>
              <w:t>汽车评估现行市价法，汽车评估清算价格法，汽车价格评估方法的比较与选用；</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hint="eastAsia" w:asciiTheme="minorEastAsia" w:hAnsiTheme="minorEastAsia" w:eastAsiaTheme="minorEastAsia"/>
                <w:sz w:val="18"/>
                <w:szCs w:val="18"/>
              </w:rPr>
              <w:t>汽车评估重置成本法，汽车评估收益现值法。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掌握汽车评估的基本方法，汽车评估重置成本法、汽车评估收益现值法、汽车评估现行市价法。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FF0000"/>
                <w:sz w:val="18"/>
                <w:szCs w:val="18"/>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4</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第三章 汽车技术状况检查</w:t>
            </w:r>
          </w:p>
          <w:p>
            <w:pPr>
              <w:spacing w:line="320" w:lineRule="exact"/>
              <w:jc w:val="left"/>
              <w:rPr>
                <w:rFonts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eastAsiaTheme="minorEastAsia"/>
                <w:sz w:val="18"/>
                <w:szCs w:val="18"/>
              </w:rPr>
              <w:t>汽车技术状况的检查的过程和类型；</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汽车技术状况的检查的意义；</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汽车技术状况的动态检查；</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汽车技术状况的静态检查。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了解汽车技术状况的检查的过程、类型和意义，掌握汽车技术状况的静态检查、汽车技术状况的动态检查。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5</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第四章 汽车技术状况的仪器检测</w:t>
            </w:r>
          </w:p>
          <w:p>
            <w:pPr>
              <w:spacing w:line="320" w:lineRule="exact"/>
              <w:jc w:val="left"/>
              <w:rPr>
                <w:rFonts w:asciiTheme="minorEastAsia" w:hAnsiTheme="minorEastAsia" w:eastAsiaTheme="minorEastAsia"/>
                <w:sz w:val="18"/>
                <w:szCs w:val="18"/>
              </w:rPr>
            </w:pPr>
            <w:r>
              <w:rPr>
                <w:rFonts w:hint="eastAsia" w:eastAsiaTheme="minorEastAsia"/>
                <w:sz w:val="18"/>
                <w:szCs w:val="18"/>
              </w:rPr>
              <w:t>(1)</w:t>
            </w:r>
            <w:r>
              <w:rPr>
                <w:rFonts w:eastAsiaTheme="minorEastAsia"/>
                <w:sz w:val="18"/>
                <w:szCs w:val="18"/>
              </w:rPr>
              <w:t xml:space="preserve"> </w:t>
            </w:r>
            <w:r>
              <w:rPr>
                <w:rFonts w:hint="eastAsia" w:asciiTheme="minorEastAsia" w:hAnsiTheme="minorEastAsia" w:eastAsiaTheme="minorEastAsia"/>
                <w:sz w:val="18"/>
                <w:szCs w:val="18"/>
              </w:rPr>
              <w:t>了解汽车技术状况的仪器检测的主要类型及设备；</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理解汽车技术状况的检测的内容和意义；</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掌握汽车前照灯技术状况检测、汽车排气污染检测、汽车噪声污染检测、电控系统检测工具与设备、二手车技术状况的定量评定；</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熟练掌握汽车的动力性检测、汽车转向系统检测、汽车制动性能检测、汽车车轮侧滑检测、汽车四轮定位检测。</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掌握汽车技术状况的仪器检测方法。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6</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第五章 新车的价值评估</w:t>
            </w:r>
          </w:p>
          <w:p>
            <w:pPr>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1</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了解汽车产品价值和价格的基本概念；</w:t>
            </w:r>
          </w:p>
          <w:p>
            <w:pPr>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理解汽车产品价格的基本原理；</w:t>
            </w:r>
          </w:p>
          <w:p>
            <w:pPr>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掌握汽车产品的定价目标、汽车产品的基本定价方法、新车价值评估的方法与实例、新车选购评估的具体方法；</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熟练掌握汽车产品的基本定价策略。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掌握</w:t>
            </w:r>
            <w:r>
              <w:rPr>
                <w:rFonts w:hint="eastAsia" w:asciiTheme="minorEastAsia" w:hAnsiTheme="minorEastAsia" w:eastAsiaTheme="minorEastAsia"/>
                <w:sz w:val="18"/>
                <w:szCs w:val="18"/>
              </w:rPr>
              <w:t>新车的价值评估内容、原理和方法。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7</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第六章 汽车的故障评估</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1</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汽车故障的基本概念、汽车故障的诊断方法；</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故障对二手车评估价格的影响；</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汽车的维修作业、排除汽车故障所需维修费用的估算；</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汽车的维修作业、排除汽车故障所需维修费用的估算。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了解汽车的故障的概念，掌握汽车诊断和评估的方法。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8</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第七章 汽车事故损失评估</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1</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汽车事故损失评估的意义和主要内容；</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w:t>
            </w:r>
            <w:r>
              <w:rPr>
                <w:rFonts w:eastAsiaTheme="minorEastAsia"/>
                <w:sz w:val="18"/>
                <w:szCs w:val="18"/>
              </w:rPr>
              <w:t xml:space="preserve"> </w:t>
            </w:r>
            <w:r>
              <w:rPr>
                <w:rFonts w:hint="eastAsia" w:asciiTheme="minorEastAsia" w:hAnsiTheme="minorEastAsia" w:eastAsiaTheme="minorEastAsia"/>
                <w:sz w:val="18"/>
                <w:szCs w:val="18"/>
              </w:rPr>
              <w:t>汽车碰撞损伤概述、汽车碰撞损伤的诊断与检测；</w:t>
            </w:r>
          </w:p>
          <w:p>
            <w:pPr>
              <w:spacing w:line="320" w:lineRule="exact"/>
              <w:jc w:val="left"/>
              <w:rPr>
                <w:rFonts w:asciiTheme="minorEastAsia" w:hAnsiTheme="minorEastAsia"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w:t>
            </w:r>
            <w:r>
              <w:rPr>
                <w:rFonts w:hint="eastAsia" w:asciiTheme="minorEastAsia" w:hAnsiTheme="minorEastAsia" w:eastAsiaTheme="minorEastAsia"/>
                <w:sz w:val="18"/>
                <w:szCs w:val="18"/>
              </w:rPr>
              <w:t xml:space="preserve"> 汽车火灾损失评估、汽车水灾损失评估、汽车盗抢损失评估、汽车碰撞损伤概述、汽车碰撞损伤的诊断与检测、汽车修理费用的估算与确定、二手车碰撞损失评估报告的撰写与实例；</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w:t>
            </w:r>
            <w:r>
              <w:rPr>
                <w:rFonts w:hint="eastAsia" w:asciiTheme="minorEastAsia" w:hAnsiTheme="minorEastAsia" w:eastAsiaTheme="minorEastAsia"/>
                <w:sz w:val="18"/>
                <w:szCs w:val="18"/>
              </w:rPr>
              <w:t xml:space="preserve"> 汽车盗抢损失评估、汽车碰撞损伤评估。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了解车事故损失评估的意义和内容，掌握评估方法、技术。</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sz w:val="18"/>
                <w:szCs w:val="18"/>
              </w:rPr>
              <w:t>9</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第八章 二手车鉴定评估与交易实务</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1</w:t>
            </w:r>
            <w:r>
              <w:rPr>
                <w:rFonts w:hint="eastAsia" w:eastAsiaTheme="minorEastAsia"/>
                <w:sz w:val="18"/>
                <w:szCs w:val="18"/>
              </w:rPr>
              <w:t>) 二手车鉴定评估的基本程序与前期准备工作、二手车现场鉴定的具体工作；</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2</w:t>
            </w:r>
            <w:r>
              <w:rPr>
                <w:rFonts w:hint="eastAsia" w:eastAsiaTheme="minorEastAsia"/>
                <w:sz w:val="18"/>
                <w:szCs w:val="18"/>
              </w:rPr>
              <w:t>) 二手车交易实务、二手车收购评估与销售定价；</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3</w:t>
            </w:r>
            <w:r>
              <w:rPr>
                <w:rFonts w:hint="eastAsia" w:eastAsiaTheme="minorEastAsia"/>
                <w:sz w:val="18"/>
                <w:szCs w:val="18"/>
              </w:rPr>
              <w:t>) 二手车评定估算工作及鉴定估价案例；</w:t>
            </w:r>
          </w:p>
          <w:p>
            <w:pPr>
              <w:spacing w:line="320" w:lineRule="exact"/>
              <w:jc w:val="left"/>
              <w:rPr>
                <w:rFonts w:eastAsiaTheme="minorEastAsia"/>
                <w:sz w:val="18"/>
                <w:szCs w:val="18"/>
              </w:rPr>
            </w:pPr>
            <w:r>
              <w:rPr>
                <w:rFonts w:hint="eastAsia" w:eastAsiaTheme="minorEastAsia"/>
                <w:sz w:val="18"/>
                <w:szCs w:val="18"/>
              </w:rPr>
              <w:t>(</w:t>
            </w:r>
            <w:r>
              <w:rPr>
                <w:rFonts w:eastAsiaTheme="minorEastAsia"/>
                <w:sz w:val="18"/>
                <w:szCs w:val="18"/>
              </w:rPr>
              <w:t>4</w:t>
            </w:r>
            <w:r>
              <w:rPr>
                <w:rFonts w:hint="eastAsia" w:eastAsiaTheme="minorEastAsia"/>
                <w:sz w:val="18"/>
                <w:szCs w:val="18"/>
              </w:rPr>
              <w:t>) 鉴定评估报告书的撰写与范例解读。</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sz w:val="18"/>
                <w:szCs w:val="18"/>
              </w:rPr>
              <w:t>掌握二手车鉴定评估与交易实务相关工作流程和知识。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asciiTheme="minorEastAsia" w:hAnsiTheme="minorEastAsia" w:eastAsiaTheme="minorEastAsia"/>
                <w:sz w:val="18"/>
                <w:szCs w:val="18"/>
              </w:rPr>
              <w:t>讲授、</w:t>
            </w:r>
            <w:r>
              <w:rPr>
                <w:rFonts w:hint="eastAsia" w:asciiTheme="minorEastAsia" w:hAnsiTheme="minorEastAsia" w:eastAsiaTheme="minorEastAsia"/>
                <w:sz w:val="18"/>
                <w:szCs w:val="18"/>
              </w:rPr>
              <w:t>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1</w:t>
            </w:r>
            <w:r>
              <w:rPr>
                <w:sz w:val="18"/>
                <w:szCs w:val="18"/>
              </w:rPr>
              <w:t>0</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Ansi="宋体"/>
                <w:color w:val="000000" w:themeColor="text1"/>
                <w:kern w:val="0"/>
                <w:sz w:val="18"/>
                <w:szCs w:val="18"/>
                <w14:textFill>
                  <w14:solidFill>
                    <w14:schemeClr w14:val="tx1"/>
                  </w14:solidFill>
                </w14:textFill>
              </w:rPr>
              <w:t>汽车技术状况的仪器检测</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掌握</w:t>
            </w:r>
            <w:r>
              <w:rPr>
                <w:rFonts w:hAnsi="宋体"/>
                <w:color w:val="000000" w:themeColor="text1"/>
                <w:kern w:val="0"/>
                <w:sz w:val="18"/>
                <w:szCs w:val="18"/>
                <w14:textFill>
                  <w14:solidFill>
                    <w14:schemeClr w14:val="tx1"/>
                  </w14:solidFill>
                </w14:textFill>
              </w:rPr>
              <w:t>汽车技术状况</w:t>
            </w:r>
            <w:r>
              <w:rPr>
                <w:rFonts w:hint="eastAsia" w:hAnsi="宋体"/>
                <w:color w:val="000000" w:themeColor="text1"/>
                <w:kern w:val="0"/>
                <w:sz w:val="18"/>
                <w:szCs w:val="18"/>
                <w14:textFill>
                  <w14:solidFill>
                    <w14:schemeClr w14:val="tx1"/>
                  </w14:solidFill>
                </w14:textFill>
              </w:rPr>
              <w:t>检测方法与流程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Ansi="宋体"/>
                <w:color w:val="000000" w:themeColor="text1"/>
                <w:kern w:val="0"/>
                <w:sz w:val="18"/>
                <w:szCs w:val="18"/>
                <w14:textFill>
                  <w14:solidFill>
                    <w14:schemeClr w14:val="tx1"/>
                  </w14:solidFill>
                </w14:textFill>
              </w:rPr>
              <w:t>实验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1</w:t>
            </w:r>
            <w:r>
              <w:rPr>
                <w:sz w:val="18"/>
                <w:szCs w:val="18"/>
              </w:rPr>
              <w:t>1</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二手车鉴定评估报告书的撰写与范例</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掌握二手车鉴定评估报告书写作规范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Ansi="宋体"/>
                <w:color w:val="000000" w:themeColor="text1"/>
                <w:kern w:val="0"/>
                <w:sz w:val="18"/>
                <w:szCs w:val="18"/>
                <w14:textFill>
                  <w14:solidFill>
                    <w14:schemeClr w14:val="tx1"/>
                  </w14:solidFill>
                </w14:textFill>
              </w:rPr>
              <w:t>实验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课程思政”本质上是将所有课堂作为育人主渠道，旨在将思想政治教育有机融入各门课程的教学和改革，实现知识传授与价值引领的有效结合，实现立德树人的润物无声。在教学过程中，深入挖掘“汽车评估与鉴定”课程所蕴含的思想政治教育元素，引导学生树立科学的发展观和大国工匠精神，为国家培养德才兼备的汽车服务工程专业人才。其课程思政可以体现在很多方面，例如：</w:t>
      </w:r>
    </w:p>
    <w:p>
      <w:pPr>
        <w:snapToGrid w:val="0"/>
        <w:spacing w:line="360" w:lineRule="auto"/>
        <w:ind w:firstLine="420"/>
        <w:rPr>
          <w:rFonts w:hAnsi="宋体"/>
        </w:rPr>
      </w:pPr>
      <w:r>
        <w:rPr>
          <w:rFonts w:hint="eastAsia" w:hAnsi="宋体"/>
        </w:rPr>
        <w:t>（1）通过相关汽车基础知识、我国汽车产业发展现状、科技创新等内容介绍，培养培养学生的爱国情怀和民族自豪感和社会担当意识。</w:t>
      </w:r>
    </w:p>
    <w:p>
      <w:pPr>
        <w:snapToGrid w:val="0"/>
        <w:spacing w:line="360" w:lineRule="auto"/>
        <w:ind w:firstLine="420"/>
        <w:rPr>
          <w:rFonts w:hAnsi="宋体"/>
        </w:rPr>
      </w:pPr>
      <w:r>
        <w:rPr>
          <w:rFonts w:hint="eastAsia" w:hAnsi="宋体"/>
        </w:rPr>
        <w:t>（2）在汽车技术状况的仪器检测教学中，将理论与实践教学相结合，培养学生吃苦耐劳、团结协作、认真、严谨、敬业职业素质及精益求精的工匠精神。</w:t>
      </w:r>
    </w:p>
    <w:p>
      <w:pPr>
        <w:snapToGrid w:val="0"/>
        <w:spacing w:line="360" w:lineRule="auto"/>
        <w:ind w:firstLine="420"/>
        <w:rPr>
          <w:rFonts w:hAnsi="宋体"/>
        </w:rPr>
      </w:pPr>
      <w:r>
        <w:rPr>
          <w:rFonts w:hint="eastAsia" w:hAnsi="宋体"/>
        </w:rPr>
        <w:t>（3）汽车事故损失评估中，</w:t>
      </w:r>
      <w:r>
        <w:rPr>
          <w:rFonts w:hint="eastAsia" w:hAnsi="宋体"/>
          <w:bCs/>
          <w:kern w:val="0"/>
          <w:szCs w:val="21"/>
        </w:rPr>
        <w:t>结合生活中的真实交通事故案例，向同学们说明安全行车时需要</w:t>
      </w:r>
      <w:r>
        <w:rPr>
          <w:rFonts w:hint="eastAsia" w:hAnsi="宋体"/>
        </w:rPr>
        <w:t>注意的事项，培养学生安全驾驶意识和社会责任感。</w:t>
      </w:r>
    </w:p>
    <w:p>
      <w:pPr>
        <w:snapToGrid w:val="0"/>
        <w:spacing w:line="360" w:lineRule="auto"/>
        <w:ind w:firstLine="420"/>
        <w:rPr>
          <w:rFonts w:hAnsi="宋体"/>
        </w:rPr>
      </w:pPr>
      <w:r>
        <w:rPr>
          <w:rFonts w:hint="eastAsia" w:hAnsi="宋体"/>
        </w:rPr>
        <w:t>（4）二手车鉴定评估与交易实务中，通过相关案例和工作规范教学，培养学生认真负责的工作作风以及公平公正的职业道德。</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）理论课教材：</w:t>
      </w:r>
      <w:r>
        <w:rPr>
          <w:rFonts w:hint="eastAsia"/>
          <w:szCs w:val="21"/>
        </w:rPr>
        <w:t>汽车评估与鉴定（第2版）</w:t>
      </w:r>
      <w:r>
        <w:rPr>
          <w:szCs w:val="21"/>
        </w:rPr>
        <w:t xml:space="preserve">. </w:t>
      </w:r>
      <w:r>
        <w:rPr>
          <w:rFonts w:ascii="Helvetica" w:hAnsi="Helvetica"/>
          <w:color w:val="333333"/>
          <w:szCs w:val="21"/>
          <w:shd w:val="clear" w:color="auto" w:fill="FFFFFF"/>
        </w:rPr>
        <w:t>黄费智</w:t>
      </w:r>
      <w:r>
        <w:rPr>
          <w:rFonts w:hint="eastAsia" w:ascii="Helvetica" w:hAnsi="Helvetica"/>
          <w:color w:val="333333"/>
          <w:szCs w:val="21"/>
          <w:shd w:val="clear" w:color="auto" w:fill="FFFFFF"/>
        </w:rPr>
        <w:t>主</w:t>
      </w:r>
      <w:r>
        <w:rPr>
          <w:szCs w:val="21"/>
        </w:rPr>
        <w:t>编. 机械工业出版社</w:t>
      </w:r>
      <w:r>
        <w:rPr>
          <w:rFonts w:hint="eastAsia"/>
          <w:szCs w:val="21"/>
        </w:rPr>
        <w:t>,</w:t>
      </w:r>
      <w:r>
        <w:rPr>
          <w:szCs w:val="21"/>
        </w:rPr>
        <w:t xml:space="preserve"> 20</w:t>
      </w:r>
      <w:r>
        <w:rPr>
          <w:rFonts w:hint="eastAsia"/>
          <w:szCs w:val="21"/>
        </w:rPr>
        <w:t>1</w:t>
      </w:r>
      <w:r>
        <w:rPr>
          <w:szCs w:val="21"/>
        </w:rPr>
        <w:t>8</w:t>
      </w:r>
      <w:r>
        <w:rPr>
          <w:bCs/>
          <w:kern w:val="0"/>
          <w:szCs w:val="21"/>
        </w:rPr>
        <w:t>年</w:t>
      </w:r>
    </w:p>
    <w:p>
      <w:pPr>
        <w:widowControl/>
        <w:snapToGrid w:val="0"/>
        <w:spacing w:line="360" w:lineRule="auto"/>
        <w:ind w:firstLine="420" w:firstLineChars="200"/>
        <w:jc w:val="left"/>
        <w:rPr>
          <w:bCs/>
          <w:kern w:val="0"/>
          <w:szCs w:val="21"/>
        </w:rPr>
      </w:pPr>
      <w:r>
        <w:rPr>
          <w:rFonts w:hAnsi="宋体"/>
        </w:rPr>
        <w:t>（</w:t>
      </w:r>
      <w:r>
        <w:t>2</w:t>
      </w:r>
      <w:r>
        <w:rPr>
          <w:rFonts w:hAnsi="宋体"/>
        </w:rPr>
        <w:t>）实验课教材：</w:t>
      </w:r>
      <w:r>
        <w:rPr>
          <w:rFonts w:hint="eastAsia"/>
          <w:szCs w:val="21"/>
        </w:rPr>
        <w:t>汽车评估与鉴定（第2版）</w:t>
      </w:r>
      <w:r>
        <w:rPr>
          <w:szCs w:val="21"/>
        </w:rPr>
        <w:t xml:space="preserve">. </w:t>
      </w:r>
      <w:r>
        <w:rPr>
          <w:rFonts w:ascii="Helvetica" w:hAnsi="Helvetica"/>
          <w:color w:val="333333"/>
          <w:szCs w:val="21"/>
          <w:shd w:val="clear" w:color="auto" w:fill="FFFFFF"/>
        </w:rPr>
        <w:t>黄费智</w:t>
      </w:r>
      <w:r>
        <w:rPr>
          <w:rFonts w:hint="eastAsia" w:ascii="Helvetica" w:hAnsi="Helvetica"/>
          <w:color w:val="333333"/>
          <w:szCs w:val="21"/>
          <w:shd w:val="clear" w:color="auto" w:fill="FFFFFF"/>
        </w:rPr>
        <w:t>主</w:t>
      </w:r>
      <w:r>
        <w:rPr>
          <w:szCs w:val="21"/>
        </w:rPr>
        <w:t>编.</w:t>
      </w:r>
      <w:r>
        <w:rPr>
          <w:rFonts w:hint="eastAsia"/>
          <w:szCs w:val="21"/>
        </w:rPr>
        <w:t xml:space="preserve"> </w:t>
      </w:r>
      <w:r>
        <w:rPr>
          <w:szCs w:val="21"/>
        </w:rPr>
        <w:t>机械工业出版社</w:t>
      </w:r>
      <w:r>
        <w:rPr>
          <w:rFonts w:hint="eastAsia"/>
          <w:szCs w:val="21"/>
        </w:rPr>
        <w:t>,</w:t>
      </w:r>
      <w:r>
        <w:rPr>
          <w:szCs w:val="21"/>
        </w:rPr>
        <w:t xml:space="preserve"> 20</w:t>
      </w:r>
      <w:r>
        <w:rPr>
          <w:rFonts w:hint="eastAsia"/>
          <w:szCs w:val="21"/>
        </w:rPr>
        <w:t>1</w:t>
      </w:r>
      <w:r>
        <w:rPr>
          <w:szCs w:val="21"/>
        </w:rPr>
        <w:t>8</w:t>
      </w:r>
      <w:r>
        <w:rPr>
          <w:bCs/>
          <w:kern w:val="0"/>
          <w:szCs w:val="21"/>
        </w:rPr>
        <w:t>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rFonts w:hint="eastAsia"/>
          <w:bCs/>
          <w:kern w:val="0"/>
          <w:szCs w:val="21"/>
        </w:rPr>
        <w:t>汽车鉴定与评估.</w:t>
      </w:r>
      <w:r>
        <w:rPr>
          <w:bCs/>
          <w:kern w:val="0"/>
          <w:szCs w:val="21"/>
        </w:rPr>
        <w:t xml:space="preserve"> </w:t>
      </w:r>
      <w:r>
        <w:rPr>
          <w:rFonts w:ascii="Helvetica" w:hAnsi="Helvetica"/>
          <w:color w:val="333333"/>
          <w:szCs w:val="21"/>
          <w:shd w:val="clear" w:color="auto" w:fill="FFFFFF"/>
        </w:rPr>
        <w:t>王俊喜</w:t>
      </w:r>
      <w:r>
        <w:rPr>
          <w:rFonts w:hint="eastAsia" w:ascii="Helvetica" w:hAnsi="Helvetica"/>
          <w:color w:val="333333"/>
          <w:szCs w:val="21"/>
          <w:shd w:val="clear" w:color="auto" w:fill="FFFFFF"/>
        </w:rPr>
        <w:t>主编.</w:t>
      </w:r>
      <w:r>
        <w:rPr>
          <w:rFonts w:ascii="Helvetica" w:hAnsi="Helvetica"/>
          <w:color w:val="333333"/>
          <w:szCs w:val="21"/>
          <w:shd w:val="clear" w:color="auto" w:fill="FFFFFF"/>
        </w:rPr>
        <w:t xml:space="preserve"> </w:t>
      </w:r>
      <w:r>
        <w:rPr>
          <w:rFonts w:hint="eastAsia"/>
          <w:bCs/>
          <w:kern w:val="0"/>
          <w:szCs w:val="21"/>
        </w:rPr>
        <w:t>人民交通出版社,</w:t>
      </w:r>
      <w:r>
        <w:rPr>
          <w:bCs/>
          <w:kern w:val="0"/>
          <w:szCs w:val="21"/>
        </w:rPr>
        <w:t xml:space="preserve"> 2019</w:t>
      </w:r>
      <w:r>
        <w:rPr>
          <w:rFonts w:hint="eastAsia"/>
          <w:bCs/>
          <w:kern w:val="0"/>
          <w:szCs w:val="21"/>
        </w:rPr>
        <w:t>年</w:t>
      </w:r>
    </w:p>
    <w:p>
      <w:pPr>
        <w:snapToGrid w:val="0"/>
        <w:spacing w:line="360" w:lineRule="auto"/>
        <w:ind w:firstLine="420" w:firstLineChars="200"/>
        <w:rPr>
          <w:bCs/>
          <w:kern w:val="0"/>
          <w:szCs w:val="21"/>
        </w:rPr>
      </w:pPr>
      <w:r>
        <w:rPr>
          <w:bCs/>
          <w:kern w:val="0"/>
          <w:szCs w:val="21"/>
        </w:rPr>
        <w:t>（2）</w:t>
      </w:r>
      <w:r>
        <w:rPr>
          <w:rFonts w:hint="eastAsia"/>
          <w:bCs/>
          <w:kern w:val="0"/>
          <w:szCs w:val="21"/>
        </w:rPr>
        <w:t>汽车鉴定与评估.</w:t>
      </w:r>
      <w:r>
        <w:rPr>
          <w:bCs/>
          <w:kern w:val="0"/>
          <w:szCs w:val="21"/>
        </w:rPr>
        <w:t xml:space="preserve"> </w:t>
      </w:r>
      <w:r>
        <w:rPr>
          <w:rFonts w:ascii="Helvetica" w:hAnsi="Helvetica"/>
          <w:color w:val="333333"/>
          <w:szCs w:val="21"/>
          <w:shd w:val="clear" w:color="auto" w:fill="FFFFFF"/>
        </w:rPr>
        <w:t>马晓春</w:t>
      </w:r>
      <w:r>
        <w:rPr>
          <w:rFonts w:hint="eastAsia"/>
          <w:bCs/>
          <w:kern w:val="0"/>
          <w:szCs w:val="21"/>
        </w:rPr>
        <w:t>主编.</w:t>
      </w:r>
      <w:r>
        <w:rPr>
          <w:rFonts w:hint="eastAsia"/>
          <w:szCs w:val="21"/>
        </w:rPr>
        <w:t xml:space="preserve"> </w:t>
      </w:r>
      <w:r>
        <w:rPr>
          <w:rFonts w:hint="eastAsia"/>
          <w:bCs/>
          <w:kern w:val="0"/>
          <w:szCs w:val="21"/>
        </w:rPr>
        <w:t>人民交通出版社,</w:t>
      </w:r>
      <w:r>
        <w:rPr>
          <w:bCs/>
          <w:kern w:val="0"/>
          <w:szCs w:val="21"/>
        </w:rPr>
        <w:t xml:space="preserve"> </w:t>
      </w:r>
      <w:r>
        <w:rPr>
          <w:rFonts w:hint="eastAsia"/>
          <w:bCs/>
          <w:kern w:val="0"/>
          <w:szCs w:val="21"/>
        </w:rPr>
        <w:t>2</w:t>
      </w:r>
      <w:r>
        <w:rPr>
          <w:bCs/>
          <w:kern w:val="0"/>
          <w:szCs w:val="21"/>
        </w:rPr>
        <w:t>017</w:t>
      </w:r>
      <w:r>
        <w:rPr>
          <w:rFonts w:hint="eastAsia"/>
          <w:bCs/>
          <w:kern w:val="0"/>
          <w:szCs w:val="21"/>
        </w:rPr>
        <w:t>年</w:t>
      </w:r>
    </w:p>
    <w:p>
      <w:pPr>
        <w:snapToGrid w:val="0"/>
        <w:spacing w:line="360" w:lineRule="auto"/>
        <w:ind w:firstLine="420" w:firstLineChars="200"/>
        <w:rPr>
          <w:color w:val="000000"/>
          <w:szCs w:val="21"/>
        </w:rPr>
      </w:pPr>
      <w:r>
        <w:rPr>
          <w:bCs/>
          <w:kern w:val="0"/>
          <w:szCs w:val="21"/>
        </w:rPr>
        <w:t>（3）</w:t>
      </w:r>
      <w:r>
        <w:rPr>
          <w:rFonts w:hint="eastAsia"/>
          <w:color w:val="000000"/>
          <w:szCs w:val="21"/>
        </w:rPr>
        <w:t>二手车鉴定与评估</w:t>
      </w:r>
      <w:r>
        <w:rPr>
          <w:color w:val="000000"/>
          <w:szCs w:val="21"/>
        </w:rPr>
        <w:t xml:space="preserve">. </w:t>
      </w:r>
      <w:r>
        <w:rPr>
          <w:rFonts w:hint="eastAsia"/>
          <w:color w:val="000000"/>
          <w:szCs w:val="21"/>
        </w:rPr>
        <w:t>王晓飞,</w:t>
      </w:r>
      <w:r>
        <w:rPr>
          <w:color w:val="000000"/>
          <w:szCs w:val="21"/>
        </w:rPr>
        <w:t xml:space="preserve"> </w:t>
      </w:r>
      <w:r>
        <w:rPr>
          <w:rFonts w:hint="eastAsia"/>
          <w:color w:val="000000"/>
          <w:szCs w:val="21"/>
        </w:rPr>
        <w:t>杨德明,</w:t>
      </w:r>
      <w:r>
        <w:rPr>
          <w:color w:val="000000"/>
          <w:szCs w:val="21"/>
        </w:rPr>
        <w:t xml:space="preserve"> </w:t>
      </w:r>
      <w:r>
        <w:rPr>
          <w:rFonts w:hint="eastAsia"/>
          <w:color w:val="000000"/>
          <w:szCs w:val="21"/>
        </w:rPr>
        <w:t>朱晓波</w:t>
      </w:r>
      <w:r>
        <w:rPr>
          <w:color w:val="000000"/>
          <w:szCs w:val="21"/>
        </w:rPr>
        <w:t xml:space="preserve">主编. </w:t>
      </w:r>
      <w:r>
        <w:rPr>
          <w:rFonts w:hint="eastAsia"/>
          <w:color w:val="000000"/>
          <w:szCs w:val="21"/>
        </w:rPr>
        <w:t>江苏大学出版社</w:t>
      </w:r>
      <w:r>
        <w:rPr>
          <w:rFonts w:hint="eastAsia"/>
          <w:bCs/>
          <w:kern w:val="0"/>
          <w:szCs w:val="21"/>
        </w:rPr>
        <w:t>,</w:t>
      </w:r>
      <w:r>
        <w:rPr>
          <w:bCs/>
          <w:kern w:val="0"/>
          <w:szCs w:val="21"/>
        </w:rPr>
        <w:t xml:space="preserve"> </w:t>
      </w:r>
      <w:r>
        <w:rPr>
          <w:color w:val="000000"/>
          <w:szCs w:val="21"/>
        </w:rPr>
        <w:t>20</w:t>
      </w:r>
      <w:r>
        <w:rPr>
          <w:rFonts w:hint="eastAsia"/>
          <w:color w:val="000000"/>
          <w:szCs w:val="21"/>
        </w:rPr>
        <w:t>1</w:t>
      </w:r>
      <w:r>
        <w:rPr>
          <w:color w:val="000000"/>
          <w:szCs w:val="21"/>
        </w:rPr>
        <w:t>6</w:t>
      </w:r>
      <w:r>
        <w:rPr>
          <w:rFonts w:hint="eastAsia"/>
          <w:color w:val="00000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adjustRightInd w:val="0"/>
        <w:snapToGrid w:val="0"/>
        <w:spacing w:line="360" w:lineRule="auto"/>
        <w:ind w:firstLine="420"/>
        <w:jc w:val="left"/>
        <w:rPr>
          <w:color w:val="000000"/>
          <w:szCs w:val="21"/>
        </w:rPr>
      </w:pPr>
      <w:r>
        <w:rPr>
          <w:rFonts w:hint="eastAsia"/>
          <w:color w:val="000000"/>
          <w:szCs w:val="21"/>
        </w:rPr>
        <w:t>（</w:t>
      </w:r>
      <w:r>
        <w:rPr>
          <w:color w:val="000000"/>
          <w:szCs w:val="21"/>
        </w:rPr>
        <w:t>1</w:t>
      </w:r>
      <w:r>
        <w:rPr>
          <w:rFonts w:hint="eastAsia"/>
          <w:color w:val="000000"/>
          <w:szCs w:val="21"/>
        </w:rPr>
        <w:t>）</w:t>
      </w:r>
      <w:r>
        <w:rPr>
          <w:rFonts w:hint="eastAsia" w:hAnsi="宋体"/>
          <w:color w:val="000000" w:themeColor="text1"/>
          <w:szCs w:val="21"/>
          <w14:textFill>
            <w14:solidFill>
              <w14:schemeClr w14:val="tx1"/>
            </w14:solidFill>
          </w14:textFill>
        </w:rPr>
        <w:t>中国</w:t>
      </w:r>
      <w:r>
        <w:rPr>
          <w:rFonts w:hAnsi="宋体"/>
          <w:color w:val="000000" w:themeColor="text1"/>
          <w:szCs w:val="21"/>
          <w14:textFill>
            <w14:solidFill>
              <w14:schemeClr w14:val="tx1"/>
            </w14:solidFill>
          </w14:textFill>
        </w:rPr>
        <w:t>大学MOOC</w:t>
      </w:r>
      <w:r>
        <w:rPr>
          <w:rFonts w:hint="eastAsia" w:hAnsi="宋体"/>
          <w:color w:val="000000" w:themeColor="text1"/>
          <w:szCs w:val="21"/>
          <w14:textFill>
            <w14:solidFill>
              <w14:schemeClr w14:val="tx1"/>
            </w14:solidFill>
          </w14:textFill>
        </w:rPr>
        <w:t>（二手车鉴定与评估）</w:t>
      </w:r>
      <w:r>
        <w:rPr>
          <w:rFonts w:hAnsi="宋体"/>
          <w:color w:val="000000" w:themeColor="text1"/>
          <w:szCs w:val="21"/>
          <w14:textFill>
            <w14:solidFill>
              <w14:schemeClr w14:val="tx1"/>
            </w14:solidFill>
          </w14:textFill>
        </w:rPr>
        <w:t>，网址：</w:t>
      </w:r>
      <w:r>
        <w:fldChar w:fldCharType="begin"/>
      </w:r>
      <w:r>
        <w:instrText xml:space="preserve"> HYPERLINK "https://www.icourse163.org/course/XC" </w:instrText>
      </w:r>
      <w:r>
        <w:fldChar w:fldCharType="separate"/>
      </w:r>
      <w:r>
        <w:rPr>
          <w:rStyle w:val="35"/>
          <w:szCs w:val="21"/>
        </w:rPr>
        <w:t>https://www.icourse163.org/course/XC</w:t>
      </w:r>
      <w:r>
        <w:rPr>
          <w:rStyle w:val="35"/>
          <w:szCs w:val="21"/>
        </w:rPr>
        <w:fldChar w:fldCharType="end"/>
      </w:r>
    </w:p>
    <w:p>
      <w:pPr>
        <w:adjustRightInd w:val="0"/>
        <w:snapToGrid w:val="0"/>
        <w:spacing w:line="360" w:lineRule="auto"/>
        <w:ind w:firstLine="420"/>
        <w:jc w:val="left"/>
        <w:rPr>
          <w:color w:val="000000"/>
          <w:szCs w:val="21"/>
        </w:rPr>
      </w:pPr>
      <w:r>
        <w:rPr>
          <w:color w:val="000000"/>
          <w:szCs w:val="21"/>
        </w:rPr>
        <w:t>ITC1001795018?from=searchPage&amp;outVendor=zw_mooc_pcssjg_</w:t>
      </w:r>
    </w:p>
    <w:p>
      <w:pPr>
        <w:adjustRightInd w:val="0"/>
        <w:snapToGrid w:val="0"/>
        <w:spacing w:line="360" w:lineRule="auto"/>
        <w:ind w:firstLine="420"/>
        <w:jc w:val="left"/>
        <w:rPr>
          <w:rFonts w:hAnsi="宋体"/>
          <w:color w:val="000000" w:themeColor="text1"/>
          <w:szCs w:val="21"/>
          <w14:textFill>
            <w14:solidFill>
              <w14:schemeClr w14:val="tx1"/>
            </w14:solidFill>
          </w14:textFill>
        </w:rPr>
      </w:pPr>
      <w:r>
        <w:rPr>
          <w:rFonts w:hint="eastAsia"/>
          <w:color w:val="000000"/>
          <w:szCs w:val="21"/>
        </w:rPr>
        <w:t>（2）中车检，网址：</w:t>
      </w:r>
      <w:r>
        <w:rPr>
          <w:color w:val="000000"/>
          <w:szCs w:val="21"/>
        </w:rPr>
        <w:t>https://www.zhongchejian.com/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szCs w:val="21"/>
        </w:rPr>
      </w:pPr>
      <w:r>
        <w:rPr>
          <w:rFonts w:hint="eastAsia"/>
        </w:rPr>
        <w:t>有丰富教学经验的主讲教师3人，其中副教授</w:t>
      </w:r>
      <w:r>
        <w:t>1</w:t>
      </w:r>
      <w:r>
        <w:rPr>
          <w:rFonts w:hint="eastAsia"/>
        </w:rPr>
        <w:t>人，讲师</w:t>
      </w:r>
      <w:r>
        <w:t>2</w:t>
      </w:r>
      <w:r>
        <w:rPr>
          <w:rFonts w:hint="eastAsia"/>
        </w:rPr>
        <w:t>人，</w:t>
      </w:r>
      <w:r>
        <w:t>3</w:t>
      </w:r>
      <w:r>
        <w:rPr>
          <w:rFonts w:hint="eastAsia"/>
        </w:rPr>
        <w:t>人具有博士学位。有实验人员2人，其中高级实验师1人，高级技师1人。</w:t>
      </w:r>
    </w:p>
    <w:p>
      <w:pPr>
        <w:widowControl/>
        <w:snapToGrid w:val="0"/>
        <w:spacing w:line="360" w:lineRule="auto"/>
        <w:jc w:val="left"/>
        <w:rPr>
          <w:b/>
          <w:bCs/>
          <w:kern w:val="0"/>
          <w:szCs w:val="21"/>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985"/>
        <w:gridCol w:w="1833"/>
        <w:gridCol w:w="1088"/>
        <w:gridCol w:w="938"/>
        <w:gridCol w:w="938"/>
        <w:gridCol w:w="93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677"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课堂</w:t>
            </w:r>
          </w:p>
          <w:p>
            <w:pPr>
              <w:spacing w:line="320" w:lineRule="exact"/>
              <w:jc w:val="center"/>
              <w:rPr>
                <w:rFonts w:ascii="宋体" w:hAnsi="宋体" w:cs="宋体"/>
                <w:b/>
                <w:bCs/>
                <w:sz w:val="18"/>
                <w:szCs w:val="18"/>
              </w:rPr>
            </w:pPr>
            <w:r>
              <w:rPr>
                <w:b/>
                <w:bCs/>
                <w:sz w:val="18"/>
                <w:szCs w:val="18"/>
              </w:rPr>
              <w:t>表现（20%）</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hint="eastAsia"/>
                <w:b/>
                <w:bCs/>
                <w:sz w:val="18"/>
                <w:szCs w:val="18"/>
              </w:rPr>
              <w:t>课堂</w:t>
            </w:r>
          </w:p>
          <w:p>
            <w:pPr>
              <w:spacing w:line="320" w:lineRule="exact"/>
              <w:jc w:val="center"/>
              <w:rPr>
                <w:rFonts w:ascii="宋体" w:hAnsi="宋体" w:cs="宋体"/>
                <w:b/>
                <w:bCs/>
                <w:sz w:val="18"/>
                <w:szCs w:val="18"/>
              </w:rPr>
            </w:pPr>
            <w:r>
              <w:rPr>
                <w:rFonts w:hint="eastAsia"/>
                <w:b/>
                <w:bCs/>
                <w:sz w:val="18"/>
                <w:szCs w:val="18"/>
              </w:rPr>
              <w:t>讨论</w:t>
            </w:r>
            <w:r>
              <w:rPr>
                <w:b/>
                <w:bCs/>
                <w:sz w:val="18"/>
                <w:szCs w:val="18"/>
              </w:rPr>
              <w:t>（10%）</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课后</w:t>
            </w:r>
          </w:p>
          <w:p>
            <w:pPr>
              <w:spacing w:line="320" w:lineRule="exact"/>
              <w:jc w:val="center"/>
              <w:rPr>
                <w:b/>
                <w:bCs/>
                <w:sz w:val="18"/>
                <w:szCs w:val="18"/>
              </w:rPr>
            </w:pPr>
            <w:r>
              <w:rPr>
                <w:b/>
                <w:bCs/>
                <w:sz w:val="18"/>
                <w:szCs w:val="18"/>
              </w:rPr>
              <w:t>作业</w:t>
            </w:r>
          </w:p>
          <w:p>
            <w:pPr>
              <w:spacing w:line="320" w:lineRule="exact"/>
              <w:jc w:val="center"/>
              <w:rPr>
                <w:rFonts w:ascii="宋体" w:hAnsi="宋体" w:cs="宋体"/>
                <w:b/>
                <w:bCs/>
                <w:sz w:val="18"/>
                <w:szCs w:val="18"/>
              </w:rPr>
            </w:pPr>
            <w:r>
              <w:rPr>
                <w:b/>
                <w:bCs/>
                <w:sz w:val="18"/>
                <w:szCs w:val="18"/>
              </w:rPr>
              <w:t>（10%）</w:t>
            </w:r>
          </w:p>
        </w:tc>
        <w:tc>
          <w:tcPr>
            <w:tcW w:w="76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期末</w:t>
            </w:r>
          </w:p>
          <w:p>
            <w:pPr>
              <w:spacing w:line="320" w:lineRule="exact"/>
              <w:jc w:val="center"/>
              <w:rPr>
                <w:rFonts w:ascii="宋体" w:hAnsi="宋体" w:cs="宋体"/>
                <w:b/>
                <w:bCs/>
                <w:sz w:val="18"/>
                <w:szCs w:val="18"/>
              </w:rPr>
            </w:pPr>
            <w:r>
              <w:rPr>
                <w:b/>
                <w:bCs/>
                <w:sz w:val="18"/>
                <w:szCs w:val="18"/>
              </w:rPr>
              <w:t>考</w:t>
            </w:r>
            <w:r>
              <w:rPr>
                <w:rFonts w:hint="eastAsia"/>
                <w:b/>
                <w:bCs/>
                <w:sz w:val="18"/>
                <w:szCs w:val="18"/>
              </w:rPr>
              <w:t>查</w:t>
            </w:r>
            <w:r>
              <w:rPr>
                <w:b/>
                <w:bCs/>
                <w:sz w:val="18"/>
                <w:szCs w:val="18"/>
              </w:rPr>
              <w:t>（60%）</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课程目标1：（</w:t>
            </w:r>
            <w:r>
              <w:rPr>
                <w:rFonts w:hAnsiTheme="minorEastAsia" w:eastAsiaTheme="minorEastAsia"/>
                <w:sz w:val="18"/>
                <w:szCs w:val="18"/>
              </w:rPr>
              <w:t>支撑毕业要求指标点</w:t>
            </w:r>
            <w:r>
              <w:rPr>
                <w:rFonts w:eastAsiaTheme="minorEastAsia"/>
                <w:sz w:val="18"/>
                <w:szCs w:val="18"/>
              </w:rPr>
              <w:t>1.4</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color w:val="000000" w:themeColor="text1"/>
                <w:sz w:val="18"/>
                <w14:textFill>
                  <w14:solidFill>
                    <w14:schemeClr w14:val="tx1"/>
                  </w14:solidFill>
                </w14:textFill>
              </w:rPr>
              <w:t>评估相关的汽车基本知识，汽车评估的基本理论和基本方法。</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课程目标</w:t>
            </w:r>
            <w:r>
              <w:rPr>
                <w:rFonts w:eastAsiaTheme="minorEastAsia"/>
                <w:sz w:val="18"/>
                <w:szCs w:val="18"/>
              </w:rPr>
              <w:t>2</w:t>
            </w:r>
            <w:r>
              <w:rPr>
                <w:rFonts w:hint="eastAsia" w:eastAsiaTheme="minorEastAsia"/>
                <w:sz w:val="18"/>
                <w:szCs w:val="18"/>
              </w:rPr>
              <w:t>：（</w:t>
            </w:r>
            <w:r>
              <w:rPr>
                <w:rFonts w:hAnsiTheme="minorEastAsia" w:eastAsiaTheme="minorEastAsia"/>
                <w:sz w:val="18"/>
                <w:szCs w:val="18"/>
              </w:rPr>
              <w:t>支撑毕业要求指标点</w:t>
            </w:r>
            <w:r>
              <w:rPr>
                <w:rFonts w:eastAsiaTheme="minorEastAsia"/>
                <w:sz w:val="18"/>
                <w:szCs w:val="18"/>
              </w:rPr>
              <w:t>3.2</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asciiTheme="minorEastAsia" w:hAnsiTheme="minorEastAsia" w:eastAsiaTheme="minorEastAsia"/>
                <w:color w:val="000000" w:themeColor="text1"/>
                <w:sz w:val="18"/>
                <w14:textFill>
                  <w14:solidFill>
                    <w14:schemeClr w14:val="tx1"/>
                  </w14:solidFill>
                </w14:textFill>
              </w:rPr>
              <w:t>汽车技术状况检查内容，汽车技术状况的动态、静态检查方法，汽车技术状况主要检测仪器类型及使用方法。</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课程目标</w:t>
            </w:r>
            <w:r>
              <w:rPr>
                <w:rFonts w:eastAsiaTheme="minorEastAsia"/>
                <w:sz w:val="18"/>
                <w:szCs w:val="18"/>
              </w:rPr>
              <w:t>3</w:t>
            </w:r>
            <w:r>
              <w:rPr>
                <w:rFonts w:hint="eastAsia" w:eastAsiaTheme="minorEastAsia"/>
                <w:sz w:val="18"/>
                <w:szCs w:val="18"/>
              </w:rPr>
              <w:t>：（</w:t>
            </w:r>
            <w:r>
              <w:rPr>
                <w:rFonts w:hAnsiTheme="minorEastAsia" w:eastAsiaTheme="minorEastAsia"/>
                <w:sz w:val="18"/>
                <w:szCs w:val="18"/>
              </w:rPr>
              <w:t>支撑毕业要求指标点</w:t>
            </w:r>
            <w:r>
              <w:rPr>
                <w:rFonts w:eastAsiaTheme="minorEastAsia"/>
                <w:sz w:val="18"/>
                <w:szCs w:val="18"/>
              </w:rPr>
              <w:t>11.2</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14:textFill>
                  <w14:solidFill>
                    <w14:schemeClr w14:val="tx1"/>
                  </w14:solidFill>
                </w14:textFill>
              </w:rPr>
              <w:t>汽车价值评估的基本原理和方法，汽车故障和事故损失评估方法，二手车鉴定评估报告书的撰写。</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r>
              <w:rPr>
                <w:rFonts w:eastAsiaTheme="minorEastAsia"/>
                <w:sz w:val="18"/>
                <w:szCs w:val="18"/>
              </w:rPr>
              <w:t>0</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3</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after="156" w:afterLines="50" w:line="320" w:lineRule="exact"/>
        <w:rPr>
          <w:rFonts w:hAnsiTheme="minorEastAsia" w:eastAsiaTheme="minorEastAsia"/>
        </w:rPr>
      </w:pPr>
      <w:r>
        <w:rPr>
          <w:rFonts w:hAnsiTheme="minorEastAsia" w:eastAsiaTheme="minorEastAsia"/>
        </w:rPr>
        <w:t>注：各类考核评价的具体评分标准见《附录：各类考核评分标准表》</w:t>
      </w:r>
    </w:p>
    <w:p>
      <w:pPr>
        <w:snapToGrid w:val="0"/>
        <w:spacing w:line="360" w:lineRule="auto"/>
        <w:ind w:firstLine="420" w:firstLineChars="200"/>
        <w:rPr>
          <w:rFonts w:hAnsi="宋体"/>
          <w:szCs w:val="21"/>
        </w:rPr>
      </w:pPr>
      <w:bookmarkStart w:id="99" w:name="_Hlk137029519"/>
      <w:r>
        <w:rPr>
          <w:rFonts w:hint="eastAsia" w:hAnsi="宋体"/>
          <w:szCs w:val="21"/>
        </w:rPr>
        <w:t>考核方式包括过程性考核评价方式和终结性评价方式：</w:t>
      </w:r>
    </w:p>
    <w:p>
      <w:pPr>
        <w:snapToGrid w:val="0"/>
        <w:spacing w:line="360" w:lineRule="auto"/>
        <w:ind w:firstLine="420" w:firstLineChars="200"/>
        <w:rPr>
          <w:rFonts w:hAnsi="宋体"/>
          <w:szCs w:val="21"/>
        </w:rPr>
      </w:pPr>
      <w:r>
        <w:rPr>
          <w:rFonts w:hint="eastAsia" w:hAnsi="宋体"/>
        </w:rPr>
        <w:t>（1）</w:t>
      </w:r>
      <w:r>
        <w:rPr>
          <w:rFonts w:hint="eastAsia" w:hAnsi="宋体"/>
          <w:szCs w:val="21"/>
        </w:rPr>
        <w:t>过程性考核评价方式：主要包括课堂表现（占比</w:t>
      </w:r>
      <w:r>
        <w:rPr>
          <w:rFonts w:hAnsi="宋体"/>
          <w:szCs w:val="21"/>
        </w:rPr>
        <w:t>2</w:t>
      </w:r>
      <w:r>
        <w:rPr>
          <w:rFonts w:hint="eastAsia" w:hAnsi="宋体"/>
          <w:szCs w:val="21"/>
        </w:rPr>
        <w:t>0%）、课堂讨论（占比10%）及课后作业（占比</w:t>
      </w:r>
      <w:r>
        <w:rPr>
          <w:rFonts w:hAnsi="宋体"/>
          <w:szCs w:val="21"/>
        </w:rPr>
        <w:t>1</w:t>
      </w:r>
      <w:r>
        <w:rPr>
          <w:rFonts w:hint="eastAsia" w:hAnsi="宋体"/>
          <w:szCs w:val="21"/>
        </w:rPr>
        <w:t>0%）。</w:t>
      </w:r>
    </w:p>
    <w:p>
      <w:pPr>
        <w:snapToGrid w:val="0"/>
        <w:spacing w:line="360" w:lineRule="auto"/>
        <w:ind w:firstLine="420" w:firstLineChars="200"/>
        <w:rPr>
          <w:rFonts w:hAnsi="宋体"/>
          <w:szCs w:val="21"/>
        </w:rPr>
      </w:pPr>
      <w:r>
        <w:rPr>
          <w:rFonts w:hint="eastAsia" w:hAnsi="宋体"/>
        </w:rPr>
        <w:t>（</w:t>
      </w:r>
      <w:r>
        <w:rPr>
          <w:rFonts w:hAnsi="宋体"/>
        </w:rPr>
        <w:t>2</w:t>
      </w:r>
      <w:r>
        <w:rPr>
          <w:rFonts w:hint="eastAsia" w:hAnsi="宋体"/>
        </w:rPr>
        <w:t>）</w:t>
      </w:r>
      <w:r>
        <w:rPr>
          <w:rFonts w:hint="eastAsia" w:hAnsi="宋体"/>
          <w:szCs w:val="21"/>
        </w:rPr>
        <w:t>终结性评价方式：以结题报告的形式，通过开放性的题目考查学生对课程内容的理解和应用能力，同时考察学生的创新能力和综合素质（占比60%）。</w:t>
      </w:r>
    </w:p>
    <w:p>
      <w:pPr>
        <w:snapToGrid w:val="0"/>
        <w:spacing w:line="360" w:lineRule="auto"/>
        <w:ind w:firstLine="420" w:firstLineChars="200"/>
        <w:rPr>
          <w:szCs w:val="21"/>
        </w:rPr>
      </w:pPr>
      <w:r>
        <w:rPr>
          <w:rFonts w:hint="eastAsia"/>
          <w:szCs w:val="21"/>
        </w:rPr>
        <w:t>成绩评定由三部分组成：</w:t>
      </w:r>
    </w:p>
    <w:p>
      <w:pPr>
        <w:snapToGrid w:val="0"/>
        <w:spacing w:line="360" w:lineRule="auto"/>
        <w:ind w:firstLine="420" w:firstLineChars="200"/>
        <w:rPr>
          <w:szCs w:val="21"/>
        </w:rPr>
      </w:pPr>
      <w:r>
        <w:rPr>
          <w:rFonts w:hint="eastAsia" w:hAnsi="宋体"/>
        </w:rPr>
        <w:t>（</w:t>
      </w:r>
      <w:r>
        <w:rPr>
          <w:rFonts w:hAnsi="宋体"/>
        </w:rPr>
        <w:t>1</w:t>
      </w:r>
      <w:r>
        <w:rPr>
          <w:rFonts w:hint="eastAsia" w:hAnsi="宋体"/>
        </w:rPr>
        <w:t>）</w:t>
      </w:r>
      <w:r>
        <w:rPr>
          <w:szCs w:val="21"/>
        </w:rPr>
        <w:t>平时成绩：</w:t>
      </w:r>
      <w:r>
        <w:rPr>
          <w:bCs/>
          <w:szCs w:val="21"/>
        </w:rPr>
        <w:t>主要包括课堂表现占20%、</w:t>
      </w:r>
      <w:r>
        <w:rPr>
          <w:rFonts w:hint="eastAsia" w:hAnsi="宋体"/>
          <w:szCs w:val="21"/>
        </w:rPr>
        <w:t>课堂讨论</w:t>
      </w:r>
      <w:r>
        <w:rPr>
          <w:bCs/>
          <w:szCs w:val="21"/>
        </w:rPr>
        <w:t>占10%、</w:t>
      </w:r>
      <w:r>
        <w:rPr>
          <w:rFonts w:hint="eastAsia" w:hAnsi="宋体"/>
          <w:szCs w:val="21"/>
        </w:rPr>
        <w:t>课后作业</w:t>
      </w:r>
      <w:r>
        <w:rPr>
          <w:bCs/>
          <w:szCs w:val="21"/>
        </w:rPr>
        <w:t>占20%。</w:t>
      </w:r>
    </w:p>
    <w:p>
      <w:pPr>
        <w:snapToGrid w:val="0"/>
        <w:spacing w:line="360" w:lineRule="auto"/>
        <w:ind w:firstLine="420" w:firstLineChars="200"/>
        <w:rPr>
          <w:bCs/>
          <w:szCs w:val="21"/>
        </w:rPr>
      </w:pPr>
      <w:r>
        <w:rPr>
          <w:rFonts w:hint="eastAsia" w:hAnsi="宋体"/>
        </w:rPr>
        <w:t>（</w:t>
      </w:r>
      <w:r>
        <w:rPr>
          <w:rFonts w:hAnsi="宋体"/>
        </w:rPr>
        <w:t>2</w:t>
      </w:r>
      <w:r>
        <w:rPr>
          <w:rFonts w:hint="eastAsia" w:hAnsi="宋体"/>
        </w:rPr>
        <w:t>）</w:t>
      </w:r>
      <w:r>
        <w:t>期末成绩：</w:t>
      </w:r>
      <w:r>
        <w:rPr>
          <w:bCs/>
          <w:szCs w:val="21"/>
        </w:rPr>
        <w:t>主要采用考查的形式，占60%。</w:t>
      </w:r>
    </w:p>
    <w:p>
      <w:pPr>
        <w:snapToGrid w:val="0"/>
        <w:spacing w:line="360" w:lineRule="auto"/>
        <w:ind w:firstLine="420" w:firstLineChars="200"/>
        <w:rPr>
          <w:bCs/>
          <w:szCs w:val="21"/>
        </w:rPr>
      </w:pPr>
      <w:r>
        <w:rPr>
          <w:rFonts w:hint="eastAsia" w:hAnsi="宋体"/>
        </w:rPr>
        <w:t>（</w:t>
      </w:r>
      <w:r>
        <w:rPr>
          <w:rFonts w:hAnsi="宋体"/>
        </w:rPr>
        <w:t>3</w:t>
      </w:r>
      <w:r>
        <w:rPr>
          <w:rFonts w:hint="eastAsia" w:hAnsi="宋体"/>
        </w:rPr>
        <w:t>）</w:t>
      </w:r>
      <w:r>
        <w:t>综合成绩</w:t>
      </w:r>
      <w:r>
        <w:rPr>
          <w:bCs/>
          <w:szCs w:val="21"/>
        </w:rPr>
        <w:t>：平时成绩×40% + 期末成绩×60%。</w:t>
      </w:r>
    </w:p>
    <w:bookmarkEnd w:id="99"/>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szCs w:val="21"/>
        </w:rPr>
      </w:pPr>
      <w:r>
        <w:rPr>
          <w:rFonts w:hint="eastAsia" w:hAnsi="宋体"/>
          <w:szCs w:val="21"/>
        </w:rPr>
        <w:t>利用超星学习通的成绩管理系统，使学生及时了解过程性评价成绩，针对成绩较差的学生形成预警机制，加强课堂教学管理和针对性教学。通过平时的课堂互动、作业和线上测验及时了解学生对所学内容的掌握情况，注重关注学生职业素质和职业能力的培养，及时调整教学方式和教学进度。对最终成绩进行综合分析，形成成绩分析材料提交教务管理部门，提出教学质量改进方案。</w:t>
      </w:r>
    </w:p>
    <w:p>
      <w:pPr>
        <w:widowControl/>
        <w:jc w:val="left"/>
        <w:rPr>
          <w:rFonts w:asciiTheme="majorHAnsi" w:hAnsiTheme="majorHAnsi" w:eastAsiaTheme="majorEastAsia" w:cstheme="majorBidi"/>
          <w:b/>
          <w:bCs/>
          <w:sz w:val="32"/>
          <w:szCs w:val="32"/>
        </w:rPr>
      </w:pPr>
      <w:r>
        <w:br w:type="page"/>
      </w:r>
    </w:p>
    <w:p>
      <w:pPr>
        <w:pStyle w:val="28"/>
        <w:rPr>
          <w:color w:val="0000FF"/>
        </w:rPr>
      </w:pPr>
      <w:bookmarkStart w:id="100" w:name="_Toc20830"/>
      <w:r>
        <w:rPr>
          <w:rFonts w:hint="eastAsia"/>
        </w:rPr>
        <w:t>现代汽车制造工艺</w:t>
      </w:r>
      <w:bookmarkEnd w:id="100"/>
    </w:p>
    <w:p>
      <w:pPr>
        <w:snapToGrid w:val="0"/>
        <w:spacing w:line="360" w:lineRule="auto"/>
        <w:jc w:val="center"/>
        <w:rPr>
          <w:color w:val="0000FF"/>
          <w:sz w:val="28"/>
          <w:szCs w:val="28"/>
        </w:rPr>
      </w:pPr>
      <w:r>
        <w:rPr>
          <w:color w:val="0000FF"/>
          <w:sz w:val="24"/>
        </w:rPr>
        <w:t>Modern Automobile Manufacturing Process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int="eastAsia" w:hAnsi="宋体"/>
                <w:b/>
                <w:bCs/>
                <w:szCs w:val="21"/>
              </w:rPr>
              <w:t>0</w:t>
            </w:r>
            <w:r>
              <w:rPr>
                <w:rFonts w:hAnsi="宋体"/>
                <w:b/>
                <w:bCs/>
                <w:szCs w:val="21"/>
              </w:rPr>
              <w:t>4021327</w:t>
            </w:r>
          </w:p>
        </w:tc>
        <w:tc>
          <w:tcPr>
            <w:tcW w:w="1453" w:type="pct"/>
          </w:tcPr>
          <w:p>
            <w:pPr>
              <w:spacing w:line="300" w:lineRule="auto"/>
              <w:rPr>
                <w:b/>
                <w:bCs/>
                <w:szCs w:val="21"/>
              </w:rPr>
            </w:pPr>
            <w:r>
              <w:rPr>
                <w:rFonts w:hAnsi="宋体"/>
                <w:b/>
                <w:bCs/>
                <w:szCs w:val="21"/>
              </w:rPr>
              <w:t>课程总学时：</w:t>
            </w:r>
            <w:r>
              <w:rPr>
                <w:rFonts w:hint="eastAsia" w:hAnsi="宋体"/>
                <w:b/>
                <w:bCs/>
                <w:szCs w:val="21"/>
              </w:rPr>
              <w:t>3</w:t>
            </w:r>
            <w:r>
              <w:rPr>
                <w:rFonts w:hAnsi="宋体"/>
                <w:b/>
                <w:bCs/>
                <w:szCs w:val="21"/>
              </w:rPr>
              <w:t>2</w:t>
            </w:r>
          </w:p>
        </w:tc>
        <w:tc>
          <w:tcPr>
            <w:tcW w:w="1881" w:type="pct"/>
          </w:tcPr>
          <w:p>
            <w:pPr>
              <w:spacing w:line="300" w:lineRule="auto"/>
              <w:rPr>
                <w:b/>
                <w:bCs/>
                <w:szCs w:val="21"/>
              </w:rPr>
            </w:pPr>
            <w:r>
              <w:rPr>
                <w:rFonts w:hAnsi="宋体"/>
                <w:b/>
                <w:bCs/>
                <w:szCs w:val="21"/>
              </w:rPr>
              <w:t>实验学时：</w:t>
            </w:r>
            <w:r>
              <w:rPr>
                <w:b/>
                <w:bCs/>
                <w:szCs w:val="21"/>
              </w:rPr>
              <w:t>4</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bCs/>
                <w:kern w:val="0"/>
                <w:szCs w:val="21"/>
              </w:rPr>
              <w:t>选修</w:t>
            </w:r>
          </w:p>
        </w:tc>
        <w:tc>
          <w:tcPr>
            <w:tcW w:w="1453" w:type="pct"/>
          </w:tcPr>
          <w:p>
            <w:pPr>
              <w:spacing w:line="300" w:lineRule="auto"/>
              <w:rPr>
                <w:b/>
                <w:bCs/>
                <w:szCs w:val="21"/>
              </w:rPr>
            </w:pPr>
            <w:r>
              <w:rPr>
                <w:rFonts w:hAnsi="宋体"/>
                <w:b/>
                <w:szCs w:val="21"/>
              </w:rPr>
              <w:t>课程属性</w:t>
            </w:r>
            <w:r>
              <w:rPr>
                <w:b/>
                <w:szCs w:val="21"/>
              </w:rPr>
              <w:t>:</w:t>
            </w:r>
            <w:r>
              <w:rPr>
                <w:bCs/>
                <w:kern w:val="0"/>
                <w:szCs w:val="21"/>
              </w:rPr>
              <w:t>专业类</w:t>
            </w:r>
          </w:p>
        </w:tc>
        <w:tc>
          <w:tcPr>
            <w:tcW w:w="1881" w:type="pct"/>
          </w:tcPr>
          <w:p>
            <w:pPr>
              <w:spacing w:line="300" w:lineRule="auto"/>
              <w:rPr>
                <w:b/>
                <w:bCs/>
                <w:szCs w:val="21"/>
              </w:rPr>
            </w:pPr>
            <w:r>
              <w:rPr>
                <w:rFonts w:hAnsi="宋体"/>
                <w:b/>
                <w:bCs/>
                <w:szCs w:val="21"/>
              </w:rPr>
              <w:t>开设学期：第</w:t>
            </w:r>
            <w:r>
              <w:rPr>
                <w:b/>
                <w:bCs/>
                <w:szCs w:val="21"/>
              </w:rPr>
              <w:t>6</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
                <w:bCs/>
                <w:szCs w:val="21"/>
              </w:rPr>
              <w:t>郭文翠</w:t>
            </w:r>
          </w:p>
        </w:tc>
        <w:tc>
          <w:tcPr>
            <w:tcW w:w="1453" w:type="pct"/>
          </w:tcPr>
          <w:p>
            <w:pPr>
              <w:spacing w:line="300" w:lineRule="auto"/>
              <w:rPr>
                <w:b/>
                <w:bCs/>
                <w:szCs w:val="21"/>
              </w:rPr>
            </w:pPr>
            <w:r>
              <w:rPr>
                <w:rFonts w:hAnsi="宋体"/>
                <w:b/>
                <w:bCs/>
                <w:szCs w:val="21"/>
              </w:rPr>
              <w:t>课程团队：</w:t>
            </w:r>
            <w:r>
              <w:rPr>
                <w:rFonts w:hint="eastAsia" w:ascii="宋体" w:hAnsi="宋体"/>
                <w:szCs w:val="21"/>
              </w:rPr>
              <w:t>慕文龙</w:t>
            </w:r>
          </w:p>
        </w:tc>
        <w:tc>
          <w:tcPr>
            <w:tcW w:w="1881" w:type="pct"/>
          </w:tcPr>
          <w:p>
            <w:pPr>
              <w:spacing w:line="300" w:lineRule="auto"/>
              <w:rPr>
                <w:b/>
                <w:bCs/>
                <w:szCs w:val="21"/>
              </w:rPr>
            </w:pPr>
            <w:r>
              <w:rPr>
                <w:rFonts w:hAnsi="宋体"/>
                <w:b/>
                <w:bCs/>
                <w:szCs w:val="21"/>
              </w:rPr>
              <w:t>授课语言：</w:t>
            </w:r>
            <w:r>
              <w:rPr>
                <w:rFonts w:hint="eastAsia" w:hAnsi="宋体"/>
                <w:b/>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rFonts w:hAnsi="宋体"/>
                <w:b/>
                <w:bCs/>
                <w:szCs w:val="21"/>
              </w:rPr>
              <w:t>适用专业：</w:t>
            </w:r>
            <w:r>
              <w:rPr>
                <w:rFonts w:hint="eastAsia" w:hAnsi="宋体"/>
                <w:b/>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kern w:val="0"/>
                <w:szCs w:val="21"/>
              </w:rPr>
            </w:pPr>
            <w:r>
              <w:rPr>
                <w:bCs/>
                <w:kern w:val="0"/>
                <w:szCs w:val="21"/>
              </w:rPr>
              <w:t>对先修的要求：</w:t>
            </w:r>
            <w:r>
              <w:rPr>
                <w:rFonts w:hint="eastAsia"/>
                <w:bCs/>
                <w:kern w:val="0"/>
                <w:szCs w:val="21"/>
              </w:rPr>
              <w:t>机械原理，机械设计，理论力学，材料力学，机械工程材料，汽车构造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对后续的支撑：</w:t>
            </w:r>
            <w:r>
              <w:rPr>
                <w:rFonts w:hint="eastAsia"/>
                <w:bCs/>
                <w:kern w:val="0"/>
                <w:szCs w:val="21"/>
              </w:rPr>
              <w:t>通过本课程的学习，使学生掌握机械加工工艺及装配工艺，加工质量和夹具设计的基本理论和知识，具备工艺规程和工装设计及分析研究加工质量问题的初步能力，为参与汽车设计，制造，管理和使用维修等工作打下一定的理论基础，并对国内外汽车先进制造技术有一定的了解，同时可为后续课程的学习奠定必要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郭文翠</w:t>
            </w:r>
          </w:p>
        </w:tc>
        <w:tc>
          <w:tcPr>
            <w:tcW w:w="1453" w:type="pct"/>
          </w:tcPr>
          <w:p>
            <w:pPr>
              <w:spacing w:line="300" w:lineRule="auto"/>
              <w:rPr>
                <w:b/>
                <w:bCs/>
                <w:szCs w:val="21"/>
              </w:rPr>
            </w:pPr>
            <w:r>
              <w:rPr>
                <w:rFonts w:hAnsi="宋体"/>
                <w:b/>
                <w:bCs/>
                <w:szCs w:val="21"/>
              </w:rPr>
              <w:t>审核人：</w:t>
            </w:r>
            <w:r>
              <w:rPr>
                <w:rFonts w:hint="eastAsia"/>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bCs/>
          <w:kern w:val="0"/>
          <w:szCs w:val="21"/>
        </w:rPr>
      </w:pPr>
      <w:r>
        <w:rPr>
          <w:b/>
          <w:bCs/>
          <w:kern w:val="0"/>
          <w:szCs w:val="21"/>
        </w:rPr>
        <w:t>一、课程的教学理念、性质、目标和任务</w:t>
      </w:r>
    </w:p>
    <w:p>
      <w:pPr>
        <w:widowControl/>
        <w:snapToGrid w:val="0"/>
        <w:spacing w:line="360" w:lineRule="auto"/>
        <w:ind w:firstLine="420" w:firstLineChars="200"/>
        <w:rPr>
          <w:kern w:val="0"/>
          <w:szCs w:val="21"/>
        </w:rPr>
      </w:pPr>
      <w:r>
        <w:rPr>
          <w:rFonts w:hint="eastAsia"/>
          <w:kern w:val="0"/>
          <w:szCs w:val="21"/>
        </w:rPr>
        <w:t>本课程是汽车服务工程专业的专业选修课，承担着学生从事汽车制造行业所必需的基本职业素质和能力培养的任务。</w:t>
      </w:r>
    </w:p>
    <w:p>
      <w:pPr>
        <w:widowControl/>
        <w:snapToGrid w:val="0"/>
        <w:spacing w:line="360" w:lineRule="auto"/>
        <w:ind w:firstLine="420" w:firstLineChars="200"/>
        <w:rPr>
          <w:kern w:val="0"/>
          <w:szCs w:val="21"/>
        </w:rPr>
      </w:pPr>
      <w:r>
        <w:rPr>
          <w:rFonts w:hint="eastAsia"/>
          <w:kern w:val="0"/>
          <w:szCs w:val="21"/>
        </w:rPr>
        <w:t>通过本课程的学习，使学生掌握机械加工工艺及装配工艺，加工质量和夹具设计的基本理论和知识，具备工艺规程和工装设计及分析研究加工质量问题的初步能力，为参与汽车设计，制造，管理和使用维修等工作打下一定的理论基础，并对国内外汽车先进制造技术有一定的了解，同时可为后续课程的学习奠定必要的基础。</w:t>
      </w:r>
    </w:p>
    <w:p>
      <w:pPr>
        <w:widowControl/>
        <w:snapToGrid w:val="0"/>
        <w:spacing w:line="360" w:lineRule="auto"/>
        <w:ind w:firstLine="420" w:firstLineChars="200"/>
        <w:rPr>
          <w:kern w:val="0"/>
          <w:szCs w:val="21"/>
        </w:rPr>
      </w:pPr>
      <w:r>
        <w:rPr>
          <w:rFonts w:hint="eastAsia"/>
          <w:kern w:val="0"/>
          <w:szCs w:val="21"/>
        </w:rPr>
        <w:t>了解机械加工工艺系统的组成，掌握正确制定机械加工工艺规程的原则和方法，具备在汽车设计及制造过程中制定机械加工工艺和解决工艺质量问题的能力。</w:t>
      </w:r>
    </w:p>
    <w:p>
      <w:pPr>
        <w:widowControl/>
        <w:snapToGrid w:val="0"/>
        <w:spacing w:line="360" w:lineRule="auto"/>
        <w:ind w:firstLine="420" w:firstLineChars="200"/>
        <w:rPr>
          <w:kern w:val="0"/>
          <w:szCs w:val="21"/>
        </w:rPr>
      </w:pPr>
      <w:r>
        <w:rPr>
          <w:rFonts w:hint="eastAsia"/>
          <w:kern w:val="0"/>
          <w:szCs w:val="21"/>
        </w:rPr>
        <w:t>1.掌握制定机械加工工艺规程的基本理论及基本原则，能制定汽车零件加工工艺规程。</w:t>
      </w:r>
    </w:p>
    <w:p>
      <w:pPr>
        <w:widowControl/>
        <w:snapToGrid w:val="0"/>
        <w:spacing w:line="360" w:lineRule="auto"/>
        <w:ind w:firstLine="420" w:firstLineChars="200"/>
        <w:rPr>
          <w:kern w:val="0"/>
          <w:szCs w:val="21"/>
        </w:rPr>
      </w:pPr>
      <w:r>
        <w:rPr>
          <w:rFonts w:hint="eastAsia"/>
          <w:kern w:val="0"/>
          <w:szCs w:val="21"/>
        </w:rPr>
        <w:t>2.掌握汽车装配工艺的基本知识。</w:t>
      </w:r>
    </w:p>
    <w:p>
      <w:pPr>
        <w:widowControl/>
        <w:snapToGrid w:val="0"/>
        <w:spacing w:line="360" w:lineRule="auto"/>
        <w:ind w:firstLine="420" w:firstLineChars="200"/>
        <w:rPr>
          <w:kern w:val="0"/>
          <w:szCs w:val="21"/>
        </w:rPr>
      </w:pPr>
      <w:r>
        <w:rPr>
          <w:rFonts w:hint="eastAsia"/>
          <w:kern w:val="0"/>
          <w:szCs w:val="21"/>
        </w:rPr>
        <w:t>3.掌握影响机械加工精度的主要因素及保证加工质量应采取的对策。</w:t>
      </w:r>
    </w:p>
    <w:p>
      <w:pPr>
        <w:widowControl/>
        <w:snapToGrid w:val="0"/>
        <w:spacing w:line="360" w:lineRule="auto"/>
        <w:ind w:firstLine="420" w:firstLineChars="200"/>
        <w:rPr>
          <w:kern w:val="0"/>
          <w:szCs w:val="21"/>
        </w:rPr>
      </w:pPr>
      <w:r>
        <w:rPr>
          <w:rFonts w:hint="eastAsia"/>
          <w:kern w:val="0"/>
          <w:szCs w:val="21"/>
        </w:rPr>
        <w:t>4.掌握夹具设计原理，并能进行一般的专用夹具设计。</w:t>
      </w:r>
    </w:p>
    <w:p>
      <w:pPr>
        <w:widowControl/>
        <w:snapToGrid w:val="0"/>
        <w:spacing w:line="360" w:lineRule="auto"/>
        <w:ind w:firstLine="420" w:firstLineChars="200"/>
        <w:rPr>
          <w:kern w:val="0"/>
          <w:szCs w:val="21"/>
        </w:rPr>
      </w:pPr>
      <w:r>
        <w:rPr>
          <w:rFonts w:hint="eastAsia"/>
          <w:kern w:val="0"/>
          <w:szCs w:val="21"/>
        </w:rPr>
        <w:t>5.掌握零部件机械加工及装配的结构工艺性一般原则，能进行结构工艺性的分析设计。</w:t>
      </w:r>
    </w:p>
    <w:p>
      <w:pPr>
        <w:widowControl/>
        <w:snapToGrid w:val="0"/>
        <w:spacing w:line="360" w:lineRule="auto"/>
        <w:ind w:firstLine="420" w:firstLineChars="200"/>
        <w:rPr>
          <w:kern w:val="0"/>
          <w:szCs w:val="21"/>
        </w:rPr>
      </w:pPr>
      <w:r>
        <w:rPr>
          <w:rFonts w:hint="eastAsia"/>
          <w:kern w:val="0"/>
          <w:szCs w:val="21"/>
        </w:rPr>
        <w:t>6.了解国内外汽车先进制造技术的发展动态。</w:t>
      </w: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掌握制定机械加工工艺规程的基本理论及基本原则，能制定汽车零件加工工艺规程。</w:t>
            </w:r>
          </w:p>
          <w:p>
            <w:pPr>
              <w:spacing w:line="320" w:lineRule="exact"/>
              <w:jc w:val="left"/>
              <w:rPr>
                <w:rFonts w:hAnsiTheme="minorEastAsia" w:eastAsiaTheme="minorEastAsia"/>
                <w:sz w:val="18"/>
                <w:szCs w:val="18"/>
              </w:rPr>
            </w:pPr>
            <w:r>
              <w:rPr>
                <w:rFonts w:hint="eastAsia" w:eastAsiaTheme="minorEastAsia"/>
                <w:sz w:val="18"/>
                <w:szCs w:val="18"/>
              </w:rPr>
              <w:t>掌握汽车装配工艺的基本知识。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1.1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掌握影响机械加工精度的主要因素及保证加工质量应采取的对策。</w:t>
            </w:r>
          </w:p>
          <w:p>
            <w:pPr>
              <w:spacing w:line="320" w:lineRule="exact"/>
              <w:jc w:val="left"/>
              <w:rPr>
                <w:rFonts w:hAnsiTheme="minorEastAsia" w:eastAsiaTheme="minorEastAsia"/>
                <w:sz w:val="18"/>
                <w:szCs w:val="18"/>
              </w:rPr>
            </w:pPr>
            <w:r>
              <w:rPr>
                <w:rFonts w:hint="eastAsia" w:hAnsiTheme="minorEastAsia" w:eastAsiaTheme="minorEastAsia"/>
                <w:sz w:val="18"/>
                <w:szCs w:val="18"/>
              </w:rPr>
              <w:t>掌握夹具设计原理，并能进行一般的专用夹具设计。</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掌握零部件机械加工及装配的结构工艺性一般原则，能进行结构工艺性的分析设计。</w:t>
            </w:r>
          </w:p>
          <w:p>
            <w:pPr>
              <w:spacing w:line="320" w:lineRule="exact"/>
              <w:jc w:val="left"/>
              <w:rPr>
                <w:rFonts w:eastAsiaTheme="minorEastAsia"/>
                <w:sz w:val="18"/>
                <w:szCs w:val="18"/>
              </w:rPr>
            </w:pPr>
            <w:r>
              <w:rPr>
                <w:rFonts w:hint="eastAsia" w:hAnsiTheme="minorEastAsia" w:eastAsiaTheme="minorEastAsia"/>
                <w:sz w:val="18"/>
                <w:szCs w:val="18"/>
              </w:rPr>
              <w:t>了解国内外汽车先进制造技术的发展动态。</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3.1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sz w:val="18"/>
                <w:szCs w:val="18"/>
              </w:rPr>
            </w:pPr>
            <w:r>
              <w:rPr>
                <w:rFonts w:eastAsiaTheme="minorEastAsia"/>
                <w:sz w:val="18"/>
                <w:szCs w:val="18"/>
              </w:rPr>
              <w:t>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rPr>
                <w:rFonts w:ascii="宋体" w:hAnsi="宋体" w:cs="宋体"/>
                <w:b/>
                <w:bCs/>
                <w:sz w:val="18"/>
                <w:szCs w:val="18"/>
              </w:rPr>
            </w:pPr>
            <w:r>
              <w:rPr>
                <w:rFonts w:hint="eastAsia" w:ascii="宋体" w:hAnsi="宋体" w:cs="宋体"/>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 w:val="18"/>
                <w:szCs w:val="18"/>
              </w:rPr>
            </w:pPr>
            <w:r>
              <w:rPr>
                <w:rFonts w:hint="eastAsia" w:hAnsiTheme="minorEastAsia" w:eastAsiaTheme="minorEastAsia"/>
                <w:sz w:val="18"/>
                <w:szCs w:val="18"/>
              </w:rPr>
              <w:t>第一章 汽车制造工艺过程概述</w:t>
            </w:r>
          </w:p>
          <w:p>
            <w:pPr>
              <w:spacing w:line="320" w:lineRule="exact"/>
              <w:rPr>
                <w:rFonts w:hAnsiTheme="minorEastAsia" w:eastAsiaTheme="minorEastAsia"/>
                <w:sz w:val="18"/>
                <w:szCs w:val="18"/>
              </w:rPr>
            </w:pPr>
            <w:r>
              <w:rPr>
                <w:rFonts w:hint="eastAsia" w:hAnsiTheme="minorEastAsia" w:eastAsiaTheme="minorEastAsia"/>
                <w:sz w:val="18"/>
                <w:szCs w:val="18"/>
              </w:rPr>
              <w:t>§1-1 汽车的生产过程与机械加工工艺过程</w:t>
            </w:r>
          </w:p>
          <w:p>
            <w:pPr>
              <w:spacing w:line="320" w:lineRule="exact"/>
              <w:rPr>
                <w:rFonts w:hAnsiTheme="minorEastAsia" w:eastAsiaTheme="minorEastAsia"/>
                <w:sz w:val="18"/>
                <w:szCs w:val="18"/>
              </w:rPr>
            </w:pPr>
            <w:r>
              <w:rPr>
                <w:rFonts w:hint="eastAsia" w:hAnsiTheme="minorEastAsia" w:eastAsiaTheme="minorEastAsia"/>
                <w:sz w:val="18"/>
                <w:szCs w:val="18"/>
              </w:rPr>
              <w:t>§1-2 汽车零件尺寸及形状的获得方法和加工经济精度</w:t>
            </w:r>
          </w:p>
          <w:p>
            <w:pPr>
              <w:spacing w:line="320" w:lineRule="exact"/>
              <w:rPr>
                <w:rFonts w:hAnsiTheme="minorEastAsia" w:eastAsiaTheme="minorEastAsia"/>
                <w:sz w:val="18"/>
                <w:szCs w:val="18"/>
              </w:rPr>
            </w:pPr>
            <w:r>
              <w:rPr>
                <w:rFonts w:hint="eastAsia" w:hAnsiTheme="minorEastAsia" w:eastAsiaTheme="minorEastAsia"/>
                <w:sz w:val="18"/>
                <w:szCs w:val="18"/>
              </w:rPr>
              <w:t>§1-3 汽车制造企业（公司）的生产类型及其工艺特征</w:t>
            </w:r>
          </w:p>
          <w:p>
            <w:pPr>
              <w:spacing w:line="320" w:lineRule="exact"/>
              <w:rPr>
                <w:rFonts w:ascii="宋体" w:hAnsi="宋体" w:cs="宋体"/>
                <w:sz w:val="18"/>
                <w:szCs w:val="18"/>
              </w:rPr>
            </w:pPr>
            <w:r>
              <w:rPr>
                <w:rFonts w:hint="eastAsia" w:ascii="宋体" w:hAnsi="宋体" w:cs="宋体"/>
                <w:sz w:val="18"/>
                <w:szCs w:val="18"/>
              </w:rPr>
              <w:t>重 点 工艺过程的组成 获得加工精度的方法 生产纲领及生产类型</w:t>
            </w:r>
          </w:p>
          <w:p>
            <w:pPr>
              <w:spacing w:line="320" w:lineRule="exact"/>
              <w:rPr>
                <w:rFonts w:eastAsiaTheme="minorEastAsia"/>
                <w:sz w:val="18"/>
                <w:szCs w:val="18"/>
              </w:rPr>
            </w:pPr>
            <w:r>
              <w:rPr>
                <w:rFonts w:hint="eastAsia" w:ascii="宋体" w:hAnsi="宋体" w:cs="宋体"/>
                <w:sz w:val="18"/>
                <w:szCs w:val="18"/>
              </w:rPr>
              <w:t>难 点 工艺过程的组成及获得加工精度的方法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了解汽车生产过程和工艺过程的概念,掌握机械加工工艺过程的组成和获得加工精度的方法,熟悉汽车制造的生产类型及其工艺特征,并对本课程的教学要求和学习方法有一定了解。</w:t>
            </w:r>
          </w:p>
          <w:p>
            <w:pPr>
              <w:spacing w:line="320" w:lineRule="exact"/>
              <w:rPr>
                <w:rFonts w:eastAsiaTheme="minorEastAsia"/>
                <w:sz w:val="18"/>
                <w:szCs w:val="18"/>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讲授</w:t>
            </w:r>
          </w:p>
          <w:p>
            <w:pPr>
              <w:spacing w:line="320" w:lineRule="exact"/>
              <w:jc w:val="left"/>
              <w:rPr>
                <w:rFonts w:eastAsiaTheme="minorEastAsia"/>
                <w:sz w:val="18"/>
                <w:szCs w:val="18"/>
              </w:rPr>
            </w:pPr>
            <w:r>
              <w:rPr>
                <w:rFonts w:hint="eastAsia" w:eastAsiaTheme="minorEastAsia"/>
                <w:sz w:val="18"/>
                <w:szCs w:val="18"/>
              </w:rPr>
              <w:t>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第二章. 工件的夹装和机床夹具</w:t>
            </w:r>
          </w:p>
          <w:p>
            <w:pPr>
              <w:spacing w:line="320" w:lineRule="exact"/>
              <w:rPr>
                <w:rFonts w:eastAsiaTheme="minorEastAsia"/>
                <w:sz w:val="18"/>
                <w:szCs w:val="18"/>
              </w:rPr>
            </w:pPr>
            <w:r>
              <w:rPr>
                <w:rFonts w:hint="eastAsia" w:eastAsiaTheme="minorEastAsia"/>
                <w:sz w:val="18"/>
                <w:szCs w:val="18"/>
              </w:rPr>
              <w:t>§2-1基准的概念</w:t>
            </w:r>
          </w:p>
          <w:p>
            <w:pPr>
              <w:spacing w:line="320" w:lineRule="exact"/>
              <w:rPr>
                <w:rFonts w:eastAsiaTheme="minorEastAsia"/>
                <w:sz w:val="18"/>
                <w:szCs w:val="18"/>
              </w:rPr>
            </w:pPr>
            <w:r>
              <w:rPr>
                <w:rFonts w:hint="eastAsia" w:eastAsiaTheme="minorEastAsia"/>
                <w:sz w:val="18"/>
                <w:szCs w:val="18"/>
              </w:rPr>
              <w:t>§2-2工件的装夹方法</w:t>
            </w:r>
          </w:p>
          <w:p>
            <w:pPr>
              <w:spacing w:line="320" w:lineRule="exact"/>
              <w:rPr>
                <w:rFonts w:eastAsiaTheme="minorEastAsia"/>
                <w:sz w:val="18"/>
                <w:szCs w:val="18"/>
              </w:rPr>
            </w:pPr>
            <w:r>
              <w:rPr>
                <w:rFonts w:hint="eastAsia" w:eastAsiaTheme="minorEastAsia"/>
                <w:sz w:val="18"/>
                <w:szCs w:val="18"/>
              </w:rPr>
              <w:t xml:space="preserve">§2-3专用机床夹具的组成及其分类 </w:t>
            </w:r>
          </w:p>
          <w:p>
            <w:pPr>
              <w:spacing w:line="320" w:lineRule="exact"/>
              <w:rPr>
                <w:rFonts w:eastAsiaTheme="minorEastAsia"/>
                <w:sz w:val="18"/>
                <w:szCs w:val="18"/>
              </w:rPr>
            </w:pPr>
            <w:r>
              <w:rPr>
                <w:rFonts w:hint="eastAsia" w:eastAsiaTheme="minorEastAsia"/>
                <w:sz w:val="18"/>
                <w:szCs w:val="18"/>
              </w:rPr>
              <w:t>§2-4 工件在机床夹具中的定位</w:t>
            </w:r>
          </w:p>
          <w:p>
            <w:pPr>
              <w:spacing w:line="320" w:lineRule="exact"/>
              <w:rPr>
                <w:rFonts w:eastAsiaTheme="minorEastAsia"/>
                <w:sz w:val="18"/>
                <w:szCs w:val="18"/>
              </w:rPr>
            </w:pPr>
            <w:r>
              <w:rPr>
                <w:rFonts w:hint="eastAsia" w:eastAsiaTheme="minorEastAsia"/>
                <w:sz w:val="18"/>
                <w:szCs w:val="18"/>
              </w:rPr>
              <w:t>§2-5定位误差的分析与计算</w:t>
            </w:r>
          </w:p>
          <w:p>
            <w:pPr>
              <w:spacing w:line="320" w:lineRule="exact"/>
              <w:rPr>
                <w:rFonts w:eastAsiaTheme="minorEastAsia"/>
                <w:sz w:val="18"/>
                <w:szCs w:val="18"/>
              </w:rPr>
            </w:pPr>
            <w:r>
              <w:rPr>
                <w:rFonts w:hint="eastAsia" w:eastAsiaTheme="minorEastAsia"/>
                <w:sz w:val="18"/>
                <w:szCs w:val="18"/>
              </w:rPr>
              <w:t>§2-6工件的夹紧和夹紧装置</w:t>
            </w:r>
          </w:p>
          <w:p>
            <w:pPr>
              <w:spacing w:line="320" w:lineRule="exact"/>
              <w:rPr>
                <w:rFonts w:eastAsiaTheme="minorEastAsia"/>
                <w:sz w:val="18"/>
                <w:szCs w:val="18"/>
              </w:rPr>
            </w:pPr>
            <w:r>
              <w:rPr>
                <w:rFonts w:hint="eastAsia" w:eastAsiaTheme="minorEastAsia"/>
                <w:sz w:val="18"/>
                <w:szCs w:val="18"/>
              </w:rPr>
              <w:t>§2-7典型的专用机床夹具</w:t>
            </w:r>
          </w:p>
          <w:p>
            <w:pPr>
              <w:spacing w:line="320" w:lineRule="exact"/>
              <w:rPr>
                <w:rFonts w:eastAsiaTheme="minorEastAsia"/>
                <w:sz w:val="18"/>
                <w:szCs w:val="18"/>
              </w:rPr>
            </w:pPr>
            <w:r>
              <w:rPr>
                <w:rFonts w:hint="eastAsia" w:eastAsiaTheme="minorEastAsia"/>
                <w:sz w:val="18"/>
                <w:szCs w:val="18"/>
              </w:rPr>
              <w:t>§2-8 专用机床夹具设计的基本要求和步骤</w:t>
            </w:r>
          </w:p>
          <w:p>
            <w:pPr>
              <w:spacing w:line="320" w:lineRule="exact"/>
              <w:rPr>
                <w:rFonts w:eastAsiaTheme="minorEastAsia"/>
                <w:sz w:val="18"/>
                <w:szCs w:val="18"/>
              </w:rPr>
            </w:pPr>
            <w:r>
              <w:rPr>
                <w:rFonts w:hint="eastAsia" w:eastAsiaTheme="minorEastAsia"/>
                <w:sz w:val="18"/>
                <w:szCs w:val="18"/>
              </w:rPr>
              <w:t>重 点 六点定位原理及其应用 专用机床夹具设计的方法和步骤</w:t>
            </w:r>
          </w:p>
          <w:p>
            <w:pPr>
              <w:spacing w:line="320" w:lineRule="exact"/>
              <w:rPr>
                <w:rFonts w:eastAsiaTheme="minorEastAsia"/>
                <w:sz w:val="18"/>
                <w:szCs w:val="18"/>
              </w:rPr>
            </w:pPr>
            <w:r>
              <w:rPr>
                <w:rFonts w:hint="eastAsia" w:eastAsiaTheme="minorEastAsia"/>
                <w:sz w:val="18"/>
                <w:szCs w:val="18"/>
              </w:rPr>
              <w:t>难 点 各类夹紧机构</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熟悉专用机床夹具及其设计方法和步骤,掌握六点定位原理及其应用,了解夹紧原则及各类常用夹紧机构</w:t>
            </w:r>
          </w:p>
          <w:p>
            <w:pPr>
              <w:spacing w:line="320" w:lineRule="exact"/>
              <w:rPr>
                <w:rFonts w:eastAsiaTheme="minorEastAsia"/>
                <w:sz w:val="18"/>
                <w:szCs w:val="18"/>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讨论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目标</w:t>
            </w:r>
            <w:r>
              <w:rPr>
                <w:rFonts w:eastAsiaTheme="minorEastAsia"/>
                <w:sz w:val="18"/>
                <w:szCs w:val="18"/>
              </w:rPr>
              <w:t>1</w:t>
            </w:r>
          </w:p>
          <w:p>
            <w:pPr>
              <w:spacing w:line="320" w:lineRule="exact"/>
              <w:jc w:val="center"/>
              <w:rPr>
                <w:rFonts w:eastAsiaTheme="minorEastAsia"/>
                <w:sz w:val="18"/>
                <w:szCs w:val="18"/>
              </w:rPr>
            </w:pPr>
            <w:r>
              <w:rPr>
                <w:rFonts w:hint="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第三章. 汽车零件表面的加工方法</w:t>
            </w:r>
          </w:p>
          <w:p>
            <w:pPr>
              <w:spacing w:line="320" w:lineRule="exact"/>
              <w:rPr>
                <w:rFonts w:eastAsiaTheme="minorEastAsia"/>
                <w:sz w:val="18"/>
                <w:szCs w:val="18"/>
              </w:rPr>
            </w:pPr>
            <w:r>
              <w:rPr>
                <w:rFonts w:hint="eastAsia" w:eastAsiaTheme="minorEastAsia"/>
                <w:sz w:val="18"/>
                <w:szCs w:val="18"/>
              </w:rPr>
              <w:t>§3-1车削、钻削和铰削</w:t>
            </w:r>
          </w:p>
          <w:p>
            <w:pPr>
              <w:spacing w:line="320" w:lineRule="exact"/>
              <w:rPr>
                <w:rFonts w:eastAsiaTheme="minorEastAsia"/>
                <w:sz w:val="18"/>
                <w:szCs w:val="18"/>
              </w:rPr>
            </w:pPr>
            <w:r>
              <w:rPr>
                <w:rFonts w:hint="eastAsia" w:eastAsiaTheme="minorEastAsia"/>
                <w:sz w:val="18"/>
                <w:szCs w:val="18"/>
              </w:rPr>
              <w:t xml:space="preserve">§3-2铣削、拉削和镗削 </w:t>
            </w:r>
          </w:p>
          <w:p>
            <w:pPr>
              <w:spacing w:line="320" w:lineRule="exact"/>
              <w:rPr>
                <w:rFonts w:eastAsiaTheme="minorEastAsia"/>
                <w:sz w:val="18"/>
                <w:szCs w:val="18"/>
              </w:rPr>
            </w:pPr>
            <w:r>
              <w:rPr>
                <w:rFonts w:hint="eastAsia" w:eastAsiaTheme="minorEastAsia"/>
                <w:sz w:val="18"/>
                <w:szCs w:val="18"/>
              </w:rPr>
              <w:t xml:space="preserve">§3-3磨削 </w:t>
            </w:r>
          </w:p>
          <w:p>
            <w:pPr>
              <w:spacing w:line="320" w:lineRule="exact"/>
              <w:rPr>
                <w:rFonts w:eastAsiaTheme="minorEastAsia"/>
                <w:sz w:val="18"/>
                <w:szCs w:val="18"/>
              </w:rPr>
            </w:pPr>
            <w:r>
              <w:rPr>
                <w:rFonts w:hint="eastAsia" w:eastAsiaTheme="minorEastAsia"/>
                <w:sz w:val="18"/>
                <w:szCs w:val="18"/>
              </w:rPr>
              <w:t>§3-4 精整、光整加工</w:t>
            </w:r>
          </w:p>
          <w:p>
            <w:pPr>
              <w:spacing w:line="320" w:lineRule="exact"/>
              <w:rPr>
                <w:rFonts w:eastAsiaTheme="minorEastAsia"/>
                <w:sz w:val="18"/>
                <w:szCs w:val="18"/>
              </w:rPr>
            </w:pPr>
            <w:r>
              <w:rPr>
                <w:rFonts w:hint="eastAsia" w:eastAsiaTheme="minorEastAsia"/>
                <w:sz w:val="18"/>
                <w:szCs w:val="18"/>
              </w:rPr>
              <w:t>§3-5数控加工技术</w:t>
            </w:r>
          </w:p>
          <w:p>
            <w:pPr>
              <w:spacing w:line="320" w:lineRule="exact"/>
              <w:rPr>
                <w:rFonts w:eastAsiaTheme="minorEastAsia"/>
                <w:sz w:val="18"/>
                <w:szCs w:val="18"/>
              </w:rPr>
            </w:pPr>
            <w:r>
              <w:rPr>
                <w:rFonts w:hint="eastAsia" w:eastAsiaTheme="minorEastAsia"/>
                <w:sz w:val="18"/>
                <w:szCs w:val="18"/>
              </w:rPr>
              <w:t>§3-6齿轮轮齿齿面的加工</w:t>
            </w:r>
          </w:p>
          <w:p>
            <w:pPr>
              <w:spacing w:line="320" w:lineRule="exact"/>
              <w:rPr>
                <w:rFonts w:eastAsiaTheme="minorEastAsia"/>
                <w:sz w:val="18"/>
                <w:szCs w:val="18"/>
              </w:rPr>
            </w:pPr>
            <w:r>
              <w:rPr>
                <w:rFonts w:hint="eastAsia" w:eastAsiaTheme="minorEastAsia"/>
                <w:sz w:val="18"/>
                <w:szCs w:val="18"/>
              </w:rPr>
              <w:t>重 点 掌握齿轮轮齿齿面的加工的加工</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熟悉车削、钻削和铰削，铣削、拉削和镗削 ，磨削 等方法</w:t>
            </w:r>
          </w:p>
          <w:p>
            <w:pPr>
              <w:spacing w:line="320" w:lineRule="exact"/>
              <w:rPr>
                <w:rFonts w:eastAsiaTheme="minorEastAsia"/>
                <w:sz w:val="18"/>
                <w:szCs w:val="18"/>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目标2</w:t>
            </w:r>
          </w:p>
          <w:p>
            <w:pPr>
              <w:spacing w:line="320" w:lineRule="exact"/>
              <w:jc w:val="center"/>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第四章. 汽车零件的机械加工质量</w:t>
            </w:r>
          </w:p>
          <w:p>
            <w:pPr>
              <w:spacing w:line="320" w:lineRule="exact"/>
              <w:rPr>
                <w:rFonts w:eastAsiaTheme="minorEastAsia"/>
                <w:sz w:val="18"/>
                <w:szCs w:val="18"/>
              </w:rPr>
            </w:pPr>
            <w:r>
              <w:rPr>
                <w:rFonts w:hint="eastAsia" w:eastAsiaTheme="minorEastAsia"/>
                <w:sz w:val="18"/>
                <w:szCs w:val="18"/>
              </w:rPr>
              <w:t>§4-1机械加工质量</w:t>
            </w:r>
          </w:p>
          <w:p>
            <w:pPr>
              <w:spacing w:line="320" w:lineRule="exact"/>
              <w:rPr>
                <w:rFonts w:eastAsiaTheme="minorEastAsia"/>
                <w:sz w:val="18"/>
                <w:szCs w:val="18"/>
              </w:rPr>
            </w:pPr>
            <w:r>
              <w:rPr>
                <w:rFonts w:hint="eastAsia" w:eastAsiaTheme="minorEastAsia"/>
                <w:sz w:val="18"/>
                <w:szCs w:val="18"/>
              </w:rPr>
              <w:t>§4-2影响机械加工精度的主要因素</w:t>
            </w:r>
          </w:p>
          <w:p>
            <w:pPr>
              <w:spacing w:line="320" w:lineRule="exact"/>
              <w:rPr>
                <w:rFonts w:eastAsiaTheme="minorEastAsia"/>
                <w:sz w:val="18"/>
                <w:szCs w:val="18"/>
              </w:rPr>
            </w:pPr>
            <w:r>
              <w:rPr>
                <w:rFonts w:hint="eastAsia" w:eastAsiaTheme="minorEastAsia"/>
                <w:sz w:val="18"/>
                <w:szCs w:val="18"/>
              </w:rPr>
              <w:t>§4-3表面质量的形成及影响因素</w:t>
            </w:r>
          </w:p>
          <w:p>
            <w:pPr>
              <w:spacing w:line="320" w:lineRule="exact"/>
              <w:rPr>
                <w:rFonts w:eastAsiaTheme="minorEastAsia"/>
                <w:sz w:val="18"/>
                <w:szCs w:val="18"/>
              </w:rPr>
            </w:pPr>
            <w:r>
              <w:rPr>
                <w:rFonts w:hint="eastAsia" w:eastAsiaTheme="minorEastAsia"/>
                <w:sz w:val="18"/>
                <w:szCs w:val="18"/>
              </w:rPr>
              <w:t xml:space="preserve">§4-4表面质量对机器零件使用性能的影响 </w:t>
            </w:r>
          </w:p>
          <w:p>
            <w:pPr>
              <w:spacing w:line="320" w:lineRule="exact"/>
              <w:rPr>
                <w:rFonts w:eastAsiaTheme="minorEastAsia"/>
                <w:sz w:val="18"/>
                <w:szCs w:val="18"/>
              </w:rPr>
            </w:pPr>
            <w:r>
              <w:rPr>
                <w:rFonts w:hint="eastAsia" w:eastAsiaTheme="minorEastAsia"/>
                <w:sz w:val="18"/>
                <w:szCs w:val="18"/>
              </w:rPr>
              <w:t>重 点 影响机械加工精度的主要因素,误差统计分析方法 工序能力及评定</w:t>
            </w:r>
          </w:p>
          <w:p>
            <w:pPr>
              <w:spacing w:line="320" w:lineRule="exact"/>
              <w:rPr>
                <w:rFonts w:eastAsiaTheme="minorEastAsia"/>
                <w:sz w:val="18"/>
                <w:szCs w:val="18"/>
              </w:rPr>
            </w:pPr>
            <w:r>
              <w:rPr>
                <w:rFonts w:hint="eastAsia" w:eastAsiaTheme="minorEastAsia"/>
                <w:sz w:val="18"/>
                <w:szCs w:val="18"/>
              </w:rPr>
              <w:t>难 点 影响机械加工精度的主要因素 表面质量</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 xml:space="preserve">了解机械加工工艺系统及加工质量的概念,掌握影响机械加工精度的主要因素和误差统计分析方法 </w:t>
            </w:r>
          </w:p>
          <w:p>
            <w:pPr>
              <w:spacing w:line="320" w:lineRule="exact"/>
              <w:rPr>
                <w:rFonts w:eastAsiaTheme="minorEastAsia"/>
                <w:sz w:val="18"/>
                <w:szCs w:val="18"/>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讨论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1</w:t>
            </w:r>
          </w:p>
          <w:p>
            <w:pPr>
              <w:spacing w:line="320" w:lineRule="exact"/>
              <w:jc w:val="center"/>
              <w:rPr>
                <w:rFonts w:hAnsiTheme="minorEastAsia" w:eastAsiaTheme="minorEastAsia"/>
                <w:sz w:val="18"/>
                <w:szCs w:val="18"/>
              </w:rPr>
            </w:pPr>
            <w:r>
              <w:rPr>
                <w:rFonts w:hint="eastAsia" w:hAnsiTheme="minorEastAsia" w:eastAsiaTheme="minorEastAsia"/>
                <w:sz w:val="18"/>
                <w:szCs w:val="18"/>
              </w:rPr>
              <w:t>目标2</w:t>
            </w:r>
          </w:p>
          <w:p>
            <w:pPr>
              <w:spacing w:line="320" w:lineRule="exact"/>
              <w:jc w:val="center"/>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第五章. 尺寸链原理与应用</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5</w:t>
            </w:r>
            <w:r>
              <w:rPr>
                <w:rFonts w:hint="eastAsia" w:eastAsiaTheme="minorEastAsia"/>
                <w:sz w:val="18"/>
                <w:szCs w:val="18"/>
              </w:rPr>
              <w:t>-1尺寸链的基本概念</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5</w:t>
            </w:r>
            <w:r>
              <w:rPr>
                <w:rFonts w:hint="eastAsia" w:eastAsiaTheme="minorEastAsia"/>
                <w:sz w:val="18"/>
                <w:szCs w:val="18"/>
              </w:rPr>
              <w:t xml:space="preserve">-2尺寸链计算的基本公式 </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5</w:t>
            </w:r>
            <w:r>
              <w:rPr>
                <w:rFonts w:hint="eastAsia" w:eastAsiaTheme="minorEastAsia"/>
                <w:sz w:val="18"/>
                <w:szCs w:val="18"/>
              </w:rPr>
              <w:t>-3装配尺寸链的建立</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5</w:t>
            </w:r>
            <w:r>
              <w:rPr>
                <w:rFonts w:hint="eastAsia" w:eastAsiaTheme="minorEastAsia"/>
                <w:sz w:val="18"/>
                <w:szCs w:val="18"/>
              </w:rPr>
              <w:t>-4 保证装配精度的方法和装配尺寸链的解算</w:t>
            </w:r>
          </w:p>
          <w:p>
            <w:pPr>
              <w:spacing w:line="320" w:lineRule="exact"/>
              <w:rPr>
                <w:rFonts w:eastAsiaTheme="minorEastAsia"/>
                <w:sz w:val="18"/>
                <w:szCs w:val="18"/>
              </w:rPr>
            </w:pPr>
            <w:r>
              <w:rPr>
                <w:rFonts w:hint="eastAsia" w:eastAsiaTheme="minorEastAsia"/>
                <w:sz w:val="18"/>
                <w:szCs w:val="18"/>
              </w:rPr>
              <w:t>§</w:t>
            </w:r>
            <w:r>
              <w:rPr>
                <w:rFonts w:eastAsiaTheme="minorEastAsia"/>
                <w:sz w:val="18"/>
                <w:szCs w:val="18"/>
              </w:rPr>
              <w:t>5</w:t>
            </w:r>
            <w:r>
              <w:rPr>
                <w:rFonts w:hint="eastAsia" w:eastAsiaTheme="minorEastAsia"/>
                <w:sz w:val="18"/>
                <w:szCs w:val="18"/>
              </w:rPr>
              <w:t>-5工艺尺寸链的计算</w:t>
            </w:r>
          </w:p>
          <w:p>
            <w:pPr>
              <w:spacing w:line="320" w:lineRule="exact"/>
              <w:rPr>
                <w:rFonts w:eastAsiaTheme="minorEastAsia"/>
                <w:sz w:val="18"/>
                <w:szCs w:val="18"/>
              </w:rPr>
            </w:pPr>
            <w:r>
              <w:rPr>
                <w:rFonts w:hint="eastAsia" w:eastAsiaTheme="minorEastAsia"/>
                <w:sz w:val="18"/>
                <w:szCs w:val="18"/>
              </w:rPr>
              <w:t xml:space="preserve">基本要求 </w:t>
            </w:r>
          </w:p>
          <w:p>
            <w:pPr>
              <w:spacing w:line="320" w:lineRule="exact"/>
              <w:rPr>
                <w:rFonts w:eastAsiaTheme="minorEastAsia"/>
                <w:sz w:val="18"/>
                <w:szCs w:val="18"/>
              </w:rPr>
            </w:pPr>
            <w:r>
              <w:rPr>
                <w:rFonts w:hint="eastAsia" w:eastAsiaTheme="minorEastAsia"/>
                <w:sz w:val="18"/>
                <w:szCs w:val="18"/>
              </w:rPr>
              <w:t>重 点 掌握装配尺寸链的建立和装配尺寸链的分析方法和计算技巧</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了解尺寸链的基本概念和基本公式，掌握尺寸链图的作法及去尺寸链的计算</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1</w:t>
            </w:r>
          </w:p>
          <w:p>
            <w:pPr>
              <w:spacing w:line="320" w:lineRule="exact"/>
              <w:jc w:val="center"/>
              <w:rPr>
                <w:rFonts w:hAnsiTheme="minorEastAsia" w:eastAsiaTheme="minorEastAsia"/>
                <w:sz w:val="18"/>
                <w:szCs w:val="18"/>
              </w:rPr>
            </w:pPr>
            <w:r>
              <w:rPr>
                <w:rFonts w:hint="eastAsia" w:hAnsiTheme="minorEastAsia"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第六章. 机械加工工艺规程的制定</w:t>
            </w:r>
          </w:p>
          <w:p>
            <w:pPr>
              <w:spacing w:line="320" w:lineRule="exact"/>
              <w:rPr>
                <w:rFonts w:eastAsiaTheme="minorEastAsia"/>
                <w:sz w:val="18"/>
                <w:szCs w:val="18"/>
              </w:rPr>
            </w:pPr>
            <w:r>
              <w:rPr>
                <w:rFonts w:hint="eastAsia" w:eastAsiaTheme="minorEastAsia"/>
                <w:sz w:val="18"/>
                <w:szCs w:val="18"/>
              </w:rPr>
              <w:t>§6-1概述</w:t>
            </w:r>
          </w:p>
          <w:p>
            <w:pPr>
              <w:spacing w:line="320" w:lineRule="exact"/>
              <w:rPr>
                <w:rFonts w:eastAsiaTheme="minorEastAsia"/>
                <w:sz w:val="18"/>
                <w:szCs w:val="18"/>
              </w:rPr>
            </w:pPr>
            <w:r>
              <w:rPr>
                <w:rFonts w:hint="eastAsia" w:eastAsiaTheme="minorEastAsia"/>
                <w:sz w:val="18"/>
                <w:szCs w:val="18"/>
              </w:rPr>
              <w:t>§6-2工艺路线的制定</w:t>
            </w:r>
          </w:p>
          <w:p>
            <w:pPr>
              <w:spacing w:line="320" w:lineRule="exact"/>
              <w:rPr>
                <w:rFonts w:eastAsiaTheme="minorEastAsia"/>
                <w:sz w:val="18"/>
                <w:szCs w:val="18"/>
              </w:rPr>
            </w:pPr>
            <w:r>
              <w:rPr>
                <w:rFonts w:hint="eastAsia" w:eastAsiaTheme="minorEastAsia"/>
                <w:sz w:val="18"/>
                <w:szCs w:val="18"/>
              </w:rPr>
              <w:t>§6-3工艺设计</w:t>
            </w:r>
          </w:p>
          <w:p>
            <w:pPr>
              <w:spacing w:line="320" w:lineRule="exact"/>
              <w:rPr>
                <w:rFonts w:eastAsiaTheme="minorEastAsia"/>
                <w:sz w:val="18"/>
                <w:szCs w:val="18"/>
              </w:rPr>
            </w:pPr>
            <w:r>
              <w:rPr>
                <w:rFonts w:hint="eastAsia" w:eastAsiaTheme="minorEastAsia"/>
                <w:sz w:val="18"/>
                <w:szCs w:val="18"/>
              </w:rPr>
              <w:t>§6-4工艺方案的经济评比</w:t>
            </w:r>
          </w:p>
          <w:p>
            <w:pPr>
              <w:spacing w:line="320" w:lineRule="exact"/>
              <w:rPr>
                <w:rFonts w:eastAsiaTheme="minorEastAsia"/>
                <w:sz w:val="18"/>
                <w:szCs w:val="18"/>
              </w:rPr>
            </w:pPr>
            <w:r>
              <w:rPr>
                <w:rFonts w:hint="eastAsia" w:eastAsiaTheme="minorEastAsia"/>
                <w:sz w:val="18"/>
                <w:szCs w:val="18"/>
              </w:rPr>
              <w:t xml:space="preserve">§6-5提高机械加工生产率的工艺途径 </w:t>
            </w:r>
          </w:p>
          <w:p>
            <w:pPr>
              <w:spacing w:line="320" w:lineRule="exact"/>
              <w:rPr>
                <w:rFonts w:eastAsiaTheme="minorEastAsia"/>
                <w:sz w:val="18"/>
                <w:szCs w:val="18"/>
              </w:rPr>
            </w:pPr>
            <w:r>
              <w:rPr>
                <w:rFonts w:hint="eastAsia" w:eastAsiaTheme="minorEastAsia"/>
                <w:sz w:val="18"/>
                <w:szCs w:val="18"/>
              </w:rPr>
              <w:t>§6-6成组技术</w:t>
            </w:r>
          </w:p>
          <w:p>
            <w:pPr>
              <w:spacing w:line="320" w:lineRule="exact"/>
              <w:rPr>
                <w:rFonts w:eastAsiaTheme="minorEastAsia"/>
                <w:sz w:val="18"/>
                <w:szCs w:val="18"/>
              </w:rPr>
            </w:pPr>
            <w:r>
              <w:rPr>
                <w:rFonts w:hint="eastAsia" w:eastAsiaTheme="minorEastAsia"/>
                <w:sz w:val="18"/>
                <w:szCs w:val="18"/>
              </w:rPr>
              <w:t>§6-7计算机辅助工艺过程设计</w:t>
            </w:r>
          </w:p>
          <w:p>
            <w:pPr>
              <w:spacing w:line="320" w:lineRule="exact"/>
              <w:rPr>
                <w:rFonts w:eastAsiaTheme="minorEastAsia"/>
                <w:sz w:val="18"/>
                <w:szCs w:val="18"/>
              </w:rPr>
            </w:pPr>
            <w:r>
              <w:rPr>
                <w:rFonts w:hint="eastAsia" w:eastAsiaTheme="minorEastAsia"/>
                <w:sz w:val="18"/>
                <w:szCs w:val="18"/>
              </w:rPr>
              <w:t>重 点 工艺规程拟定 工艺尺寸链应用</w:t>
            </w:r>
          </w:p>
          <w:p>
            <w:pPr>
              <w:spacing w:line="320" w:lineRule="exact"/>
              <w:rPr>
                <w:rFonts w:eastAsiaTheme="minorEastAsia"/>
                <w:sz w:val="18"/>
                <w:szCs w:val="18"/>
              </w:rPr>
            </w:pPr>
            <w:r>
              <w:rPr>
                <w:rFonts w:hint="eastAsia" w:eastAsiaTheme="minorEastAsia"/>
                <w:sz w:val="18"/>
                <w:szCs w:val="18"/>
              </w:rPr>
              <w:t>难 点 定位基准的选择</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了解工艺规程及零件结构工艺性的基本概念,掌握工艺路线拟定和定位基准选择的原则和方法步骤,熟练应用工艺尺寸链</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目标2</w:t>
            </w:r>
          </w:p>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第七章 汽车产品设计的工艺性</w:t>
            </w:r>
          </w:p>
          <w:p>
            <w:pPr>
              <w:spacing w:line="320" w:lineRule="exact"/>
              <w:rPr>
                <w:rFonts w:eastAsiaTheme="minorEastAsia"/>
                <w:sz w:val="18"/>
                <w:szCs w:val="18"/>
              </w:rPr>
            </w:pPr>
            <w:r>
              <w:rPr>
                <w:rFonts w:hint="eastAsia" w:eastAsiaTheme="minorEastAsia"/>
                <w:sz w:val="18"/>
                <w:szCs w:val="18"/>
              </w:rPr>
              <w:t>§7-1概述</w:t>
            </w:r>
          </w:p>
          <w:p>
            <w:pPr>
              <w:spacing w:line="320" w:lineRule="exact"/>
              <w:rPr>
                <w:rFonts w:eastAsiaTheme="minorEastAsia"/>
                <w:sz w:val="18"/>
                <w:szCs w:val="18"/>
              </w:rPr>
            </w:pPr>
            <w:r>
              <w:rPr>
                <w:rFonts w:hint="eastAsia" w:eastAsiaTheme="minorEastAsia"/>
                <w:sz w:val="18"/>
                <w:szCs w:val="18"/>
              </w:rPr>
              <w:t>§7-2零件的机械加工工艺性</w:t>
            </w:r>
          </w:p>
          <w:p>
            <w:pPr>
              <w:spacing w:line="320" w:lineRule="exact"/>
              <w:rPr>
                <w:rFonts w:eastAsiaTheme="minorEastAsia"/>
                <w:sz w:val="18"/>
                <w:szCs w:val="18"/>
              </w:rPr>
            </w:pPr>
            <w:r>
              <w:rPr>
                <w:rFonts w:hint="eastAsia" w:eastAsiaTheme="minorEastAsia"/>
                <w:sz w:val="18"/>
                <w:szCs w:val="18"/>
              </w:rPr>
              <w:t>§7-3零件设计尺寸及其极限偏差和表面粗糙度的合理标准</w:t>
            </w:r>
          </w:p>
          <w:p>
            <w:pPr>
              <w:spacing w:line="320" w:lineRule="exact"/>
              <w:rPr>
                <w:rFonts w:eastAsiaTheme="minorEastAsia"/>
                <w:sz w:val="18"/>
                <w:szCs w:val="18"/>
              </w:rPr>
            </w:pPr>
            <w:r>
              <w:rPr>
                <w:rFonts w:hint="eastAsia" w:eastAsiaTheme="minorEastAsia"/>
                <w:sz w:val="18"/>
                <w:szCs w:val="18"/>
              </w:rPr>
              <w:t xml:space="preserve">§7-4产品结构的装配工艺性 </w:t>
            </w:r>
          </w:p>
          <w:p>
            <w:pPr>
              <w:spacing w:line="320" w:lineRule="exact"/>
              <w:rPr>
                <w:rFonts w:eastAsiaTheme="minorEastAsia"/>
                <w:sz w:val="18"/>
                <w:szCs w:val="18"/>
              </w:rPr>
            </w:pPr>
            <w:r>
              <w:rPr>
                <w:rFonts w:hint="eastAsia" w:eastAsiaTheme="minorEastAsia"/>
                <w:sz w:val="18"/>
                <w:szCs w:val="18"/>
              </w:rPr>
              <w:t>重 点  掌握制定机械加工工艺规程的主要工艺文件（工艺过程卡片、工序卡片）等的格式及内容。掌握工艺路线制定中：定位基准、表面加工方法的合理选择，加工阶段的正确划分，工序的组织安排。</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了解机械加工工艺规程概念及其在生产中的作用。了解工艺规程制定步骤和内容。初步掌握工序设计中加工余量、工序尺寸的确定、机床（设备）和工艺装备的选择。了解提高机械加工生产效率的工艺途径和成组技术的应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p>
            <w:pPr>
              <w:spacing w:line="320" w:lineRule="exact"/>
              <w:jc w:val="center"/>
              <w:rPr>
                <w:rFonts w:eastAsiaTheme="minorEastAsia"/>
                <w:sz w:val="18"/>
                <w:szCs w:val="18"/>
              </w:rPr>
            </w:pPr>
            <w:r>
              <w:rPr>
                <w:rFonts w:hint="eastAsia" w:eastAsiaTheme="minorEastAsia"/>
                <w:sz w:val="18"/>
                <w:szCs w:val="18"/>
              </w:rPr>
              <w:t>讨论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 xml:space="preserve">第八章  典型零件制造工艺   </w:t>
            </w:r>
          </w:p>
          <w:p>
            <w:pPr>
              <w:spacing w:line="320" w:lineRule="exact"/>
              <w:rPr>
                <w:rFonts w:eastAsiaTheme="minorEastAsia"/>
                <w:sz w:val="18"/>
                <w:szCs w:val="18"/>
              </w:rPr>
            </w:pPr>
            <w:r>
              <w:rPr>
                <w:rFonts w:hint="eastAsia" w:eastAsiaTheme="minorEastAsia"/>
                <w:sz w:val="18"/>
                <w:szCs w:val="18"/>
              </w:rPr>
              <w:t>§8-1齿轮制造工艺</w:t>
            </w:r>
          </w:p>
          <w:p>
            <w:pPr>
              <w:spacing w:line="320" w:lineRule="exact"/>
              <w:rPr>
                <w:rFonts w:eastAsiaTheme="minorEastAsia"/>
                <w:sz w:val="18"/>
                <w:szCs w:val="18"/>
              </w:rPr>
            </w:pPr>
            <w:r>
              <w:rPr>
                <w:rFonts w:hint="eastAsia" w:eastAsiaTheme="minorEastAsia"/>
                <w:sz w:val="18"/>
                <w:szCs w:val="18"/>
              </w:rPr>
              <w:t>§8-2连杆制造工艺</w:t>
            </w:r>
          </w:p>
          <w:p>
            <w:pPr>
              <w:spacing w:line="320" w:lineRule="exact"/>
              <w:rPr>
                <w:rFonts w:eastAsiaTheme="minorEastAsia"/>
                <w:sz w:val="18"/>
                <w:szCs w:val="18"/>
              </w:rPr>
            </w:pPr>
            <w:r>
              <w:rPr>
                <w:rFonts w:hint="eastAsia" w:eastAsiaTheme="minorEastAsia"/>
                <w:sz w:val="18"/>
                <w:szCs w:val="18"/>
              </w:rPr>
              <w:t>§8-3箱体零件制造工艺</w:t>
            </w:r>
          </w:p>
          <w:p>
            <w:pPr>
              <w:spacing w:line="320" w:lineRule="exact"/>
              <w:rPr>
                <w:rFonts w:eastAsiaTheme="minorEastAsia"/>
                <w:sz w:val="18"/>
                <w:szCs w:val="18"/>
              </w:rPr>
            </w:pPr>
            <w:r>
              <w:rPr>
                <w:rFonts w:hint="eastAsia" w:eastAsiaTheme="minorEastAsia"/>
                <w:sz w:val="18"/>
                <w:szCs w:val="18"/>
              </w:rPr>
              <w:t>重点  掌握这些零件的机械加工工艺过程和加工方法。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了解齿轮、连杆、曲轴、箱体零件的结构特点和使用技术要求</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讲授</w:t>
            </w:r>
          </w:p>
          <w:p>
            <w:pPr>
              <w:spacing w:line="320" w:lineRule="exact"/>
              <w:jc w:val="center"/>
              <w:rPr>
                <w:rFonts w:eastAsiaTheme="minorEastAsia"/>
                <w:sz w:val="18"/>
                <w:szCs w:val="18"/>
              </w:rPr>
            </w:pPr>
            <w:r>
              <w:rPr>
                <w:rFonts w:hint="eastAsia" w:eastAsiaTheme="minorEastAsia"/>
                <w:sz w:val="18"/>
                <w:szCs w:val="18"/>
              </w:rPr>
              <w:t>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目标</w:t>
            </w:r>
            <w:r>
              <w:rPr>
                <w:rFonts w:eastAsiaTheme="minorEastAsia"/>
                <w:sz w:val="18"/>
                <w:szCs w:val="18"/>
              </w:rPr>
              <w:t>1</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szCs w:val="21"/>
        </w:rPr>
      </w:pPr>
      <w:r>
        <w:rPr>
          <w:rFonts w:hint="eastAsia" w:hAnsi="宋体"/>
          <w:szCs w:val="21"/>
        </w:rPr>
        <w:t>“课程思政”本质上是将所有课堂作为育人主渠道，旨在将思想政治教育有机融入各门课程的教学和改革，实现知识传授与价值引领的有效结合，实现立德树人的润物无声。在教学过程中，深入挖掘“现代汽车制造工艺”课程所蕴含的思想政治教育元素，引导学生树立科学的发展观和大国工匠精神，为国家培养德才兼备的交通专业人才。其课程思政可以体现在很多方面，例如：</w:t>
      </w:r>
    </w:p>
    <w:p>
      <w:pPr>
        <w:snapToGrid w:val="0"/>
        <w:spacing w:line="360" w:lineRule="auto"/>
        <w:ind w:firstLine="420" w:firstLineChars="200"/>
        <w:rPr>
          <w:rFonts w:hAnsi="宋体"/>
          <w:szCs w:val="21"/>
        </w:rPr>
      </w:pPr>
      <w:r>
        <w:rPr>
          <w:rFonts w:hint="eastAsia" w:hAnsi="宋体"/>
          <w:szCs w:val="21"/>
        </w:rPr>
        <w:t>1. 在政治认同、家国情怀方面。树立当代大学生应当有着自己独特的家国情怀，要为国家和民族的发展作出贡献。培养学生为全面建成社会主义现代化强国、实现中华民族伟大复兴的强国情怀。</w:t>
      </w:r>
    </w:p>
    <w:p>
      <w:pPr>
        <w:snapToGrid w:val="0"/>
        <w:spacing w:line="360" w:lineRule="auto"/>
        <w:ind w:firstLine="420" w:firstLineChars="200"/>
        <w:rPr>
          <w:rFonts w:hAnsi="宋体"/>
          <w:szCs w:val="21"/>
        </w:rPr>
      </w:pPr>
      <w:r>
        <w:rPr>
          <w:rFonts w:hint="eastAsia" w:hAnsi="宋体"/>
          <w:szCs w:val="21"/>
        </w:rPr>
        <w:t>2. 在道德修养、文化素养方面。在上课过程中举行“汽车制造工艺知识问答竞赛”，让同学们参与其中，丰富自己的文化内涵，提升文化素质。</w:t>
      </w: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理论课教材：</w:t>
      </w:r>
      <w:r>
        <w:rPr>
          <w:rFonts w:hint="eastAsia" w:hAnsi="宋体"/>
          <w:bCs/>
          <w:kern w:val="0"/>
          <w:szCs w:val="21"/>
        </w:rPr>
        <w:t>汽车制造工艺学(第3版) 王宝玺.机械工业出版社.</w:t>
      </w:r>
      <w:r>
        <w:rPr>
          <w:rFonts w:hAnsi="宋体"/>
          <w:bCs/>
          <w:kern w:val="0"/>
          <w:szCs w:val="21"/>
        </w:rPr>
        <w:t>2023</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rFonts w:hint="eastAsia"/>
          <w:bCs/>
          <w:kern w:val="0"/>
          <w:szCs w:val="21"/>
        </w:rPr>
        <w:t>汽车制造工艺学</w:t>
      </w:r>
      <w:r>
        <w:rPr>
          <w:bCs/>
          <w:kern w:val="0"/>
          <w:szCs w:val="21"/>
        </w:rPr>
        <w:t>．</w:t>
      </w:r>
      <w:r>
        <w:rPr>
          <w:rFonts w:hint="eastAsia"/>
          <w:bCs/>
          <w:kern w:val="0"/>
          <w:szCs w:val="21"/>
        </w:rPr>
        <w:t>贺曙新</w:t>
      </w:r>
      <w:r>
        <w:rPr>
          <w:bCs/>
          <w:kern w:val="0"/>
          <w:szCs w:val="21"/>
        </w:rPr>
        <w:t>．</w:t>
      </w:r>
      <w:r>
        <w:rPr>
          <w:rFonts w:hint="eastAsia"/>
          <w:bCs/>
          <w:kern w:val="0"/>
          <w:szCs w:val="21"/>
        </w:rPr>
        <w:t>机械工业出版社</w:t>
      </w:r>
      <w:r>
        <w:rPr>
          <w:bCs/>
          <w:kern w:val="0"/>
          <w:szCs w:val="21"/>
        </w:rPr>
        <w:t xml:space="preserve">， </w:t>
      </w:r>
      <w:r>
        <w:rPr>
          <w:rFonts w:hint="eastAsia"/>
          <w:bCs/>
          <w:kern w:val="0"/>
          <w:szCs w:val="21"/>
        </w:rPr>
        <w:t>2</w:t>
      </w:r>
      <w:r>
        <w:rPr>
          <w:bCs/>
          <w:kern w:val="0"/>
          <w:szCs w:val="21"/>
        </w:rPr>
        <w:t>023</w:t>
      </w:r>
    </w:p>
    <w:p>
      <w:pPr>
        <w:snapToGrid w:val="0"/>
        <w:spacing w:line="360" w:lineRule="auto"/>
        <w:ind w:firstLine="420" w:firstLineChars="200"/>
        <w:rPr>
          <w:bCs/>
          <w:kern w:val="0"/>
          <w:szCs w:val="21"/>
        </w:rPr>
      </w:pPr>
      <w:r>
        <w:rPr>
          <w:bCs/>
          <w:kern w:val="0"/>
          <w:szCs w:val="21"/>
        </w:rPr>
        <w:t>（2）</w:t>
      </w:r>
      <w:r>
        <w:rPr>
          <w:rFonts w:hint="eastAsia"/>
          <w:bCs/>
          <w:kern w:val="0"/>
          <w:szCs w:val="21"/>
        </w:rPr>
        <w:t>汽车制造工艺学</w:t>
      </w:r>
      <w:r>
        <w:rPr>
          <w:bCs/>
          <w:kern w:val="0"/>
          <w:szCs w:val="21"/>
        </w:rPr>
        <w:t>．</w:t>
      </w:r>
      <w:r>
        <w:rPr>
          <w:rFonts w:hint="eastAsia"/>
          <w:bCs/>
          <w:kern w:val="0"/>
          <w:szCs w:val="21"/>
        </w:rPr>
        <w:t>曾东建</w:t>
      </w:r>
      <w:r>
        <w:rPr>
          <w:bCs/>
          <w:kern w:val="0"/>
          <w:szCs w:val="21"/>
        </w:rPr>
        <w:t>．</w:t>
      </w:r>
      <w:r>
        <w:rPr>
          <w:rFonts w:hint="eastAsia"/>
          <w:bCs/>
          <w:kern w:val="0"/>
          <w:szCs w:val="21"/>
        </w:rPr>
        <w:t>机械工业出版社</w:t>
      </w:r>
      <w:r>
        <w:rPr>
          <w:bCs/>
          <w:kern w:val="0"/>
          <w:szCs w:val="21"/>
        </w:rPr>
        <w:t xml:space="preserve">， </w:t>
      </w:r>
      <w:r>
        <w:rPr>
          <w:rFonts w:hint="eastAsia"/>
          <w:bCs/>
          <w:kern w:val="0"/>
          <w:szCs w:val="21"/>
        </w:rPr>
        <w:t>2</w:t>
      </w:r>
      <w:r>
        <w:rPr>
          <w:bCs/>
          <w:kern w:val="0"/>
          <w:szCs w:val="21"/>
        </w:rPr>
        <w:t>022</w:t>
      </w:r>
    </w:p>
    <w:p>
      <w:pPr>
        <w:snapToGrid w:val="0"/>
        <w:spacing w:line="360" w:lineRule="auto"/>
        <w:ind w:firstLine="420" w:firstLineChars="200"/>
        <w:rPr>
          <w:bCs/>
          <w:kern w:val="0"/>
          <w:szCs w:val="21"/>
        </w:rPr>
      </w:pPr>
      <w:r>
        <w:rPr>
          <w:rFonts w:hint="eastAsia"/>
          <w:bCs/>
          <w:kern w:val="0"/>
          <w:szCs w:val="21"/>
        </w:rPr>
        <w:t>（</w:t>
      </w:r>
      <w:r>
        <w:rPr>
          <w:bCs/>
          <w:kern w:val="0"/>
          <w:szCs w:val="21"/>
        </w:rPr>
        <w:t>3</w:t>
      </w:r>
      <w:r>
        <w:rPr>
          <w:rFonts w:hint="eastAsia"/>
          <w:bCs/>
          <w:kern w:val="0"/>
          <w:szCs w:val="21"/>
        </w:rPr>
        <w:t>）汽车制造工艺学．宋新萍．机械工业出版社， 20</w:t>
      </w:r>
      <w:r>
        <w:rPr>
          <w:bCs/>
          <w:kern w:val="0"/>
          <w:szCs w:val="21"/>
        </w:rPr>
        <w:t>13</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szCs w:val="21"/>
        </w:rPr>
        <w:t>中国知网</w:t>
      </w:r>
      <w:r>
        <w:rPr>
          <w:rFonts w:hAnsi="宋体"/>
          <w:szCs w:val="21"/>
        </w:rPr>
        <w:t>，https://www.cnki.net/</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szCs w:val="21"/>
        </w:rPr>
      </w:pPr>
      <w:r>
        <w:rPr>
          <w:rFonts w:hint="eastAsia" w:hAnsi="宋体"/>
          <w:szCs w:val="21"/>
        </w:rPr>
        <w:t>1.采用任务驱动教学法：激发学生主动学习的兴趣，培养学生独立思考、分析问题和解决问题的能力，引导学生主动通过实践和自学获得自己想学到的知识。</w:t>
      </w:r>
    </w:p>
    <w:p>
      <w:pPr>
        <w:snapToGrid w:val="0"/>
        <w:spacing w:line="360" w:lineRule="auto"/>
        <w:ind w:firstLine="420" w:firstLineChars="200"/>
        <w:rPr>
          <w:rFonts w:hAnsi="宋体"/>
          <w:szCs w:val="21"/>
        </w:rPr>
      </w:pPr>
      <w:r>
        <w:rPr>
          <w:rFonts w:hint="eastAsia" w:hAnsi="宋体"/>
          <w:szCs w:val="21"/>
        </w:rPr>
        <w:t>2.采用直观演示教学法：系统讲解该课程涉及运输组织理论、形式、政策和法规等，进行智能运输系统、汽车运输功能、运输服务环境、运输组织方式、客货流分析、车辆运输网络和优化等内容的解读，使学生能够系统掌握用于解决交通类专业工程复杂问题的专业基础知识。</w:t>
      </w:r>
    </w:p>
    <w:p>
      <w:pPr>
        <w:snapToGrid w:val="0"/>
        <w:spacing w:line="360" w:lineRule="auto"/>
        <w:ind w:firstLine="420" w:firstLineChars="200"/>
        <w:rPr>
          <w:szCs w:val="21"/>
        </w:rPr>
      </w:pPr>
      <w:r>
        <w:rPr>
          <w:rFonts w:hint="eastAsia" w:hAnsi="宋体"/>
          <w:szCs w:val="21"/>
        </w:rPr>
        <w:t>3.在教学过程中采用多媒体教学与传统板书、教具教学相结合的教学手段，提高课堂教学信息量，增强教学的直观性。</w:t>
      </w:r>
      <w:r>
        <w:rPr>
          <w:szCs w:val="21"/>
        </w:rPr>
        <w:t></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讨论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论文</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：（支撑毕业要求指标点</w:t>
            </w:r>
            <w:r>
              <w:rPr>
                <w:rFonts w:eastAsiaTheme="minorEastAsia"/>
                <w:sz w:val="18"/>
                <w:szCs w:val="18"/>
              </w:rPr>
              <w:t>1.1</w:t>
            </w:r>
            <w:r>
              <w:rPr>
                <w:rFonts w:hAnsiTheme="minorEastAsia" w:eastAsiaTheme="minorEastAsia"/>
                <w:sz w:val="18"/>
                <w:szCs w:val="18"/>
              </w:rPr>
              <w:t>）</w:t>
            </w:r>
          </w:p>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3</w:t>
            </w:r>
            <w:r>
              <w:rPr>
                <w:rFonts w:hint="eastAsia" w:eastAsiaTheme="minorEastAsia"/>
                <w:sz w:val="18"/>
                <w:szCs w:val="18"/>
              </w:rPr>
              <w:t>：（支撑毕业要求指标点</w:t>
            </w:r>
            <w:r>
              <w:rPr>
                <w:rFonts w:eastAsiaTheme="minorEastAsia"/>
                <w:sz w:val="18"/>
                <w:szCs w:val="18"/>
              </w:rPr>
              <w:t>3</w:t>
            </w:r>
            <w:r>
              <w:rPr>
                <w:rFonts w:hint="eastAsia" w:eastAsiaTheme="minorEastAsia"/>
                <w:sz w:val="18"/>
                <w:szCs w:val="18"/>
              </w:rPr>
              <w:t>.</w:t>
            </w:r>
            <w:r>
              <w:rPr>
                <w:rFonts w:eastAsiaTheme="minorEastAsia"/>
                <w:sz w:val="18"/>
                <w:szCs w:val="18"/>
              </w:rPr>
              <w:t>1</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hint="eastAsia" w:hAnsiTheme="minorEastAsia" w:eastAsiaTheme="minorEastAsia"/>
                <w:sz w:val="18"/>
                <w:szCs w:val="18"/>
              </w:rPr>
              <w:t>主要考核机械加工工艺规程的基本理论及基本原则的掌握情况，以及制定汽车零件加工工艺规程的能力，汽车装配工艺的基本知识的了解情况。</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：（支撑毕业要求指标点</w:t>
            </w:r>
            <w:r>
              <w:rPr>
                <w:rFonts w:eastAsiaTheme="minorEastAsia"/>
                <w:sz w:val="18"/>
                <w:szCs w:val="18"/>
              </w:rPr>
              <w:t>2</w:t>
            </w:r>
            <w:r>
              <w:rPr>
                <w:rFonts w:hint="eastAsia" w:eastAsiaTheme="minorEastAsia"/>
                <w:sz w:val="18"/>
                <w:szCs w:val="18"/>
              </w:rPr>
              <w:t>.1）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主要考核学生分析影响机械加工精度的主要因素及保证加工质量应采取的对策的能力，对夹具设计原理，并能进行一般的专用夹具设计的能力。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3</w:t>
            </w:r>
            <w:r>
              <w:rPr>
                <w:rFonts w:hint="eastAsia" w:eastAsiaTheme="minorEastAsia"/>
                <w:sz w:val="18"/>
                <w:szCs w:val="18"/>
              </w:rPr>
              <w:t>：（支撑毕业要求指标点</w:t>
            </w:r>
            <w:r>
              <w:rPr>
                <w:rFonts w:eastAsiaTheme="minorEastAsia"/>
                <w:sz w:val="18"/>
                <w:szCs w:val="18"/>
              </w:rPr>
              <w:t>4</w:t>
            </w:r>
            <w:r>
              <w:rPr>
                <w:rFonts w:hint="eastAsia" w:eastAsiaTheme="minorEastAsia"/>
                <w:sz w:val="18"/>
                <w:szCs w:val="18"/>
              </w:rPr>
              <w:t>.</w:t>
            </w:r>
            <w:r>
              <w:rPr>
                <w:rFonts w:eastAsiaTheme="minorEastAsia"/>
                <w:sz w:val="18"/>
                <w:szCs w:val="18"/>
              </w:rPr>
              <w:t>2</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主要考核学生对零部件机械加工及装配的结构工艺性一般原则的了解情况，进行结构工艺性的分析设计的能力。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目标1：（支撑毕业要求指标点1.</w:t>
            </w:r>
            <w:r>
              <w:rPr>
                <w:rFonts w:eastAsiaTheme="minorEastAsia"/>
                <w:sz w:val="18"/>
                <w:szCs w:val="18"/>
              </w:rPr>
              <w:t>3</w:t>
            </w:r>
            <w:r>
              <w:rPr>
                <w:rFonts w:hint="eastAsia" w:eastAsiaTheme="minorEastAsia"/>
                <w:sz w:val="18"/>
                <w:szCs w:val="18"/>
              </w:rPr>
              <w:t>）</w:t>
            </w:r>
          </w:p>
          <w:p>
            <w:pPr>
              <w:spacing w:line="320" w:lineRule="exact"/>
              <w:rPr>
                <w:rFonts w:eastAsiaTheme="minorEastAsia"/>
                <w:sz w:val="18"/>
                <w:szCs w:val="18"/>
              </w:rPr>
            </w:pPr>
            <w:r>
              <w:rPr>
                <w:rFonts w:hint="eastAsia" w:eastAsiaTheme="minorEastAsia"/>
                <w:sz w:val="18"/>
                <w:szCs w:val="18"/>
              </w:rPr>
              <w:t>目标</w:t>
            </w:r>
            <w:r>
              <w:rPr>
                <w:rFonts w:eastAsiaTheme="minorEastAsia"/>
                <w:sz w:val="18"/>
                <w:szCs w:val="18"/>
              </w:rPr>
              <w:t>2</w:t>
            </w:r>
            <w:r>
              <w:rPr>
                <w:rFonts w:hint="eastAsia" w:eastAsiaTheme="minorEastAsia"/>
                <w:sz w:val="18"/>
                <w:szCs w:val="18"/>
              </w:rPr>
              <w:t>：（支撑毕业要求指标点</w:t>
            </w:r>
            <w:r>
              <w:rPr>
                <w:rFonts w:eastAsiaTheme="minorEastAsia"/>
                <w:sz w:val="18"/>
                <w:szCs w:val="18"/>
              </w:rPr>
              <w:t>2</w:t>
            </w:r>
            <w:r>
              <w:rPr>
                <w:rFonts w:hint="eastAsia" w:eastAsiaTheme="minorEastAsia"/>
                <w:sz w:val="18"/>
                <w:szCs w:val="18"/>
              </w:rPr>
              <w:t>.</w:t>
            </w:r>
            <w:r>
              <w:rPr>
                <w:rFonts w:eastAsiaTheme="minorEastAsia"/>
                <w:sz w:val="18"/>
                <w:szCs w:val="18"/>
              </w:rPr>
              <w:t>4</w:t>
            </w:r>
            <w:r>
              <w:rPr>
                <w:rFonts w:hint="eastAsia" w:eastAsiaTheme="minorEastAsia"/>
                <w:sz w:val="18"/>
                <w:szCs w:val="18"/>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主要考核国内外汽车先进制造技术的发展动态的了解情况。</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widowControl/>
        <w:snapToGrid w:val="0"/>
        <w:spacing w:line="360" w:lineRule="auto"/>
        <w:jc w:val="left"/>
        <w:rPr>
          <w:rFonts w:ascii="宋体" w:hAnsi="宋体"/>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bCs/>
          <w:szCs w:val="21"/>
        </w:rPr>
      </w:pPr>
      <w:r>
        <w:rPr>
          <w:rFonts w:hint="eastAsia" w:hAnsi="宋体"/>
          <w:bCs/>
          <w:szCs w:val="21"/>
        </w:rPr>
        <w:t>1. 考核结果如何向学生反馈。</w:t>
      </w:r>
    </w:p>
    <w:p>
      <w:pPr>
        <w:snapToGrid w:val="0"/>
        <w:spacing w:line="360" w:lineRule="auto"/>
        <w:ind w:firstLine="420" w:firstLineChars="200"/>
        <w:rPr>
          <w:rFonts w:hAnsi="宋体"/>
          <w:bCs/>
          <w:szCs w:val="21"/>
        </w:rPr>
      </w:pPr>
      <w:r>
        <w:rPr>
          <w:rFonts w:hint="eastAsia" w:hAnsi="宋体"/>
          <w:bCs/>
          <w:szCs w:val="21"/>
        </w:rPr>
        <w:t>2. 基于学生考核结果，如何改进课堂教学。</w:t>
      </w:r>
    </w:p>
    <w:p>
      <w:pPr>
        <w:snapToGrid w:val="0"/>
        <w:spacing w:line="360" w:lineRule="auto"/>
        <w:ind w:firstLine="420" w:firstLineChars="200"/>
        <w:rPr>
          <w:rFonts w:hAnsi="宋体"/>
          <w:szCs w:val="21"/>
        </w:rPr>
      </w:pPr>
      <w:r>
        <w:rPr>
          <w:rFonts w:hint="eastAsia" w:hAnsi="宋体"/>
          <w:bCs/>
          <w:szCs w:val="21"/>
        </w:rPr>
        <w:t>考勤、课堂表现和作业情况等平时表现能够反映理论知识掌握的程度。平时成绩结合学生自我表现进行反馈，针对平时成绩较差的学生形成预警机制，加强课堂教学管理，提高学生学习兴趣;作业考核成绩以批阅后小论文反馈，注重关注学生职业素质和职业能力的培养。对最终成绩进行综合分析，形成成绩分析材料提交教务管理部门，提出教学质量改进方案。</w:t>
      </w:r>
    </w:p>
    <w:p>
      <w:pPr>
        <w:spacing w:line="360" w:lineRule="auto"/>
        <w:ind w:firstLine="420" w:firstLineChars="200"/>
      </w:pPr>
    </w:p>
    <w:p>
      <w:pPr>
        <w:widowControl/>
        <w:jc w:val="left"/>
      </w:pPr>
      <w:r>
        <w:br w:type="page"/>
      </w:r>
    </w:p>
    <w:p>
      <w:pPr>
        <w:pStyle w:val="28"/>
      </w:pPr>
      <w:bookmarkStart w:id="101" w:name="_Toc11056"/>
      <w:r>
        <w:rPr>
          <w:rFonts w:hint="eastAsia"/>
        </w:rPr>
        <w:t>汽车设计</w:t>
      </w:r>
      <w:bookmarkEnd w:id="101"/>
    </w:p>
    <w:p>
      <w:pPr>
        <w:snapToGrid w:val="0"/>
        <w:spacing w:line="360" w:lineRule="auto"/>
        <w:jc w:val="center"/>
        <w:rPr>
          <w:rFonts w:hAnsi="宋体"/>
          <w:sz w:val="28"/>
          <w:szCs w:val="28"/>
        </w:rPr>
      </w:pPr>
      <w:r>
        <w:rPr>
          <w:rFonts w:hint="eastAsia"/>
          <w:i/>
        </w:rPr>
        <w:t xml:space="preserve"> </w:t>
      </w:r>
      <w:r>
        <w:rPr>
          <w:rFonts w:hint="eastAsia"/>
          <w:sz w:val="28"/>
          <w:szCs w:val="28"/>
        </w:rPr>
        <w:t>(</w:t>
      </w:r>
      <w:r>
        <w:rPr>
          <w:rFonts w:hint="eastAsia"/>
          <w:i/>
          <w:sz w:val="24"/>
        </w:rPr>
        <w:t xml:space="preserve">Teaching Outline </w:t>
      </w:r>
      <w:r>
        <w:rPr>
          <w:i/>
          <w:sz w:val="24"/>
        </w:rPr>
        <w:t>O</w:t>
      </w:r>
      <w:r>
        <w:rPr>
          <w:rFonts w:hint="eastAsia"/>
          <w:i/>
          <w:sz w:val="24"/>
        </w:rPr>
        <w:t xml:space="preserve">f </w:t>
      </w:r>
      <w:r>
        <w:rPr>
          <w:i/>
          <w:sz w:val="24"/>
        </w:rPr>
        <w:t>Automobile Design</w:t>
      </w:r>
      <w:r>
        <w:rPr>
          <w:rFonts w:hAnsi="宋体"/>
          <w:sz w:val="28"/>
          <w:szCs w:val="28"/>
        </w:rPr>
        <w:t>）</w:t>
      </w:r>
    </w:p>
    <w:p>
      <w:pPr>
        <w:snapToGrid w:val="0"/>
        <w:spacing w:line="360" w:lineRule="auto"/>
        <w:rPr>
          <w:b/>
          <w:szCs w:val="21"/>
        </w:rPr>
      </w:pPr>
    </w:p>
    <w:tbl>
      <w:tblPr>
        <w:tblStyle w:val="29"/>
        <w:tblW w:w="5000" w:type="pct"/>
        <w:tblInd w:w="0" w:type="dxa"/>
        <w:tblLayout w:type="autofit"/>
        <w:tblCellMar>
          <w:top w:w="0" w:type="dxa"/>
          <w:left w:w="108" w:type="dxa"/>
          <w:bottom w:w="0" w:type="dxa"/>
          <w:right w:w="108" w:type="dxa"/>
        </w:tblCellMar>
      </w:tblPr>
      <w:tblGrid>
        <w:gridCol w:w="3037"/>
        <w:gridCol w:w="2649"/>
        <w:gridCol w:w="3430"/>
      </w:tblGrid>
      <w:tr>
        <w:tblPrEx>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bCs/>
                <w:szCs w:val="21"/>
              </w:rPr>
              <w:t>040213</w:t>
            </w:r>
            <w:r>
              <w:rPr>
                <w:rFonts w:ascii="宋体" w:hAnsi="宋体"/>
                <w:bCs/>
                <w:szCs w:val="21"/>
              </w:rPr>
              <w:t>28</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bCs/>
                <w:szCs w:val="21"/>
              </w:rPr>
              <w:t>32</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ascii="宋体" w:hAnsi="宋体"/>
                <w:bCs/>
                <w:szCs w:val="21"/>
              </w:rPr>
              <w:t>4</w:t>
            </w:r>
            <w:r>
              <w:rPr>
                <w:rFonts w:hint="eastAsia" w:ascii="宋体" w:hAnsi="宋体"/>
                <w:b/>
                <w:bCs/>
                <w:szCs w:val="21"/>
              </w:rPr>
              <w:t>学时</w:t>
            </w:r>
          </w:p>
        </w:tc>
      </w:tr>
      <w:tr>
        <w:tblPrEx>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ascii="宋体" w:hAnsi="宋体"/>
                <w:bCs/>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szCs w:val="21"/>
              </w:rPr>
              <w:t xml:space="preserve"> 专业课</w:t>
            </w:r>
          </w:p>
        </w:tc>
        <w:tc>
          <w:tcPr>
            <w:tcW w:w="1881" w:type="pct"/>
          </w:tcPr>
          <w:p>
            <w:pPr>
              <w:spacing w:line="300" w:lineRule="auto"/>
              <w:rPr>
                <w:rFonts w:ascii="宋体" w:hAnsi="宋体"/>
                <w:b/>
                <w:bCs/>
                <w:szCs w:val="21"/>
              </w:rPr>
            </w:pPr>
            <w:r>
              <w:rPr>
                <w:rFonts w:hint="eastAsia" w:ascii="宋体" w:hAnsi="宋体"/>
                <w:b/>
                <w:bCs/>
                <w:szCs w:val="21"/>
              </w:rPr>
              <w:t>开设学期：第</w:t>
            </w:r>
            <w:r>
              <w:rPr>
                <w:rFonts w:hint="eastAsia" w:ascii="宋体" w:hAnsi="宋体"/>
                <w:bCs/>
                <w:szCs w:val="21"/>
              </w:rPr>
              <w:t>6</w:t>
            </w:r>
            <w:r>
              <w:rPr>
                <w:rFonts w:hint="eastAsia" w:ascii="宋体" w:hAnsi="宋体"/>
                <w:b/>
                <w:bCs/>
                <w:szCs w:val="21"/>
              </w:rPr>
              <w:t>学期</w:t>
            </w:r>
          </w:p>
        </w:tc>
      </w:tr>
      <w:tr>
        <w:tblPrEx>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bCs/>
                <w:szCs w:val="21"/>
              </w:rPr>
              <w:t>王向中</w:t>
            </w:r>
          </w:p>
        </w:tc>
        <w:tc>
          <w:tcPr>
            <w:tcW w:w="1453" w:type="pct"/>
          </w:tcPr>
          <w:p>
            <w:pPr>
              <w:spacing w:line="300" w:lineRule="auto"/>
              <w:rPr>
                <w:rFonts w:ascii="宋体" w:hAnsi="宋体"/>
                <w:b/>
                <w:bCs/>
                <w:szCs w:val="21"/>
              </w:rPr>
            </w:pPr>
            <w:r>
              <w:rPr>
                <w:rFonts w:hint="eastAsia" w:ascii="宋体" w:hAnsi="宋体"/>
                <w:b/>
                <w:bCs/>
                <w:szCs w:val="21"/>
              </w:rPr>
              <w:t>课程团队：</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bCs/>
                <w:szCs w:val="21"/>
              </w:rPr>
              <w:t>汽车服务工程</w:t>
            </w:r>
          </w:p>
        </w:tc>
      </w:tr>
      <w:tr>
        <w:tblPrEx>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bCs/>
                <w:szCs w:val="21"/>
              </w:rPr>
              <w:t>熟悉</w:t>
            </w:r>
            <w:r>
              <w:rPr>
                <w:rFonts w:ascii="Arial" w:hAnsi="Arial" w:cs="Arial"/>
                <w:color w:val="333333"/>
                <w:szCs w:val="21"/>
                <w:shd w:val="clear" w:color="auto" w:fill="FFFFFF"/>
              </w:rPr>
              <w:t>机械的工作原理、结构、运动方式</w:t>
            </w:r>
            <w:r>
              <w:rPr>
                <w:rFonts w:hint="eastAsia" w:ascii="Arial" w:hAnsi="Arial" w:cs="Arial"/>
                <w:color w:val="333333"/>
                <w:szCs w:val="21"/>
                <w:shd w:val="clear" w:color="auto" w:fill="FFFFFF"/>
              </w:rPr>
              <w:t>等；</w:t>
            </w:r>
            <w:r>
              <w:rPr>
                <w:rFonts w:hint="eastAsia" w:ascii="宋体" w:hAnsi="宋体"/>
                <w:bCs/>
                <w:szCs w:val="21"/>
              </w:rPr>
              <w:t>熟悉汽车的主要使用性能，掌握汽车各种使用性能的基本概念和评价指标；掌握汽车总体构造和发动机、底盘、电气、车身各组成部分的基本构造、工作原理；掌握发动机工作过程各项性能指标的概念和内涵，熟悉发动机理论和实际工作循环的特点。先修的主要课程有机械设计、汽车构造、汽车理论、发动机原理、电工技术、理论力学等。</w:t>
            </w:r>
          </w:p>
        </w:tc>
      </w:tr>
      <w:tr>
        <w:tblPrEx>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rPr>
              <w:t>为今后的</w:t>
            </w:r>
            <w:r>
              <w:rPr>
                <w:rFonts w:hint="eastAsia" w:ascii="宋体" w:hAnsi="宋体"/>
                <w:bCs/>
                <w:szCs w:val="21"/>
              </w:rPr>
              <w:t>毕业设计、</w:t>
            </w:r>
            <w:r>
              <w:rPr>
                <w:rFonts w:hint="eastAsia"/>
              </w:rPr>
              <w:t>专业设计</w:t>
            </w:r>
            <w:r>
              <w:rPr>
                <w:rFonts w:hint="eastAsia" w:ascii="宋体" w:hAnsi="宋体"/>
                <w:bCs/>
                <w:szCs w:val="21"/>
              </w:rPr>
              <w:t>及</w:t>
            </w:r>
            <w:r>
              <w:rPr>
                <w:rFonts w:hint="eastAsia"/>
              </w:rPr>
              <w:t>生产做准备。</w:t>
            </w:r>
          </w:p>
        </w:tc>
      </w:tr>
      <w:tr>
        <w:tblPrEx>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bCs/>
                <w:szCs w:val="21"/>
              </w:rPr>
              <w:t>王向中</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bCs/>
                <w:szCs w:val="21"/>
              </w:rPr>
              <w:t>高献坤</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ascii="宋体" w:hAnsi="宋体"/>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napToGrid w:val="0"/>
        <w:spacing w:line="360" w:lineRule="auto"/>
        <w:ind w:firstLine="420" w:firstLineChars="200"/>
        <w:jc w:val="left"/>
      </w:pPr>
      <w:r>
        <w:rPr>
          <w:rFonts w:hint="eastAsia" w:ascii="Arial" w:hAnsi="Arial" w:cs="Arial"/>
          <w:color w:val="333333"/>
          <w:szCs w:val="21"/>
          <w:shd w:val="clear" w:color="auto" w:fill="FFFFFF"/>
        </w:rPr>
        <w:t>以“学生为中心”，提高学生</w:t>
      </w:r>
      <w:r>
        <w:rPr>
          <w:rFonts w:ascii="Arial" w:hAnsi="Arial" w:cs="Arial"/>
          <w:color w:val="333333"/>
          <w:szCs w:val="21"/>
          <w:shd w:val="clear" w:color="auto" w:fill="FFFFFF"/>
        </w:rPr>
        <w:t>汽车设计的主动性学习能力</w:t>
      </w:r>
      <w:r>
        <w:rPr>
          <w:rFonts w:hint="eastAsia" w:ascii="Arial" w:hAnsi="Arial" w:cs="Arial"/>
          <w:color w:val="333333"/>
          <w:szCs w:val="21"/>
          <w:shd w:val="clear" w:color="auto" w:fill="FFFFFF"/>
        </w:rPr>
        <w:t>，</w:t>
      </w:r>
      <w:r>
        <w:rPr>
          <w:rFonts w:ascii="Arial" w:hAnsi="Arial" w:cs="Arial"/>
          <w:color w:val="333333"/>
          <w:szCs w:val="21"/>
          <w:shd w:val="clear" w:color="auto" w:fill="FFFFFF"/>
        </w:rPr>
        <w:t>提高</w:t>
      </w:r>
      <w:r>
        <w:rPr>
          <w:rFonts w:hint="eastAsia" w:ascii="Arial" w:hAnsi="Arial" w:cs="Arial"/>
          <w:color w:val="333333"/>
          <w:szCs w:val="21"/>
          <w:shd w:val="clear" w:color="auto" w:fill="FFFFFF"/>
        </w:rPr>
        <w:t>学生</w:t>
      </w:r>
      <w:r>
        <w:rPr>
          <w:rFonts w:ascii="Arial" w:hAnsi="Arial" w:cs="Arial"/>
          <w:color w:val="333333"/>
          <w:szCs w:val="21"/>
          <w:shd w:val="clear" w:color="auto" w:fill="FFFFFF"/>
        </w:rPr>
        <w:t>汽车设计的能力</w:t>
      </w:r>
      <w:r>
        <w:rPr>
          <w:rFonts w:hint="eastAsia" w:ascii="Arial" w:hAnsi="Arial" w:cs="Arial"/>
          <w:color w:val="333333"/>
          <w:szCs w:val="21"/>
          <w:shd w:val="clear" w:color="auto" w:fill="FFFFFF"/>
        </w:rPr>
        <w:t>，是本课程的教学理念。</w:t>
      </w:r>
      <w:r>
        <w:rPr>
          <w:rFonts w:hint="eastAsia"/>
        </w:rPr>
        <w:t>汽车设计</w:t>
      </w:r>
      <w:r>
        <w:t>是交通运输专业本科生专业选修课</w:t>
      </w:r>
      <w:r>
        <w:rPr>
          <w:rFonts w:hint="eastAsia"/>
        </w:rPr>
        <w:t>。通过</w:t>
      </w:r>
      <w:r>
        <w:rPr>
          <w:rFonts w:hint="eastAsia" w:ascii="宋体" w:hAnsi="宋体"/>
          <w:bCs/>
          <w:color w:val="000000"/>
        </w:rPr>
        <w:t>多媒体教学、信息化教学、启发式教学、互动式教学、个别化指导</w:t>
      </w:r>
      <w:r>
        <w:t>，</w:t>
      </w:r>
      <w:r>
        <w:rPr>
          <w:rFonts w:hint="eastAsia"/>
        </w:rPr>
        <w:t>使</w:t>
      </w:r>
      <w:r>
        <w:t>学生</w:t>
      </w:r>
      <w:r>
        <w:rPr>
          <w:rFonts w:hint="eastAsia"/>
        </w:rPr>
        <w:t>掌握所学内容，为日后做好毕业设计，走上工作岗位和生产应用做好准备。课程目标具体如下：</w:t>
      </w:r>
    </w:p>
    <w:p>
      <w:pPr>
        <w:widowControl/>
        <w:snapToGrid w:val="0"/>
        <w:spacing w:line="360" w:lineRule="auto"/>
        <w:ind w:firstLine="420" w:firstLineChars="200"/>
        <w:jc w:val="left"/>
      </w:pPr>
      <w:r>
        <w:rPr>
          <w:rFonts w:hint="eastAsia"/>
        </w:rPr>
        <w:t>课程目标1：使学生综合应用“汽车构造”“汽车理论”“机械设计”“机械原理”等课程的专业知识，为今后的专业设计、生产做准备。</w:t>
      </w:r>
    </w:p>
    <w:p>
      <w:pPr>
        <w:widowControl/>
        <w:snapToGrid w:val="0"/>
        <w:spacing w:line="360" w:lineRule="auto"/>
        <w:ind w:firstLine="420" w:firstLineChars="200"/>
        <w:jc w:val="left"/>
      </w:pPr>
      <w:r>
        <w:rPr>
          <w:rFonts w:hint="eastAsia"/>
        </w:rPr>
        <w:t>课程目标2：学习和掌握汽车底盘总成及零部件设计的程序和方法，树立正确的工程设计思想，培养独立的、全面的、科学的工程设计能力。</w:t>
      </w:r>
    </w:p>
    <w:p>
      <w:pPr>
        <w:widowControl/>
        <w:snapToGrid w:val="0"/>
        <w:spacing w:line="360" w:lineRule="auto"/>
        <w:ind w:firstLine="420" w:firstLineChars="200"/>
        <w:jc w:val="left"/>
      </w:pPr>
      <w:r>
        <w:rPr>
          <w:rFonts w:hint="eastAsia"/>
        </w:rPr>
        <w:t>课程目标3：学会查找翻阅和使用标准、规范、手册、图册和相关技术资料等；熟悉和掌握汽车设计的基本技能。</w:t>
      </w:r>
    </w:p>
    <w:p>
      <w:pPr>
        <w:widowControl/>
        <w:snapToGrid w:val="0"/>
        <w:spacing w:line="360" w:lineRule="auto"/>
        <w:ind w:firstLine="420" w:firstLineChars="200"/>
        <w:jc w:val="left"/>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896"/>
        <w:gridCol w:w="524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序号</w:t>
            </w:r>
          </w:p>
        </w:tc>
        <w:tc>
          <w:tcPr>
            <w:tcW w:w="1040"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课程目标</w:t>
            </w:r>
          </w:p>
        </w:tc>
        <w:tc>
          <w:tcPr>
            <w:tcW w:w="2877"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Ansi="黑体" w:eastAsia="黑体"/>
                <w:b/>
                <w:bCs/>
                <w:color w:val="FF0000"/>
                <w:sz w:val="18"/>
                <w:szCs w:val="18"/>
              </w:rPr>
            </w:pPr>
            <w:r>
              <w:rPr>
                <w:rFonts w:hAnsi="黑体" w:eastAsia="黑体"/>
                <w:b/>
                <w:bCs/>
                <w:sz w:val="18"/>
                <w:szCs w:val="18"/>
              </w:rPr>
              <w:t>支撑毕业要求指标点</w:t>
            </w:r>
          </w:p>
        </w:tc>
        <w:tc>
          <w:tcPr>
            <w:tcW w:w="820"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1</w:t>
            </w:r>
          </w:p>
        </w:tc>
        <w:tc>
          <w:tcPr>
            <w:tcW w:w="1040"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w:t>
            </w:r>
            <w:r>
              <w:rPr>
                <w:rFonts w:hint="eastAsia"/>
                <w:szCs w:val="21"/>
              </w:rPr>
              <w:t>.</w:t>
            </w:r>
            <w:r>
              <w:rPr>
                <w:rFonts w:hint="eastAsia"/>
                <w:sz w:val="18"/>
                <w:szCs w:val="18"/>
              </w:rPr>
              <w:t>使学生综合应用“汽车构造”“汽车理论”“机械设计”“机械原理”等课程的专业知识，为今后的专业设计、生产做准备。</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 xml:space="preserve">2-4. </w:t>
            </w:r>
            <w:r>
              <w:rPr>
                <w:rFonts w:hint="eastAsia"/>
                <w:sz w:val="18"/>
                <w:szCs w:val="18"/>
              </w:rPr>
              <w:t>能够对汽车服务领域的复杂工程问题进行综合分析并获得有效结论。</w:t>
            </w:r>
          </w:p>
          <w:p>
            <w:pPr>
              <w:adjustRightInd w:val="0"/>
              <w:snapToGrid w:val="0"/>
              <w:rPr>
                <w:sz w:val="18"/>
                <w:szCs w:val="18"/>
              </w:rPr>
            </w:pPr>
            <w:r>
              <w:rPr>
                <w:sz w:val="18"/>
                <w:szCs w:val="18"/>
              </w:rPr>
              <w:t xml:space="preserve">4-1. </w:t>
            </w:r>
            <w:r>
              <w:rPr>
                <w:rFonts w:hint="eastAsia"/>
                <w:sz w:val="18"/>
                <w:szCs w:val="18"/>
              </w:rPr>
              <w:t>能够基于科学原理和方法，设计汽车整车、系统、关键零部件等的实验检测方案。</w:t>
            </w:r>
          </w:p>
        </w:tc>
        <w:tc>
          <w:tcPr>
            <w:tcW w:w="820" w:type="pct"/>
            <w:tcBorders>
              <w:top w:val="single" w:color="auto" w:sz="4" w:space="0"/>
              <w:left w:val="single" w:color="auto" w:sz="4" w:space="0"/>
              <w:right w:val="single" w:color="auto" w:sz="4" w:space="0"/>
            </w:tcBorders>
            <w:shd w:val="clear" w:color="auto" w:fill="auto"/>
            <w:vAlign w:val="center"/>
          </w:tcPr>
          <w:p>
            <w:pPr>
              <w:rPr>
                <w:sz w:val="18"/>
                <w:szCs w:val="18"/>
              </w:rPr>
            </w:pPr>
            <w:r>
              <w:rPr>
                <w:sz w:val="18"/>
                <w:szCs w:val="18"/>
              </w:rPr>
              <w:t>2.</w:t>
            </w:r>
            <w:bookmarkStart w:id="102" w:name="_Hlk39000721"/>
            <w:r>
              <w:rPr>
                <w:rFonts w:hint="eastAsia"/>
                <w:sz w:val="18"/>
                <w:szCs w:val="18"/>
              </w:rPr>
              <w:t>问题分析</w:t>
            </w:r>
          </w:p>
          <w:bookmarkEnd w:id="102"/>
          <w:p>
            <w:pPr>
              <w:rPr>
                <w:sz w:val="18"/>
                <w:szCs w:val="18"/>
              </w:rPr>
            </w:pPr>
            <w:r>
              <w:rPr>
                <w:sz w:val="18"/>
                <w:szCs w:val="18"/>
              </w:rPr>
              <w:t>4.</w:t>
            </w:r>
            <w:r>
              <w:rPr>
                <w:rFonts w:hint="eastAsia"/>
                <w:sz w:val="18"/>
                <w:szCs w:val="18"/>
              </w:rPr>
              <w:t>工程研究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2</w:t>
            </w:r>
          </w:p>
        </w:tc>
        <w:tc>
          <w:tcPr>
            <w:tcW w:w="1040" w:type="pct"/>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line="360" w:lineRule="auto"/>
              <w:jc w:val="left"/>
              <w:rPr>
                <w:sz w:val="18"/>
                <w:szCs w:val="18"/>
              </w:rPr>
            </w:pPr>
            <w:r>
              <w:rPr>
                <w:rFonts w:hint="eastAsia"/>
                <w:sz w:val="18"/>
                <w:szCs w:val="18"/>
              </w:rPr>
              <w:t>2</w:t>
            </w:r>
            <w:r>
              <w:rPr>
                <w:rFonts w:hint="eastAsia"/>
                <w:szCs w:val="21"/>
              </w:rPr>
              <w:t>.</w:t>
            </w:r>
            <w:r>
              <w:rPr>
                <w:rFonts w:hint="eastAsia"/>
                <w:sz w:val="18"/>
                <w:szCs w:val="18"/>
              </w:rPr>
              <w:t>学习和掌握汽车底盘总成及零部件设计的程序和方法，树立正确的工程设计思想，培养独立的、全面的、科学的工程设计能力。</w:t>
            </w:r>
          </w:p>
          <w:p>
            <w:pPr>
              <w:rPr>
                <w:sz w:val="18"/>
                <w:szCs w:val="18"/>
              </w:rPr>
            </w:pP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sz w:val="18"/>
                <w:szCs w:val="18"/>
              </w:rPr>
            </w:pPr>
            <w:r>
              <w:rPr>
                <w:sz w:val="18"/>
                <w:szCs w:val="18"/>
              </w:rPr>
              <w:t xml:space="preserve">3-2. </w:t>
            </w:r>
            <w:r>
              <w:rPr>
                <w:rFonts w:hint="eastAsia"/>
                <w:sz w:val="18"/>
                <w:szCs w:val="18"/>
              </w:rPr>
              <w:t>能够开发满足汽车服务需求的系统、零部件、工艺流程或汽车运用技术经济方案。</w:t>
            </w:r>
          </w:p>
          <w:p>
            <w:pPr>
              <w:adjustRightInd w:val="0"/>
              <w:snapToGrid w:val="0"/>
              <w:jc w:val="left"/>
              <w:rPr>
                <w:sz w:val="18"/>
                <w:szCs w:val="18"/>
              </w:rPr>
            </w:pPr>
            <w:r>
              <w:rPr>
                <w:sz w:val="18"/>
                <w:szCs w:val="18"/>
              </w:rPr>
              <w:t xml:space="preserve">6-3. </w:t>
            </w:r>
            <w:r>
              <w:rPr>
                <w:rFonts w:hint="eastAsia"/>
                <w:sz w:val="18"/>
                <w:szCs w:val="18"/>
              </w:rPr>
              <w:t>了解</w:t>
            </w:r>
            <w:r>
              <w:rPr>
                <w:sz w:val="18"/>
                <w:szCs w:val="18"/>
              </w:rPr>
              <w:t>汽车服务工程、</w:t>
            </w:r>
            <w:r>
              <w:rPr>
                <w:rFonts w:hint="eastAsia"/>
                <w:sz w:val="18"/>
                <w:szCs w:val="18"/>
              </w:rPr>
              <w:t>机械工程、交通运输领域相关的技术标准、知识产权、产业政策和法律法规。。</w:t>
            </w:r>
          </w:p>
        </w:tc>
        <w:tc>
          <w:tcPr>
            <w:tcW w:w="820" w:type="pct"/>
            <w:tcBorders>
              <w:left w:val="single" w:color="auto" w:sz="4" w:space="0"/>
              <w:right w:val="single" w:color="auto" w:sz="4" w:space="0"/>
            </w:tcBorders>
            <w:shd w:val="clear" w:color="auto" w:fill="auto"/>
            <w:vAlign w:val="center"/>
          </w:tcPr>
          <w:p>
            <w:pPr>
              <w:rPr>
                <w:sz w:val="18"/>
                <w:szCs w:val="18"/>
              </w:rPr>
            </w:pPr>
            <w:r>
              <w:rPr>
                <w:rFonts w:hint="eastAsia"/>
                <w:sz w:val="18"/>
                <w:szCs w:val="18"/>
              </w:rPr>
              <w:t>3</w:t>
            </w:r>
            <w:r>
              <w:rPr>
                <w:sz w:val="18"/>
                <w:szCs w:val="18"/>
              </w:rPr>
              <w:t>.</w:t>
            </w:r>
            <w:r>
              <w:rPr>
                <w:rFonts w:hint="eastAsia"/>
                <w:sz w:val="18"/>
                <w:szCs w:val="18"/>
              </w:rPr>
              <w:t>设计/开发解决方案</w:t>
            </w:r>
          </w:p>
          <w:p>
            <w:pPr>
              <w:rPr>
                <w:sz w:val="18"/>
                <w:szCs w:val="18"/>
              </w:rPr>
            </w:pPr>
            <w:r>
              <w:rPr>
                <w:rFonts w:hint="eastAsia"/>
                <w:sz w:val="18"/>
                <w:szCs w:val="18"/>
              </w:rPr>
              <w:t>6</w:t>
            </w:r>
            <w:r>
              <w:rPr>
                <w:sz w:val="18"/>
                <w:szCs w:val="18"/>
              </w:rPr>
              <w:t>.</w:t>
            </w:r>
            <w:r>
              <w:rPr>
                <w:rFonts w:hint="eastAsia"/>
                <w:sz w:val="18"/>
                <w:szCs w:val="18"/>
              </w:rPr>
              <w:t>工程与社会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rFonts w:hint="eastAsia"/>
                <w:sz w:val="18"/>
                <w:szCs w:val="18"/>
              </w:rPr>
              <w:t>3</w:t>
            </w:r>
          </w:p>
        </w:tc>
        <w:tc>
          <w:tcPr>
            <w:tcW w:w="1040" w:type="pct"/>
            <w:tcBorders>
              <w:top w:val="single" w:color="auto" w:sz="4" w:space="0"/>
              <w:left w:val="single" w:color="auto" w:sz="4" w:space="0"/>
              <w:bottom w:val="single" w:color="auto" w:sz="4" w:space="0"/>
              <w:right w:val="single" w:color="auto" w:sz="4" w:space="0"/>
            </w:tcBorders>
            <w:shd w:val="clear" w:color="auto" w:fill="auto"/>
          </w:tcPr>
          <w:p>
            <w:pPr>
              <w:widowControl/>
              <w:snapToGrid w:val="0"/>
              <w:spacing w:line="360" w:lineRule="auto"/>
              <w:jc w:val="left"/>
              <w:rPr>
                <w:sz w:val="18"/>
                <w:szCs w:val="18"/>
              </w:rPr>
            </w:pPr>
            <w:r>
              <w:rPr>
                <w:rFonts w:hint="eastAsia"/>
                <w:sz w:val="18"/>
                <w:szCs w:val="18"/>
              </w:rPr>
              <w:t>3</w:t>
            </w:r>
            <w:r>
              <w:rPr>
                <w:rFonts w:hint="eastAsia"/>
                <w:szCs w:val="21"/>
              </w:rPr>
              <w:t>.</w:t>
            </w:r>
            <w:r>
              <w:rPr>
                <w:rFonts w:hint="eastAsia"/>
                <w:sz w:val="18"/>
                <w:szCs w:val="18"/>
              </w:rPr>
              <w:t>学会查找翻阅和使用标准、规范、手册、图册和相关技术资料等；学会应用工程运用软件设计汽车；熟悉和掌握汽车设计的基本技能。</w:t>
            </w:r>
          </w:p>
        </w:tc>
        <w:tc>
          <w:tcPr>
            <w:tcW w:w="287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sz w:val="18"/>
                <w:szCs w:val="18"/>
              </w:rPr>
            </w:pPr>
            <w:r>
              <w:rPr>
                <w:sz w:val="18"/>
                <w:szCs w:val="18"/>
              </w:rPr>
              <w:t xml:space="preserve">5-2. </w:t>
            </w:r>
            <w:r>
              <w:rPr>
                <w:rFonts w:hint="eastAsia"/>
                <w:sz w:val="18"/>
                <w:szCs w:val="18"/>
              </w:rPr>
              <w:t>能够开发、选择与使用恰当的工程应用软件，对汽车服务领域的复杂工程问题进行表达、计算、仿真和优化。</w:t>
            </w:r>
          </w:p>
          <w:p>
            <w:pPr>
              <w:adjustRightInd w:val="0"/>
              <w:snapToGrid w:val="0"/>
              <w:jc w:val="left"/>
              <w:rPr>
                <w:sz w:val="18"/>
                <w:szCs w:val="18"/>
              </w:rPr>
            </w:pPr>
            <w:r>
              <w:rPr>
                <w:sz w:val="18"/>
                <w:szCs w:val="18"/>
              </w:rPr>
              <w:t xml:space="preserve">9-1. </w:t>
            </w:r>
            <w:r>
              <w:rPr>
                <w:rFonts w:hint="eastAsia"/>
                <w:sz w:val="18"/>
                <w:szCs w:val="18"/>
              </w:rPr>
              <w:t>具有团队合作意识，能够在不同的工程岗位上倾己所能、与其他团队成员通力协作，并能正确处理个人与团队的关系。</w:t>
            </w:r>
          </w:p>
          <w:p>
            <w:pPr>
              <w:adjustRightInd w:val="0"/>
              <w:snapToGrid w:val="0"/>
              <w:rPr>
                <w:sz w:val="18"/>
                <w:szCs w:val="18"/>
              </w:rPr>
            </w:pPr>
          </w:p>
        </w:tc>
        <w:tc>
          <w:tcPr>
            <w:tcW w:w="820" w:type="pct"/>
            <w:tcBorders>
              <w:left w:val="single" w:color="auto" w:sz="4" w:space="0"/>
              <w:right w:val="single" w:color="auto" w:sz="4" w:space="0"/>
            </w:tcBorders>
            <w:shd w:val="clear" w:color="auto" w:fill="auto"/>
            <w:vAlign w:val="center"/>
          </w:tcPr>
          <w:p>
            <w:pPr>
              <w:rPr>
                <w:sz w:val="18"/>
                <w:szCs w:val="18"/>
              </w:rPr>
            </w:pPr>
            <w:r>
              <w:rPr>
                <w:sz w:val="18"/>
                <w:szCs w:val="18"/>
              </w:rPr>
              <w:t>5.</w:t>
            </w:r>
            <w:r>
              <w:rPr>
                <w:rFonts w:hint="eastAsia"/>
                <w:sz w:val="18"/>
                <w:szCs w:val="18"/>
              </w:rPr>
              <w:t>使用现代工具</w:t>
            </w:r>
          </w:p>
          <w:p>
            <w:pPr>
              <w:rPr>
                <w:sz w:val="18"/>
                <w:szCs w:val="18"/>
              </w:rPr>
            </w:pPr>
            <w:r>
              <w:rPr>
                <w:sz w:val="18"/>
                <w:szCs w:val="18"/>
              </w:rPr>
              <w:t>9.</w:t>
            </w:r>
            <w:r>
              <w:rPr>
                <w:rFonts w:hint="eastAsia"/>
                <w:sz w:val="18"/>
                <w:szCs w:val="18"/>
              </w:rPr>
              <w:t>个人和团队</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3171"/>
        <w:gridCol w:w="2290"/>
        <w:gridCol w:w="426"/>
        <w:gridCol w:w="111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序号</w:t>
            </w:r>
          </w:p>
        </w:tc>
        <w:tc>
          <w:tcPr>
            <w:tcW w:w="317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教学内容</w:t>
            </w:r>
          </w:p>
        </w:tc>
        <w:tc>
          <w:tcPr>
            <w:tcW w:w="229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学生学习</w:t>
            </w:r>
          </w:p>
          <w:p>
            <w:pPr>
              <w:spacing w:line="320" w:lineRule="exact"/>
              <w:jc w:val="center"/>
              <w:rPr>
                <w:rFonts w:eastAsia="黑体"/>
                <w:b/>
                <w:bCs/>
                <w:sz w:val="18"/>
                <w:szCs w:val="18"/>
              </w:rPr>
            </w:pPr>
            <w:r>
              <w:rPr>
                <w:rFonts w:hAnsi="黑体" w:eastAsia="黑体"/>
                <w:b/>
                <w:bCs/>
                <w:sz w:val="18"/>
                <w:szCs w:val="18"/>
              </w:rPr>
              <w:t>预期成果</w:t>
            </w:r>
          </w:p>
        </w:tc>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课内</w:t>
            </w:r>
          </w:p>
          <w:p>
            <w:pPr>
              <w:spacing w:line="320" w:lineRule="exact"/>
              <w:jc w:val="center"/>
              <w:rPr>
                <w:rFonts w:eastAsia="黑体"/>
                <w:b/>
                <w:bCs/>
                <w:sz w:val="18"/>
                <w:szCs w:val="18"/>
              </w:rPr>
            </w:pPr>
            <w:r>
              <w:rPr>
                <w:rFonts w:hAnsi="黑体" w:eastAsia="黑体"/>
                <w:b/>
                <w:bCs/>
                <w:sz w:val="18"/>
                <w:szCs w:val="18"/>
              </w:rPr>
              <w:t>学时</w:t>
            </w:r>
          </w:p>
        </w:tc>
        <w:tc>
          <w:tcPr>
            <w:tcW w:w="111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教学方式</w:t>
            </w:r>
          </w:p>
        </w:tc>
        <w:tc>
          <w:tcPr>
            <w:tcW w:w="9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支撑</w:t>
            </w:r>
          </w:p>
          <w:p>
            <w:pPr>
              <w:spacing w:line="320" w:lineRule="exact"/>
              <w:jc w:val="center"/>
              <w:rPr>
                <w:rFonts w:eastAsia="黑体"/>
                <w:b/>
                <w:bCs/>
                <w:sz w:val="18"/>
                <w:szCs w:val="18"/>
              </w:rPr>
            </w:pPr>
            <w:r>
              <w:rPr>
                <w:rFonts w:hAnsi="黑体" w:eastAsia="黑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1</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18"/>
                <w:szCs w:val="21"/>
              </w:rPr>
            </w:pPr>
            <w:r>
              <w:rPr>
                <w:rFonts w:hint="eastAsia"/>
                <w:bCs/>
                <w:kern w:val="0"/>
                <w:sz w:val="18"/>
                <w:szCs w:val="21"/>
              </w:rPr>
              <w:t>1</w:t>
            </w:r>
            <w:r>
              <w:rPr>
                <w:bCs/>
                <w:kern w:val="0"/>
                <w:sz w:val="18"/>
                <w:szCs w:val="21"/>
              </w:rPr>
              <w:t>汽车的总体设计</w:t>
            </w:r>
            <w:r>
              <w:rPr>
                <w:rFonts w:hint="eastAsia"/>
                <w:bCs/>
                <w:kern w:val="0"/>
                <w:sz w:val="18"/>
                <w:szCs w:val="21"/>
              </w:rPr>
              <w:t xml:space="preserve">  </w:t>
            </w:r>
          </w:p>
          <w:p>
            <w:pPr>
              <w:spacing w:line="320" w:lineRule="exact"/>
              <w:jc w:val="left"/>
              <w:rPr>
                <w:bCs/>
                <w:color w:val="000000"/>
                <w:sz w:val="18"/>
              </w:rPr>
            </w:pPr>
            <w:r>
              <w:rPr>
                <w:rFonts w:hint="eastAsia"/>
                <w:bCs/>
                <w:color w:val="000000"/>
                <w:sz w:val="18"/>
              </w:rPr>
              <w:t>1.1概述</w:t>
            </w:r>
            <w:r>
              <w:rPr>
                <w:bCs/>
                <w:color w:val="000000"/>
                <w:sz w:val="18"/>
              </w:rPr>
              <w:t>  </w:t>
            </w:r>
          </w:p>
          <w:p>
            <w:pPr>
              <w:spacing w:line="320" w:lineRule="exact"/>
              <w:jc w:val="left"/>
              <w:rPr>
                <w:bCs/>
                <w:color w:val="000000"/>
                <w:sz w:val="18"/>
              </w:rPr>
            </w:pPr>
            <w:r>
              <w:rPr>
                <w:rFonts w:hint="eastAsia"/>
                <w:bCs/>
                <w:color w:val="000000"/>
                <w:sz w:val="18"/>
              </w:rPr>
              <w:t>1.2</w:t>
            </w:r>
            <w:r>
              <w:rPr>
                <w:bCs/>
                <w:color w:val="000000"/>
                <w:sz w:val="18"/>
              </w:rPr>
              <w:t>汽车型式的选择</w:t>
            </w:r>
          </w:p>
          <w:p>
            <w:pPr>
              <w:spacing w:line="320" w:lineRule="exact"/>
              <w:jc w:val="left"/>
              <w:rPr>
                <w:bCs/>
                <w:color w:val="000000"/>
                <w:sz w:val="18"/>
              </w:rPr>
            </w:pPr>
            <w:r>
              <w:rPr>
                <w:rFonts w:hint="eastAsia"/>
                <w:bCs/>
                <w:color w:val="000000"/>
                <w:sz w:val="18"/>
              </w:rPr>
              <w:t>1.3汽车主要参数的选择</w:t>
            </w:r>
          </w:p>
          <w:p>
            <w:pPr>
              <w:spacing w:line="320" w:lineRule="exact"/>
              <w:jc w:val="left"/>
              <w:rPr>
                <w:bCs/>
                <w:color w:val="000000"/>
                <w:sz w:val="18"/>
              </w:rPr>
            </w:pPr>
            <w:r>
              <w:rPr>
                <w:rFonts w:hint="eastAsia"/>
                <w:bCs/>
                <w:color w:val="000000"/>
                <w:sz w:val="18"/>
              </w:rPr>
              <w:t>1.4发动机的选择</w:t>
            </w:r>
          </w:p>
          <w:p>
            <w:pPr>
              <w:spacing w:line="320" w:lineRule="exact"/>
              <w:jc w:val="left"/>
              <w:rPr>
                <w:bCs/>
                <w:color w:val="000000"/>
                <w:sz w:val="18"/>
              </w:rPr>
            </w:pPr>
            <w:r>
              <w:rPr>
                <w:rFonts w:hint="eastAsia"/>
                <w:bCs/>
                <w:color w:val="000000"/>
                <w:sz w:val="18"/>
              </w:rPr>
              <w:t>1.5车身形式</w:t>
            </w:r>
          </w:p>
          <w:p>
            <w:pPr>
              <w:spacing w:line="320" w:lineRule="exact"/>
              <w:jc w:val="left"/>
              <w:rPr>
                <w:bCs/>
                <w:color w:val="000000"/>
                <w:sz w:val="18"/>
              </w:rPr>
            </w:pPr>
            <w:r>
              <w:rPr>
                <w:rFonts w:hint="eastAsia"/>
                <w:bCs/>
                <w:color w:val="000000"/>
                <w:sz w:val="18"/>
              </w:rPr>
              <w:t>1.6轮胎的选择</w:t>
            </w:r>
          </w:p>
          <w:p>
            <w:pPr>
              <w:spacing w:line="320" w:lineRule="exact"/>
              <w:jc w:val="left"/>
              <w:rPr>
                <w:color w:val="000000" w:themeColor="text1"/>
                <w:kern w:val="0"/>
                <w:sz w:val="18"/>
                <w:szCs w:val="21"/>
                <w14:textFill>
                  <w14:solidFill>
                    <w14:schemeClr w14:val="tx1"/>
                  </w14:solidFill>
                </w14:textFill>
              </w:rPr>
            </w:pPr>
            <w:r>
              <w:rPr>
                <w:rFonts w:hint="eastAsia"/>
                <w:color w:val="000000" w:themeColor="text1"/>
                <w:kern w:val="0"/>
                <w:sz w:val="18"/>
                <w:szCs w:val="21"/>
                <w14:textFill>
                  <w14:solidFill>
                    <w14:schemeClr w14:val="tx1"/>
                  </w14:solidFill>
                </w14:textFill>
              </w:rPr>
              <w:t>重点：</w:t>
            </w:r>
            <w:r>
              <w:rPr>
                <w:rFonts w:hint="eastAsia"/>
                <w:bCs/>
                <w:color w:val="000000"/>
                <w:sz w:val="18"/>
              </w:rPr>
              <w:t>总体设计应满足的5大基本要求、汽车形式的选择、汽车质量参数的选择、汽车性能参数的选择、发动机主要性能指标的选择、轮胎的特点与选用</w:t>
            </w:r>
          </w:p>
          <w:p>
            <w:pPr>
              <w:widowControl/>
              <w:snapToGrid w:val="0"/>
              <w:spacing w:line="320" w:lineRule="exact"/>
              <w:rPr>
                <w:sz w:val="18"/>
                <w:szCs w:val="21"/>
              </w:rPr>
            </w:pPr>
            <w:r>
              <w:rPr>
                <w:rFonts w:hint="eastAsia"/>
                <w:color w:val="000000" w:themeColor="text1"/>
                <w:kern w:val="0"/>
                <w:sz w:val="18"/>
                <w:szCs w:val="21"/>
                <w14:textFill>
                  <w14:solidFill>
                    <w14:schemeClr w14:val="tx1"/>
                  </w14:solidFill>
                </w14:textFill>
              </w:rPr>
              <w:t>难点：</w:t>
            </w:r>
            <w:r>
              <w:rPr>
                <w:rFonts w:hint="eastAsia"/>
                <w:bCs/>
                <w:color w:val="000000"/>
                <w:sz w:val="18"/>
              </w:rPr>
              <w:t>汽车质量参数的选择、汽车性能参数的选择、发动机主要性能指标的选择</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color w:val="000000"/>
                <w:sz w:val="18"/>
              </w:rPr>
            </w:pPr>
            <w:r>
              <w:rPr>
                <w:rFonts w:hint="eastAsia"/>
                <w:bCs/>
                <w:color w:val="000000"/>
                <w:sz w:val="18"/>
              </w:rPr>
              <w:t>1了解</w:t>
            </w:r>
            <w:r>
              <w:rPr>
                <w:bCs/>
                <w:color w:val="000000"/>
                <w:sz w:val="18"/>
              </w:rPr>
              <w:t>汽车的总布置</w:t>
            </w:r>
            <w:r>
              <w:rPr>
                <w:rFonts w:hint="eastAsia"/>
                <w:bCs/>
                <w:color w:val="000000"/>
                <w:sz w:val="18"/>
              </w:rPr>
              <w:t>、</w:t>
            </w:r>
            <w:r>
              <w:rPr>
                <w:bCs/>
                <w:color w:val="000000"/>
                <w:sz w:val="18"/>
              </w:rPr>
              <w:t>汽车总体设计的一般顺序</w:t>
            </w:r>
            <w:r>
              <w:rPr>
                <w:rFonts w:hint="eastAsia"/>
                <w:bCs/>
                <w:color w:val="000000"/>
                <w:sz w:val="18"/>
              </w:rPr>
              <w:t>、车身形式</w:t>
            </w:r>
          </w:p>
          <w:p>
            <w:pPr>
              <w:spacing w:line="320" w:lineRule="exact"/>
              <w:jc w:val="left"/>
              <w:rPr>
                <w:sz w:val="18"/>
                <w:szCs w:val="21"/>
              </w:rPr>
            </w:pPr>
            <w:r>
              <w:rPr>
                <w:rFonts w:hint="eastAsia"/>
                <w:bCs/>
                <w:color w:val="000000"/>
                <w:sz w:val="18"/>
              </w:rPr>
              <w:t>2掌握汽车</w:t>
            </w:r>
            <w:r>
              <w:rPr>
                <w:bCs/>
                <w:color w:val="000000"/>
                <w:sz w:val="18"/>
              </w:rPr>
              <w:t>主要尺寸及参数的选择</w:t>
            </w:r>
            <w:r>
              <w:rPr>
                <w:rFonts w:hint="eastAsia"/>
                <w:bCs/>
                <w:color w:val="000000"/>
                <w:sz w:val="18"/>
              </w:rPr>
              <w:t>、发动机的</w:t>
            </w:r>
            <w:r>
              <w:rPr>
                <w:bCs/>
                <w:color w:val="000000"/>
                <w:sz w:val="18"/>
              </w:rPr>
              <w:t>选择</w:t>
            </w:r>
            <w:r>
              <w:rPr>
                <w:rFonts w:hint="eastAsia"/>
                <w:bCs/>
                <w:color w:val="000000"/>
                <w:sz w:val="18"/>
              </w:rPr>
              <w:t>、轮胎的选择</w:t>
            </w:r>
            <w:r>
              <w:rPr>
                <w:color w:val="000000"/>
                <w:kern w:val="0"/>
                <w:sz w:val="18"/>
                <w:szCs w:val="21"/>
              </w:rPr>
              <w:t>汽</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7</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21"/>
              </w:rPr>
            </w:pPr>
            <w:r>
              <w:rPr>
                <w:sz w:val="18"/>
                <w:szCs w:val="21"/>
              </w:rPr>
              <w:t>讲授</w:t>
            </w:r>
            <w:r>
              <w:rPr>
                <w:rFonts w:hint="eastAsia"/>
                <w:sz w:val="18"/>
                <w:szCs w:val="21"/>
              </w:rPr>
              <w:t>，作业、专题研讨</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2</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bCs/>
                <w:kern w:val="0"/>
                <w:sz w:val="18"/>
                <w:szCs w:val="21"/>
              </w:rPr>
            </w:pPr>
            <w:r>
              <w:rPr>
                <w:rFonts w:hint="eastAsia"/>
                <w:bCs/>
                <w:kern w:val="0"/>
                <w:sz w:val="18"/>
                <w:szCs w:val="21"/>
              </w:rPr>
              <w:t>2离合器设计</w:t>
            </w:r>
            <w:r>
              <w:rPr>
                <w:bCs/>
                <w:kern w:val="0"/>
                <w:sz w:val="18"/>
                <w:szCs w:val="21"/>
              </w:rPr>
              <w:t>   </w:t>
            </w:r>
          </w:p>
          <w:p>
            <w:pPr>
              <w:spacing w:line="320" w:lineRule="exact"/>
              <w:jc w:val="left"/>
              <w:rPr>
                <w:bCs/>
                <w:color w:val="000000"/>
                <w:sz w:val="18"/>
              </w:rPr>
            </w:pPr>
            <w:r>
              <w:rPr>
                <w:rFonts w:hint="eastAsia"/>
                <w:bCs/>
                <w:color w:val="000000"/>
                <w:sz w:val="18"/>
              </w:rPr>
              <w:t>2.1概述</w:t>
            </w:r>
          </w:p>
          <w:p>
            <w:pPr>
              <w:spacing w:line="320" w:lineRule="exact"/>
              <w:jc w:val="left"/>
              <w:rPr>
                <w:bCs/>
                <w:color w:val="000000"/>
                <w:sz w:val="18"/>
              </w:rPr>
            </w:pPr>
            <w:r>
              <w:rPr>
                <w:rFonts w:hint="eastAsia"/>
                <w:bCs/>
                <w:color w:val="000000"/>
                <w:sz w:val="18"/>
              </w:rPr>
              <w:t>2.2离合器的结构方案分析</w:t>
            </w:r>
          </w:p>
          <w:p>
            <w:pPr>
              <w:spacing w:line="320" w:lineRule="exact"/>
              <w:jc w:val="left"/>
              <w:rPr>
                <w:bCs/>
                <w:color w:val="000000"/>
                <w:sz w:val="18"/>
              </w:rPr>
            </w:pPr>
            <w:r>
              <w:rPr>
                <w:rFonts w:hint="eastAsia"/>
                <w:bCs/>
                <w:color w:val="000000"/>
                <w:sz w:val="18"/>
              </w:rPr>
              <w:t>2.3离合器主要参数的选择</w:t>
            </w:r>
          </w:p>
          <w:p>
            <w:pPr>
              <w:spacing w:line="320" w:lineRule="exact"/>
              <w:jc w:val="left"/>
              <w:rPr>
                <w:bCs/>
                <w:color w:val="000000"/>
                <w:sz w:val="18"/>
              </w:rPr>
            </w:pPr>
            <w:r>
              <w:rPr>
                <w:rFonts w:hint="eastAsia"/>
                <w:bCs/>
                <w:color w:val="000000"/>
                <w:sz w:val="18"/>
              </w:rPr>
              <w:t>2.4离合器的设计与计算</w:t>
            </w:r>
          </w:p>
          <w:p>
            <w:pPr>
              <w:spacing w:line="320" w:lineRule="exact"/>
              <w:jc w:val="left"/>
              <w:rPr>
                <w:bCs/>
                <w:color w:val="000000"/>
                <w:sz w:val="18"/>
              </w:rPr>
            </w:pPr>
            <w:r>
              <w:rPr>
                <w:rFonts w:hint="eastAsia"/>
                <w:bCs/>
                <w:color w:val="000000"/>
                <w:sz w:val="18"/>
              </w:rPr>
              <w:t>2.5扭转减振器的设计</w:t>
            </w:r>
          </w:p>
          <w:p>
            <w:pPr>
              <w:spacing w:line="320" w:lineRule="exact"/>
              <w:jc w:val="left"/>
              <w:rPr>
                <w:bCs/>
                <w:color w:val="000000"/>
                <w:sz w:val="18"/>
              </w:rPr>
            </w:pPr>
            <w:r>
              <w:rPr>
                <w:rFonts w:hint="eastAsia"/>
                <w:bCs/>
                <w:color w:val="000000"/>
                <w:sz w:val="18"/>
              </w:rPr>
              <w:t>2.6离合器的操纵机构</w:t>
            </w:r>
          </w:p>
          <w:p>
            <w:pPr>
              <w:spacing w:line="320" w:lineRule="exact"/>
              <w:jc w:val="left"/>
              <w:rPr>
                <w:bCs/>
                <w:color w:val="000000"/>
                <w:sz w:val="18"/>
              </w:rPr>
            </w:pPr>
            <w:r>
              <w:rPr>
                <w:rFonts w:hint="eastAsia"/>
                <w:bCs/>
                <w:color w:val="000000"/>
                <w:sz w:val="18"/>
              </w:rPr>
              <w:t>2.7离合器主要零部件的结构设计</w:t>
            </w:r>
          </w:p>
          <w:p>
            <w:pPr>
              <w:spacing w:line="320" w:lineRule="exact"/>
              <w:jc w:val="left"/>
              <w:rPr>
                <w:color w:val="000000" w:themeColor="text1"/>
                <w:kern w:val="0"/>
                <w:sz w:val="18"/>
                <w:szCs w:val="21"/>
                <w14:textFill>
                  <w14:solidFill>
                    <w14:schemeClr w14:val="tx1"/>
                  </w14:solidFill>
                </w14:textFill>
              </w:rPr>
            </w:pPr>
            <w:r>
              <w:rPr>
                <w:rFonts w:hint="eastAsia"/>
                <w:color w:val="000000" w:themeColor="text1"/>
                <w:kern w:val="0"/>
                <w:sz w:val="18"/>
                <w:szCs w:val="21"/>
                <w14:textFill>
                  <w14:solidFill>
                    <w14:schemeClr w14:val="tx1"/>
                  </w14:solidFill>
                </w14:textFill>
              </w:rPr>
              <w:t>重点：</w:t>
            </w:r>
            <w:r>
              <w:rPr>
                <w:rFonts w:hint="eastAsia"/>
                <w:bCs/>
                <w:color w:val="000000"/>
                <w:sz w:val="18"/>
              </w:rPr>
              <w:t>压紧弹簧和布置形式的选择、后备系数的选择、单位压力、离合器基本参数的优化、膜片弹簧的弹性特性、膜片弹簧基本参数的选择、膜片弹簧的优化设计、扭转减振器参数的选择、离合器操纵机构的设计计算、分离轴承总成</w:t>
            </w:r>
          </w:p>
          <w:p>
            <w:pPr>
              <w:widowControl/>
              <w:snapToGrid w:val="0"/>
              <w:spacing w:line="320" w:lineRule="exact"/>
              <w:rPr>
                <w:sz w:val="18"/>
                <w:szCs w:val="21"/>
              </w:rPr>
            </w:pPr>
            <w:r>
              <w:rPr>
                <w:rFonts w:hint="eastAsia"/>
                <w:color w:val="000000" w:themeColor="text1"/>
                <w:kern w:val="0"/>
                <w:sz w:val="18"/>
                <w:szCs w:val="21"/>
                <w14:textFill>
                  <w14:solidFill>
                    <w14:schemeClr w14:val="tx1"/>
                  </w14:solidFill>
                </w14:textFill>
              </w:rPr>
              <w:t>难点：</w:t>
            </w:r>
            <w:r>
              <w:rPr>
                <w:rFonts w:hint="eastAsia"/>
                <w:bCs/>
                <w:color w:val="000000"/>
                <w:sz w:val="18"/>
              </w:rPr>
              <w:t>离合器基本参数的优化、膜片弹簧的弹性特性、膜片弹簧的优化设计</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color w:val="000000"/>
                <w:sz w:val="18"/>
              </w:rPr>
            </w:pPr>
            <w:r>
              <w:rPr>
                <w:rFonts w:hint="eastAsia"/>
                <w:bCs/>
                <w:color w:val="000000"/>
                <w:sz w:val="18"/>
              </w:rPr>
              <w:t>1理解压紧弹簧的布置形式、离合器的操纵机构、离合器主要零部件的结构设计</w:t>
            </w:r>
          </w:p>
          <w:p>
            <w:pPr>
              <w:spacing w:line="320" w:lineRule="exact"/>
              <w:jc w:val="left"/>
              <w:rPr>
                <w:sz w:val="18"/>
                <w:szCs w:val="21"/>
              </w:rPr>
            </w:pPr>
            <w:r>
              <w:rPr>
                <w:rFonts w:hint="eastAsia"/>
                <w:bCs/>
                <w:color w:val="000000"/>
                <w:sz w:val="18"/>
              </w:rPr>
              <w:t>2掌握离合器主要参数的选择、离合器的设计与计算、扭转减振器的设计</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讲授</w:t>
            </w:r>
            <w:r>
              <w:rPr>
                <w:rFonts w:hint="eastAsia"/>
                <w:sz w:val="18"/>
                <w:szCs w:val="21"/>
              </w:rPr>
              <w:t>，作业、离合器设计专题研讨</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3</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18"/>
                <w:szCs w:val="21"/>
              </w:rPr>
            </w:pPr>
            <w:r>
              <w:rPr>
                <w:rFonts w:hint="eastAsia"/>
                <w:bCs/>
                <w:kern w:val="0"/>
                <w:sz w:val="18"/>
                <w:szCs w:val="21"/>
              </w:rPr>
              <w:t>3机械式变速器设计</w:t>
            </w:r>
          </w:p>
          <w:p>
            <w:pPr>
              <w:spacing w:line="320" w:lineRule="exact"/>
              <w:jc w:val="left"/>
              <w:rPr>
                <w:bCs/>
                <w:color w:val="000000"/>
                <w:sz w:val="18"/>
              </w:rPr>
            </w:pPr>
            <w:r>
              <w:rPr>
                <w:rFonts w:hint="eastAsia"/>
                <w:bCs/>
                <w:color w:val="000000"/>
                <w:sz w:val="18"/>
              </w:rPr>
              <w:t>3.1概述</w:t>
            </w:r>
          </w:p>
          <w:p>
            <w:pPr>
              <w:spacing w:line="320" w:lineRule="exact"/>
              <w:jc w:val="left"/>
              <w:rPr>
                <w:bCs/>
                <w:color w:val="000000"/>
                <w:sz w:val="18"/>
              </w:rPr>
            </w:pPr>
            <w:r>
              <w:rPr>
                <w:rFonts w:hint="eastAsia"/>
                <w:bCs/>
                <w:color w:val="000000"/>
                <w:sz w:val="18"/>
              </w:rPr>
              <w:t>3.2变速器传动机构布置方案</w:t>
            </w:r>
          </w:p>
          <w:p>
            <w:pPr>
              <w:spacing w:line="320" w:lineRule="exact"/>
              <w:jc w:val="left"/>
              <w:rPr>
                <w:bCs/>
                <w:color w:val="000000"/>
                <w:sz w:val="18"/>
              </w:rPr>
            </w:pPr>
            <w:r>
              <w:rPr>
                <w:rFonts w:hint="eastAsia"/>
                <w:bCs/>
                <w:color w:val="000000"/>
                <w:sz w:val="18"/>
              </w:rPr>
              <w:t>3.3变速器主要参数的选择</w:t>
            </w:r>
          </w:p>
          <w:p>
            <w:pPr>
              <w:spacing w:line="320" w:lineRule="exact"/>
              <w:jc w:val="left"/>
              <w:rPr>
                <w:bCs/>
                <w:color w:val="000000"/>
                <w:sz w:val="18"/>
              </w:rPr>
            </w:pPr>
            <w:r>
              <w:rPr>
                <w:rFonts w:hint="eastAsia"/>
                <w:bCs/>
                <w:color w:val="000000"/>
                <w:sz w:val="18"/>
              </w:rPr>
              <w:t>3.4变速器的设计与计算</w:t>
            </w:r>
          </w:p>
          <w:p>
            <w:pPr>
              <w:spacing w:line="320" w:lineRule="exact"/>
              <w:jc w:val="left"/>
              <w:rPr>
                <w:bCs/>
                <w:color w:val="000000"/>
                <w:sz w:val="18"/>
              </w:rPr>
            </w:pPr>
            <w:r>
              <w:rPr>
                <w:rFonts w:hint="eastAsia"/>
                <w:bCs/>
                <w:color w:val="000000"/>
                <w:sz w:val="18"/>
              </w:rPr>
              <w:t>3.5变速器操纵机构</w:t>
            </w:r>
          </w:p>
          <w:p>
            <w:pPr>
              <w:spacing w:line="320" w:lineRule="exact"/>
              <w:jc w:val="left"/>
              <w:rPr>
                <w:bCs/>
                <w:color w:val="000000"/>
                <w:sz w:val="18"/>
              </w:rPr>
            </w:pPr>
            <w:r>
              <w:rPr>
                <w:rFonts w:hint="eastAsia"/>
                <w:bCs/>
                <w:color w:val="000000"/>
                <w:sz w:val="18"/>
              </w:rPr>
              <w:t>3.6变速器结构元件</w:t>
            </w:r>
          </w:p>
          <w:p>
            <w:pPr>
              <w:widowControl/>
              <w:snapToGrid w:val="0"/>
              <w:spacing w:line="320" w:lineRule="exact"/>
              <w:rPr>
                <w:bCs/>
                <w:color w:val="000000"/>
                <w:sz w:val="18"/>
              </w:rPr>
            </w:pPr>
            <w:r>
              <w:rPr>
                <w:rFonts w:hint="eastAsia"/>
                <w:color w:val="000000" w:themeColor="text1"/>
                <w:kern w:val="0"/>
                <w:sz w:val="18"/>
                <w:szCs w:val="21"/>
                <w14:textFill>
                  <w14:solidFill>
                    <w14:schemeClr w14:val="tx1"/>
                  </w14:solidFill>
                </w14:textFill>
              </w:rPr>
              <w:t>重点：</w:t>
            </w:r>
            <w:r>
              <w:rPr>
                <w:rFonts w:hint="eastAsia"/>
                <w:bCs/>
                <w:color w:val="000000"/>
                <w:sz w:val="18"/>
              </w:rPr>
              <w:t>机械式变速器的设计要求、传动机构布置方案分析、中心距</w:t>
            </w:r>
            <w:r>
              <w:rPr>
                <w:bCs/>
                <w:color w:val="000000"/>
                <w:sz w:val="18"/>
              </w:rPr>
              <w:t>A</w:t>
            </w:r>
            <w:r>
              <w:rPr>
                <w:rFonts w:hint="eastAsia"/>
                <w:bCs/>
                <w:color w:val="000000"/>
                <w:sz w:val="18"/>
              </w:rPr>
              <w:t>、齿轮参数、各档齿数的分配、轮齿强度计算、轴的强度和刚度计算</w:t>
            </w:r>
          </w:p>
          <w:p>
            <w:pPr>
              <w:widowControl/>
              <w:snapToGrid w:val="0"/>
              <w:spacing w:line="320" w:lineRule="exact"/>
              <w:rPr>
                <w:sz w:val="18"/>
                <w:szCs w:val="21"/>
              </w:rPr>
            </w:pPr>
            <w:r>
              <w:rPr>
                <w:rFonts w:hint="eastAsia"/>
                <w:color w:val="000000" w:themeColor="text1"/>
                <w:kern w:val="0"/>
                <w:sz w:val="18"/>
                <w:szCs w:val="21"/>
                <w14:textFill>
                  <w14:solidFill>
                    <w14:schemeClr w14:val="tx1"/>
                  </w14:solidFill>
                </w14:textFill>
              </w:rPr>
              <w:t>难点：</w:t>
            </w:r>
            <w:r>
              <w:rPr>
                <w:rFonts w:hint="eastAsia"/>
                <w:bCs/>
                <w:color w:val="000000"/>
                <w:sz w:val="18"/>
              </w:rPr>
              <w:t>各档齿数的分配、轴的强度和刚度计算</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color w:val="000000"/>
                <w:sz w:val="18"/>
              </w:rPr>
            </w:pPr>
            <w:r>
              <w:rPr>
                <w:rFonts w:hint="eastAsia"/>
                <w:bCs/>
                <w:color w:val="000000"/>
                <w:sz w:val="18"/>
              </w:rPr>
              <w:t>1理解</w:t>
            </w:r>
            <w:r>
              <w:rPr>
                <w:bCs/>
                <w:color w:val="000000"/>
                <w:sz w:val="18"/>
              </w:rPr>
              <w:t>变速器的</w:t>
            </w:r>
            <w:r>
              <w:rPr>
                <w:rFonts w:hint="eastAsia"/>
                <w:bCs/>
                <w:color w:val="000000"/>
                <w:sz w:val="18"/>
              </w:rPr>
              <w:t>设计</w:t>
            </w:r>
            <w:r>
              <w:rPr>
                <w:bCs/>
                <w:color w:val="000000"/>
                <w:sz w:val="18"/>
              </w:rPr>
              <w:t>要求</w:t>
            </w:r>
            <w:r>
              <w:rPr>
                <w:rFonts w:hint="eastAsia"/>
                <w:bCs/>
                <w:color w:val="000000"/>
                <w:sz w:val="18"/>
              </w:rPr>
              <w:t>、变速器传动机构布置方案、变速器操纵机构、变速器结构元件</w:t>
            </w:r>
          </w:p>
          <w:p>
            <w:pPr>
              <w:spacing w:line="320" w:lineRule="exact"/>
              <w:jc w:val="left"/>
              <w:rPr>
                <w:sz w:val="18"/>
                <w:szCs w:val="21"/>
              </w:rPr>
            </w:pPr>
            <w:r>
              <w:rPr>
                <w:rFonts w:hint="eastAsia"/>
                <w:bCs/>
                <w:color w:val="000000"/>
                <w:sz w:val="18"/>
              </w:rPr>
              <w:t>2掌握变速器主要参数的选择、变速器的设计与计算</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5</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讲授</w:t>
            </w:r>
            <w:r>
              <w:rPr>
                <w:rFonts w:hint="eastAsia"/>
                <w:sz w:val="18"/>
                <w:szCs w:val="21"/>
              </w:rPr>
              <w:t>，作业、机械变速器设计专题研讨</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4</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18"/>
                <w:szCs w:val="21"/>
              </w:rPr>
            </w:pPr>
            <w:r>
              <w:rPr>
                <w:rFonts w:hint="eastAsia"/>
                <w:bCs/>
                <w:kern w:val="0"/>
                <w:sz w:val="18"/>
                <w:szCs w:val="21"/>
              </w:rPr>
              <w:t>4万向传动轴设计</w:t>
            </w:r>
          </w:p>
          <w:p>
            <w:pPr>
              <w:spacing w:line="320" w:lineRule="exact"/>
              <w:jc w:val="left"/>
              <w:rPr>
                <w:bCs/>
                <w:color w:val="000000"/>
                <w:sz w:val="18"/>
              </w:rPr>
            </w:pPr>
            <w:r>
              <w:rPr>
                <w:rFonts w:hint="eastAsia"/>
                <w:bCs/>
                <w:color w:val="000000"/>
                <w:sz w:val="18"/>
              </w:rPr>
              <w:t>4.1概述</w:t>
            </w:r>
          </w:p>
          <w:p>
            <w:pPr>
              <w:spacing w:line="320" w:lineRule="exact"/>
              <w:jc w:val="left"/>
              <w:rPr>
                <w:bCs/>
                <w:color w:val="000000"/>
                <w:sz w:val="18"/>
              </w:rPr>
            </w:pPr>
            <w:r>
              <w:rPr>
                <w:rFonts w:hint="eastAsia"/>
                <w:bCs/>
                <w:color w:val="000000"/>
                <w:sz w:val="18"/>
              </w:rPr>
              <w:t>4.2万向节结构方案分析</w:t>
            </w:r>
          </w:p>
          <w:p>
            <w:pPr>
              <w:spacing w:line="320" w:lineRule="exact"/>
              <w:jc w:val="left"/>
              <w:rPr>
                <w:bCs/>
                <w:color w:val="000000"/>
                <w:sz w:val="18"/>
              </w:rPr>
            </w:pPr>
            <w:r>
              <w:rPr>
                <w:rFonts w:hint="eastAsia"/>
                <w:bCs/>
                <w:color w:val="000000"/>
                <w:sz w:val="18"/>
              </w:rPr>
              <w:t>4.3万向传动的运动和受力分析4.4万向节的设计计算</w:t>
            </w:r>
          </w:p>
          <w:p>
            <w:pPr>
              <w:spacing w:line="320" w:lineRule="exact"/>
              <w:jc w:val="left"/>
              <w:rPr>
                <w:bCs/>
                <w:color w:val="000000"/>
                <w:sz w:val="18"/>
              </w:rPr>
            </w:pPr>
            <w:r>
              <w:rPr>
                <w:rFonts w:hint="eastAsia"/>
                <w:bCs/>
                <w:color w:val="000000"/>
                <w:sz w:val="18"/>
              </w:rPr>
              <w:t>4.5传动轴结构分析与设计</w:t>
            </w:r>
          </w:p>
          <w:p>
            <w:pPr>
              <w:spacing w:line="320" w:lineRule="exact"/>
              <w:jc w:val="left"/>
              <w:rPr>
                <w:bCs/>
                <w:color w:val="000000"/>
                <w:sz w:val="18"/>
              </w:rPr>
            </w:pPr>
            <w:r>
              <w:rPr>
                <w:rFonts w:hint="eastAsia"/>
                <w:bCs/>
                <w:color w:val="000000"/>
                <w:sz w:val="18"/>
              </w:rPr>
              <w:t>4.6中间支承结构分析与设计</w:t>
            </w:r>
          </w:p>
          <w:p>
            <w:pPr>
              <w:widowControl/>
              <w:snapToGrid w:val="0"/>
              <w:spacing w:line="320" w:lineRule="exact"/>
              <w:rPr>
                <w:bCs/>
                <w:color w:val="000000"/>
                <w:sz w:val="18"/>
              </w:rPr>
            </w:pPr>
            <w:r>
              <w:rPr>
                <w:rFonts w:hint="eastAsia"/>
                <w:color w:val="000000" w:themeColor="text1"/>
                <w:kern w:val="0"/>
                <w:sz w:val="18"/>
                <w:szCs w:val="21"/>
                <w14:textFill>
                  <w14:solidFill>
                    <w14:schemeClr w14:val="tx1"/>
                  </w14:solidFill>
                </w14:textFill>
              </w:rPr>
              <w:t>重点：</w:t>
            </w:r>
            <w:r>
              <w:rPr>
                <w:rFonts w:hint="eastAsia"/>
                <w:bCs/>
                <w:color w:val="000000"/>
                <w:sz w:val="18"/>
              </w:rPr>
              <w:t>万向传动轴的设计要求、双十字轴万向节传动、十字轴万向节设计、球笼式万向节设计、传动轴临界转速</w:t>
            </w:r>
          </w:p>
          <w:p>
            <w:pPr>
              <w:widowControl/>
              <w:snapToGrid w:val="0"/>
              <w:spacing w:line="320" w:lineRule="exact"/>
              <w:rPr>
                <w:bCs/>
                <w:color w:val="000000"/>
                <w:sz w:val="18"/>
              </w:rPr>
            </w:pPr>
            <w:r>
              <w:rPr>
                <w:rFonts w:hint="eastAsia"/>
                <w:color w:val="000000" w:themeColor="text1"/>
                <w:kern w:val="0"/>
                <w:sz w:val="18"/>
                <w:szCs w:val="21"/>
                <w14:textFill>
                  <w14:solidFill>
                    <w14:schemeClr w14:val="tx1"/>
                  </w14:solidFill>
                </w14:textFill>
              </w:rPr>
              <w:t>难点：</w:t>
            </w:r>
            <w:r>
              <w:rPr>
                <w:rFonts w:hint="eastAsia"/>
                <w:bCs/>
                <w:color w:val="000000"/>
                <w:sz w:val="18"/>
              </w:rPr>
              <w:t>双十字轴万向节传动、传动轴临界转速</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rPr>
                <w:bCs/>
                <w:color w:val="000000"/>
                <w:sz w:val="18"/>
              </w:rPr>
            </w:pPr>
            <w:r>
              <w:rPr>
                <w:rFonts w:hint="eastAsia"/>
                <w:bCs/>
                <w:color w:val="000000"/>
                <w:sz w:val="18"/>
              </w:rPr>
              <w:t>1理解万向传动轴的设计要求、双十字轴万向节传动</w:t>
            </w:r>
          </w:p>
          <w:p>
            <w:pPr>
              <w:spacing w:line="320" w:lineRule="exact"/>
              <w:rPr>
                <w:sz w:val="18"/>
                <w:szCs w:val="21"/>
              </w:rPr>
            </w:pPr>
            <w:r>
              <w:rPr>
                <w:rFonts w:hint="eastAsia"/>
                <w:bCs/>
                <w:color w:val="000000"/>
                <w:sz w:val="18"/>
              </w:rPr>
              <w:t>2掌握十字轴万向节设计、球笼式万向节设计、传动轴临界转速</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3</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讲授</w:t>
            </w:r>
            <w:r>
              <w:rPr>
                <w:rFonts w:hint="eastAsia"/>
                <w:sz w:val="18"/>
                <w:szCs w:val="21"/>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5</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18"/>
                <w:szCs w:val="21"/>
              </w:rPr>
            </w:pPr>
            <w:r>
              <w:rPr>
                <w:rFonts w:hint="eastAsia"/>
                <w:bCs/>
                <w:kern w:val="0"/>
                <w:sz w:val="18"/>
                <w:szCs w:val="21"/>
              </w:rPr>
              <w:t>5驱动桥设计</w:t>
            </w:r>
          </w:p>
          <w:p>
            <w:pPr>
              <w:spacing w:line="320" w:lineRule="exact"/>
              <w:jc w:val="left"/>
              <w:rPr>
                <w:bCs/>
                <w:color w:val="000000"/>
                <w:sz w:val="18"/>
              </w:rPr>
            </w:pPr>
            <w:r>
              <w:rPr>
                <w:rFonts w:hint="eastAsia"/>
                <w:bCs/>
                <w:color w:val="000000"/>
                <w:sz w:val="18"/>
              </w:rPr>
              <w:t>5.1概述</w:t>
            </w:r>
          </w:p>
          <w:p>
            <w:pPr>
              <w:spacing w:line="320" w:lineRule="exact"/>
              <w:jc w:val="left"/>
              <w:rPr>
                <w:bCs/>
                <w:color w:val="000000"/>
                <w:sz w:val="18"/>
              </w:rPr>
            </w:pPr>
            <w:r>
              <w:rPr>
                <w:rFonts w:hint="eastAsia"/>
                <w:bCs/>
                <w:color w:val="000000"/>
                <w:sz w:val="18"/>
              </w:rPr>
              <w:t>5.2驱动桥的结构方案分析</w:t>
            </w:r>
          </w:p>
          <w:p>
            <w:pPr>
              <w:spacing w:line="320" w:lineRule="exact"/>
              <w:jc w:val="left"/>
              <w:rPr>
                <w:bCs/>
                <w:color w:val="000000"/>
                <w:sz w:val="18"/>
              </w:rPr>
            </w:pPr>
            <w:r>
              <w:rPr>
                <w:rFonts w:hint="eastAsia"/>
                <w:bCs/>
                <w:color w:val="000000"/>
                <w:sz w:val="18"/>
              </w:rPr>
              <w:t>5.3主减速器设计</w:t>
            </w:r>
          </w:p>
          <w:p>
            <w:pPr>
              <w:spacing w:line="320" w:lineRule="exact"/>
              <w:jc w:val="left"/>
              <w:rPr>
                <w:bCs/>
                <w:color w:val="000000"/>
                <w:sz w:val="18"/>
              </w:rPr>
            </w:pPr>
            <w:r>
              <w:rPr>
                <w:rFonts w:hint="eastAsia"/>
                <w:bCs/>
                <w:color w:val="000000"/>
                <w:sz w:val="18"/>
              </w:rPr>
              <w:t>5.4差速器设计</w:t>
            </w:r>
          </w:p>
          <w:p>
            <w:pPr>
              <w:spacing w:line="320" w:lineRule="exact"/>
              <w:jc w:val="left"/>
              <w:rPr>
                <w:bCs/>
                <w:color w:val="000000"/>
                <w:sz w:val="18"/>
              </w:rPr>
            </w:pPr>
            <w:r>
              <w:rPr>
                <w:rFonts w:hint="eastAsia"/>
                <w:bCs/>
                <w:color w:val="000000"/>
                <w:sz w:val="18"/>
              </w:rPr>
              <w:t>5.5车轮传动装置设计</w:t>
            </w:r>
          </w:p>
          <w:p>
            <w:pPr>
              <w:spacing w:line="320" w:lineRule="exact"/>
              <w:jc w:val="left"/>
              <w:rPr>
                <w:bCs/>
                <w:color w:val="000000"/>
                <w:sz w:val="18"/>
              </w:rPr>
            </w:pPr>
            <w:r>
              <w:rPr>
                <w:rFonts w:hint="eastAsia"/>
                <w:bCs/>
                <w:color w:val="000000"/>
                <w:sz w:val="18"/>
              </w:rPr>
              <w:t>5.6驱动桥壳设计</w:t>
            </w:r>
          </w:p>
          <w:p>
            <w:pPr>
              <w:spacing w:line="320" w:lineRule="exact"/>
              <w:jc w:val="left"/>
              <w:rPr>
                <w:bCs/>
                <w:color w:val="000000"/>
                <w:sz w:val="18"/>
              </w:rPr>
            </w:pPr>
            <w:r>
              <w:rPr>
                <w:rFonts w:hint="eastAsia"/>
                <w:bCs/>
                <w:color w:val="000000"/>
                <w:sz w:val="18"/>
              </w:rPr>
              <w:t>5.7驱动桥的结构元件</w:t>
            </w:r>
          </w:p>
          <w:p>
            <w:pPr>
              <w:snapToGrid w:val="0"/>
              <w:spacing w:line="320" w:lineRule="exact"/>
              <w:rPr>
                <w:bCs/>
                <w:sz w:val="18"/>
              </w:rPr>
            </w:pPr>
            <w:r>
              <w:rPr>
                <w:rFonts w:hint="eastAsia"/>
                <w:color w:val="000000" w:themeColor="text1"/>
                <w:kern w:val="0"/>
                <w:sz w:val="18"/>
                <w:szCs w:val="21"/>
                <w14:textFill>
                  <w14:solidFill>
                    <w14:schemeClr w14:val="tx1"/>
                  </w14:solidFill>
                </w14:textFill>
              </w:rPr>
              <w:t>重点：</w:t>
            </w:r>
            <w:r>
              <w:rPr>
                <w:rFonts w:hint="eastAsia"/>
                <w:bCs/>
                <w:color w:val="000000"/>
                <w:sz w:val="18"/>
              </w:rPr>
              <w:t>驱动桥的设计要求、锥齿轮主要参数的选择、锥齿轮强度计算、锥齿轮轴承的载荷计算、普通锥齿轮差速器齿轮设计、半轴的结构设计、驱动桥壳强度计算</w:t>
            </w:r>
          </w:p>
          <w:p>
            <w:pPr>
              <w:widowControl/>
              <w:snapToGrid w:val="0"/>
              <w:spacing w:line="320" w:lineRule="exact"/>
              <w:rPr>
                <w:sz w:val="18"/>
                <w:szCs w:val="21"/>
              </w:rPr>
            </w:pPr>
            <w:r>
              <w:rPr>
                <w:rFonts w:hint="eastAsia"/>
                <w:color w:val="000000" w:themeColor="text1"/>
                <w:kern w:val="0"/>
                <w:sz w:val="18"/>
                <w:szCs w:val="21"/>
                <w14:textFill>
                  <w14:solidFill>
                    <w14:schemeClr w14:val="tx1"/>
                  </w14:solidFill>
                </w14:textFill>
              </w:rPr>
              <w:t>难点：</w:t>
            </w:r>
            <w:r>
              <w:rPr>
                <w:rFonts w:hint="eastAsia"/>
                <w:bCs/>
                <w:color w:val="000000"/>
                <w:sz w:val="18"/>
              </w:rPr>
              <w:t>锥齿轮强度计算、锥齿轮轴承的载荷计算、驱动桥壳强度计算</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color w:val="000000"/>
                <w:sz w:val="18"/>
              </w:rPr>
            </w:pPr>
            <w:r>
              <w:rPr>
                <w:rFonts w:hint="eastAsia"/>
                <w:bCs/>
                <w:color w:val="000000"/>
                <w:sz w:val="18"/>
              </w:rPr>
              <w:t>1理解驱动桥的设计要求、驱动桥的结构方案、驱动桥的结构元件</w:t>
            </w:r>
          </w:p>
          <w:p>
            <w:pPr>
              <w:spacing w:line="320" w:lineRule="exact"/>
              <w:jc w:val="left"/>
              <w:rPr>
                <w:sz w:val="18"/>
                <w:szCs w:val="21"/>
              </w:rPr>
            </w:pPr>
            <w:r>
              <w:rPr>
                <w:rFonts w:hint="eastAsia"/>
                <w:bCs/>
                <w:color w:val="000000"/>
                <w:sz w:val="18"/>
              </w:rPr>
              <w:t>2掌握主减速器设计、差速器设计、驱动桥壳设计</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5</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讲授</w:t>
            </w:r>
            <w:r>
              <w:rPr>
                <w:rFonts w:hint="eastAsia"/>
                <w:sz w:val="18"/>
                <w:szCs w:val="21"/>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6</w:t>
            </w:r>
          </w:p>
        </w:tc>
        <w:tc>
          <w:tcPr>
            <w:tcW w:w="31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18"/>
                <w:szCs w:val="21"/>
              </w:rPr>
            </w:pPr>
            <w:r>
              <w:rPr>
                <w:rFonts w:hint="eastAsia"/>
                <w:bCs/>
                <w:kern w:val="0"/>
                <w:sz w:val="18"/>
                <w:szCs w:val="21"/>
              </w:rPr>
              <w:t>6悬架设计</w:t>
            </w:r>
          </w:p>
          <w:p>
            <w:pPr>
              <w:snapToGrid w:val="0"/>
              <w:spacing w:line="320" w:lineRule="exact"/>
              <w:rPr>
                <w:bCs/>
                <w:sz w:val="18"/>
              </w:rPr>
            </w:pPr>
            <w:r>
              <w:rPr>
                <w:rFonts w:hint="eastAsia"/>
                <w:bCs/>
                <w:sz w:val="18"/>
              </w:rPr>
              <w:t>6.1概述</w:t>
            </w:r>
          </w:p>
          <w:p>
            <w:pPr>
              <w:snapToGrid w:val="0"/>
              <w:spacing w:line="320" w:lineRule="exact"/>
              <w:rPr>
                <w:bCs/>
                <w:sz w:val="18"/>
              </w:rPr>
            </w:pPr>
            <w:r>
              <w:rPr>
                <w:rFonts w:hint="eastAsia"/>
                <w:bCs/>
                <w:sz w:val="18"/>
              </w:rPr>
              <w:t>6.2悬架结构形式分析</w:t>
            </w:r>
          </w:p>
          <w:p>
            <w:pPr>
              <w:snapToGrid w:val="0"/>
              <w:spacing w:line="320" w:lineRule="exact"/>
              <w:rPr>
                <w:bCs/>
                <w:sz w:val="18"/>
              </w:rPr>
            </w:pPr>
            <w:r>
              <w:rPr>
                <w:rFonts w:hint="eastAsia"/>
                <w:bCs/>
                <w:sz w:val="18"/>
              </w:rPr>
              <w:t>6.3悬架主要参数的确定</w:t>
            </w:r>
          </w:p>
          <w:p>
            <w:pPr>
              <w:snapToGrid w:val="0"/>
              <w:spacing w:line="320" w:lineRule="exact"/>
              <w:rPr>
                <w:bCs/>
                <w:sz w:val="18"/>
              </w:rPr>
            </w:pPr>
            <w:r>
              <w:rPr>
                <w:rFonts w:hint="eastAsia"/>
                <w:bCs/>
                <w:sz w:val="18"/>
              </w:rPr>
              <w:t>6.4弹性元件的计算</w:t>
            </w:r>
          </w:p>
          <w:p>
            <w:pPr>
              <w:snapToGrid w:val="0"/>
              <w:spacing w:line="320" w:lineRule="exact"/>
              <w:rPr>
                <w:bCs/>
                <w:sz w:val="18"/>
              </w:rPr>
            </w:pPr>
            <w:r>
              <w:rPr>
                <w:rFonts w:hint="eastAsia"/>
                <w:bCs/>
                <w:sz w:val="18"/>
              </w:rPr>
              <w:t>6.5独立悬架导向机构的设计</w:t>
            </w:r>
          </w:p>
          <w:p>
            <w:pPr>
              <w:snapToGrid w:val="0"/>
              <w:spacing w:line="320" w:lineRule="exact"/>
              <w:rPr>
                <w:bCs/>
                <w:sz w:val="18"/>
              </w:rPr>
            </w:pPr>
            <w:r>
              <w:rPr>
                <w:rFonts w:hint="eastAsia"/>
                <w:bCs/>
                <w:sz w:val="18"/>
              </w:rPr>
              <w:t>6.6减振器的设计</w:t>
            </w:r>
          </w:p>
          <w:p>
            <w:pPr>
              <w:snapToGrid w:val="0"/>
              <w:spacing w:line="320" w:lineRule="exact"/>
              <w:rPr>
                <w:bCs/>
                <w:sz w:val="18"/>
              </w:rPr>
            </w:pPr>
            <w:r>
              <w:rPr>
                <w:rFonts w:hint="eastAsia"/>
                <w:bCs/>
                <w:sz w:val="18"/>
              </w:rPr>
              <w:t>6.7悬架的结构元件</w:t>
            </w:r>
          </w:p>
          <w:p>
            <w:pPr>
              <w:spacing w:line="320" w:lineRule="exact"/>
              <w:rPr>
                <w:sz w:val="18"/>
              </w:rPr>
            </w:pPr>
            <w:r>
              <w:rPr>
                <w:rFonts w:hint="eastAsia"/>
                <w:color w:val="000000" w:themeColor="text1"/>
                <w:kern w:val="0"/>
                <w:sz w:val="18"/>
                <w:szCs w:val="21"/>
                <w14:textFill>
                  <w14:solidFill>
                    <w14:schemeClr w14:val="tx1"/>
                  </w14:solidFill>
                </w14:textFill>
              </w:rPr>
              <w:t>重点：</w:t>
            </w:r>
            <w:r>
              <w:rPr>
                <w:rFonts w:hint="eastAsia"/>
                <w:bCs/>
                <w:color w:val="000000"/>
                <w:sz w:val="18"/>
              </w:rPr>
              <w:t>悬架的设计要求、前后悬架方案的选择、弹性元件分析、悬架静挠度、悬架动挠度、悬架弹性特性、后悬架主副簧刚度的分配、悬架侧倾角刚度及其在前后轴的分配、钢板弹簧的设计、扭杆弹簧的设计</w:t>
            </w:r>
          </w:p>
          <w:p>
            <w:pPr>
              <w:spacing w:line="320" w:lineRule="exact"/>
              <w:rPr>
                <w:sz w:val="18"/>
                <w:szCs w:val="21"/>
              </w:rPr>
            </w:pPr>
            <w:r>
              <w:rPr>
                <w:rFonts w:hint="eastAsia"/>
                <w:color w:val="000000" w:themeColor="text1"/>
                <w:kern w:val="0"/>
                <w:sz w:val="18"/>
                <w:szCs w:val="21"/>
                <w14:textFill>
                  <w14:solidFill>
                    <w14:schemeClr w14:val="tx1"/>
                  </w14:solidFill>
                </w14:textFill>
              </w:rPr>
              <w:t>难点：</w:t>
            </w:r>
            <w:r>
              <w:rPr>
                <w:rFonts w:hint="eastAsia"/>
                <w:bCs/>
                <w:color w:val="000000"/>
                <w:sz w:val="18"/>
              </w:rPr>
              <w:t>悬架弹性特性、后悬架主副簧刚度的分配、悬架侧倾角刚度及其在前后轴的分配</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color w:val="000000"/>
                <w:sz w:val="18"/>
              </w:rPr>
            </w:pPr>
            <w:r>
              <w:rPr>
                <w:rFonts w:hint="eastAsia"/>
                <w:bCs/>
                <w:color w:val="000000"/>
                <w:sz w:val="18"/>
              </w:rPr>
              <w:t>1理解悬架的设计要求、</w:t>
            </w:r>
            <w:r>
              <w:rPr>
                <w:rFonts w:hint="eastAsia"/>
                <w:bCs/>
                <w:sz w:val="18"/>
              </w:rPr>
              <w:t>悬架结构形式</w:t>
            </w:r>
            <w:r>
              <w:rPr>
                <w:rFonts w:hint="eastAsia"/>
                <w:bCs/>
                <w:color w:val="000000"/>
                <w:sz w:val="18"/>
              </w:rPr>
              <w:t>、</w:t>
            </w:r>
            <w:r>
              <w:rPr>
                <w:rFonts w:hint="eastAsia"/>
                <w:bCs/>
                <w:sz w:val="18"/>
              </w:rPr>
              <w:t>弹性元件的计算、悬架的结构元件</w:t>
            </w:r>
          </w:p>
          <w:p>
            <w:pPr>
              <w:spacing w:line="320" w:lineRule="exact"/>
              <w:jc w:val="left"/>
              <w:rPr>
                <w:sz w:val="18"/>
                <w:szCs w:val="21"/>
              </w:rPr>
            </w:pPr>
            <w:r>
              <w:rPr>
                <w:rFonts w:hint="eastAsia"/>
                <w:bCs/>
                <w:color w:val="000000"/>
                <w:sz w:val="18"/>
              </w:rPr>
              <w:t>2掌握</w:t>
            </w:r>
            <w:r>
              <w:rPr>
                <w:rFonts w:hint="eastAsia"/>
                <w:bCs/>
                <w:sz w:val="18"/>
              </w:rPr>
              <w:t>悬架主要参数的确定、独立悬架导向机构的设计、减振器的设计</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讲授</w:t>
            </w:r>
            <w:r>
              <w:rPr>
                <w:rFonts w:hint="eastAsia"/>
                <w:sz w:val="18"/>
                <w:szCs w:val="21"/>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目标1</w:t>
            </w:r>
          </w:p>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7</w:t>
            </w:r>
          </w:p>
        </w:tc>
        <w:tc>
          <w:tcPr>
            <w:tcW w:w="317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bCs/>
                <w:kern w:val="0"/>
                <w:sz w:val="18"/>
                <w:szCs w:val="21"/>
              </w:rPr>
            </w:pPr>
            <w:r>
              <w:rPr>
                <w:rFonts w:hint="eastAsia"/>
                <w:bCs/>
                <w:sz w:val="18"/>
              </w:rPr>
              <w:t>设计性实验：机械式变速器设计</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sz w:val="18"/>
                <w:szCs w:val="21"/>
              </w:rPr>
            </w:pPr>
            <w:r>
              <w:rPr>
                <w:rFonts w:hint="eastAsia"/>
                <w:color w:val="000000"/>
                <w:sz w:val="18"/>
                <w:szCs w:val="21"/>
              </w:rPr>
              <w:t>1、掌握</w:t>
            </w:r>
            <w:r>
              <w:rPr>
                <w:rFonts w:hint="eastAsia"/>
                <w:sz w:val="18"/>
                <w:szCs w:val="21"/>
              </w:rPr>
              <w:t>汽车底盘总成及零部件设计的程序和方法</w:t>
            </w:r>
            <w:r>
              <w:rPr>
                <w:rFonts w:hint="eastAsia"/>
                <w:color w:val="000000"/>
                <w:sz w:val="18"/>
                <w:szCs w:val="21"/>
              </w:rPr>
              <w:t>能</w:t>
            </w:r>
          </w:p>
          <w:p>
            <w:pPr>
              <w:spacing w:line="320" w:lineRule="exact"/>
              <w:rPr>
                <w:sz w:val="18"/>
                <w:szCs w:val="21"/>
              </w:rPr>
            </w:pPr>
            <w:r>
              <w:rPr>
                <w:rFonts w:hint="eastAsia"/>
                <w:color w:val="000000"/>
                <w:sz w:val="18"/>
                <w:szCs w:val="21"/>
              </w:rPr>
              <w:t>2、</w:t>
            </w:r>
            <w:r>
              <w:rPr>
                <w:color w:val="000000"/>
                <w:sz w:val="18"/>
                <w:szCs w:val="21"/>
              </w:rPr>
              <w:t>熟练</w:t>
            </w:r>
            <w:r>
              <w:rPr>
                <w:rFonts w:hint="eastAsia"/>
                <w:color w:val="000000"/>
                <w:sz w:val="18"/>
                <w:szCs w:val="21"/>
              </w:rPr>
              <w:t>应用</w:t>
            </w:r>
            <w:r>
              <w:rPr>
                <w:color w:val="000000"/>
                <w:sz w:val="18"/>
                <w:szCs w:val="21"/>
              </w:rPr>
              <w:t>手册和参考资料</w:t>
            </w:r>
            <w:r>
              <w:rPr>
                <w:rFonts w:hint="eastAsia"/>
                <w:color w:val="000000"/>
                <w:sz w:val="18"/>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rPr>
                <w:bCs/>
                <w:color w:val="000000"/>
                <w:sz w:val="18"/>
              </w:rPr>
            </w:pPr>
            <w:r>
              <w:rPr>
                <w:rFonts w:hint="eastAsia"/>
                <w:sz w:val="18"/>
                <w:szCs w:val="18"/>
              </w:rPr>
              <w:t>现场设计</w:t>
            </w:r>
            <w:r>
              <w:rPr>
                <w:sz w:val="18"/>
                <w:szCs w:val="18"/>
              </w:rPr>
              <w:t>、</w:t>
            </w:r>
            <w:r>
              <w:rPr>
                <w:rFonts w:hint="eastAsia"/>
                <w:sz w:val="18"/>
                <w:szCs w:val="18"/>
              </w:rPr>
              <w:t>撰写设计说明书</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目标</w:t>
            </w:r>
            <w:r>
              <w:rPr>
                <w:rFonts w:hint="eastAsia"/>
                <w:sz w:val="18"/>
                <w:szCs w:val="21"/>
              </w:rPr>
              <w:t>2</w:t>
            </w:r>
          </w:p>
          <w:p>
            <w:pPr>
              <w:spacing w:line="320" w:lineRule="exact"/>
              <w:jc w:val="center"/>
              <w:rPr>
                <w:sz w:val="18"/>
                <w:szCs w:val="21"/>
              </w:rPr>
            </w:pPr>
            <w:r>
              <w:rPr>
                <w:rFonts w:hint="eastAsia"/>
                <w:sz w:val="18"/>
                <w:szCs w:val="21"/>
              </w:rPr>
              <w:t>目标3</w:t>
            </w:r>
          </w:p>
        </w:tc>
      </w:tr>
    </w:tbl>
    <w:p>
      <w:pPr>
        <w:widowControl/>
        <w:snapToGrid w:val="0"/>
        <w:spacing w:line="360" w:lineRule="auto"/>
        <w:jc w:val="left"/>
        <w:rPr>
          <w:rFonts w:hAnsi="宋体"/>
          <w:b/>
          <w:bCs/>
          <w:kern w:val="0"/>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widowControl/>
        <w:snapToGrid w:val="0"/>
        <w:spacing w:line="360" w:lineRule="auto"/>
        <w:ind w:firstLine="420" w:firstLineChars="200"/>
        <w:jc w:val="left"/>
        <w:rPr>
          <w:rFonts w:ascii="Arial" w:hAnsi="Arial" w:cs="Arial"/>
          <w:color w:val="333333"/>
          <w:szCs w:val="21"/>
          <w:shd w:val="clear" w:color="auto" w:fill="FFFFFF"/>
        </w:rPr>
      </w:pPr>
      <w:r>
        <w:rPr>
          <w:rFonts w:hint="eastAsia" w:ascii="Arial" w:hAnsi="Arial" w:cs="Arial"/>
          <w:color w:val="333333"/>
          <w:szCs w:val="21"/>
          <w:shd w:val="clear" w:color="auto" w:fill="FFFFFF"/>
        </w:rPr>
        <w:t>在实施汽车设计课程思政之前首先需明确教书育人目标。为了培养出更高质量的车辆工程专业人才，应深度挖掘专业课程教学内容中的思政元素，潜移默化地将思政元素融入汽车设计的课堂教学中去，坚定不移地落实立德树人这项根本育人任务。汽车设计课程要深入挖掘其中所包含的思政元素，建立一流的本科课程来满足新时代的要求。通过课堂讲授、讨论以及自主学习等方式，例如，在汽车结构方案的教学中，应培养学生学习理论联系实际，求真务实的科学精神。</w:t>
      </w:r>
    </w:p>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材</w:t>
      </w:r>
      <w:r>
        <w:rPr>
          <w:rFonts w:hint="eastAsia" w:hAnsi="宋体"/>
          <w:b/>
          <w:bCs/>
          <w:kern w:val="0"/>
          <w:szCs w:val="21"/>
        </w:rPr>
        <w:t>及参考资料</w:t>
      </w:r>
      <w:r>
        <w:rPr>
          <w:b/>
          <w:bCs/>
          <w:kern w:val="0"/>
          <w:szCs w:val="21"/>
        </w:rPr>
        <w:t></w:t>
      </w:r>
    </w:p>
    <w:p>
      <w:pPr>
        <w:widowControl/>
        <w:snapToGrid w:val="0"/>
        <w:spacing w:line="360" w:lineRule="auto"/>
        <w:ind w:firstLine="316" w:firstLineChars="150"/>
        <w:jc w:val="left"/>
        <w:rPr>
          <w:b/>
          <w:bCs/>
          <w:kern w:val="0"/>
          <w:szCs w:val="21"/>
        </w:rPr>
      </w:pPr>
      <w:r>
        <w:rPr>
          <w:b/>
          <w:bCs/>
          <w:kern w:val="0"/>
          <w:szCs w:val="21"/>
        </w:rPr>
        <w:t>1.选用教材：</w:t>
      </w:r>
    </w:p>
    <w:p>
      <w:pPr>
        <w:widowControl/>
        <w:snapToGrid w:val="0"/>
        <w:spacing w:line="360" w:lineRule="auto"/>
        <w:ind w:firstLine="315" w:firstLineChars="150"/>
        <w:jc w:val="left"/>
        <w:rPr>
          <w:rFonts w:ascii="宋体" w:hAnsi="宋体"/>
          <w:bCs/>
          <w:kern w:val="0"/>
          <w:szCs w:val="21"/>
        </w:rPr>
      </w:pPr>
      <w:r>
        <w:rPr>
          <w:rFonts w:hint="eastAsia" w:ascii="宋体" w:hAnsi="宋体"/>
          <w:bCs/>
          <w:kern w:val="0"/>
          <w:szCs w:val="21"/>
        </w:rPr>
        <w:t>（1）理论课教材：</w:t>
      </w:r>
      <w:r>
        <w:rPr>
          <w:color w:val="000000"/>
          <w:szCs w:val="21"/>
        </w:rPr>
        <w:t>汽车设计</w:t>
      </w:r>
      <w:r>
        <w:rPr>
          <w:rFonts w:hint="eastAsia"/>
          <w:color w:val="000000"/>
          <w:szCs w:val="21"/>
        </w:rPr>
        <w:t>第5版</w:t>
      </w:r>
      <w:r>
        <w:rPr>
          <w:rFonts w:hint="eastAsia"/>
          <w:color w:val="000000"/>
          <w:kern w:val="0"/>
          <w:szCs w:val="21"/>
        </w:rPr>
        <w:t>，</w:t>
      </w:r>
      <w:r>
        <w:rPr>
          <w:rFonts w:hint="eastAsia"/>
          <w:color w:val="000000"/>
          <w:szCs w:val="21"/>
        </w:rPr>
        <w:t>闵海涛编著</w:t>
      </w:r>
      <w:r>
        <w:rPr>
          <w:rFonts w:hint="eastAsia"/>
          <w:color w:val="000000"/>
          <w:kern w:val="0"/>
          <w:szCs w:val="21"/>
        </w:rPr>
        <w:t>，</w:t>
      </w:r>
      <w:r>
        <w:rPr>
          <w:color w:val="000000"/>
          <w:kern w:val="0"/>
          <w:szCs w:val="21"/>
        </w:rPr>
        <w:t>机械工业出版社，2021</w:t>
      </w:r>
    </w:p>
    <w:p>
      <w:pPr>
        <w:widowControl/>
        <w:snapToGrid w:val="0"/>
        <w:spacing w:line="360" w:lineRule="auto"/>
        <w:ind w:firstLine="315" w:firstLineChars="150"/>
        <w:jc w:val="left"/>
        <w:rPr>
          <w:rFonts w:hAnsi="宋体"/>
          <w:b/>
          <w:bCs/>
          <w:strike/>
          <w:color w:val="0000FF"/>
          <w:kern w:val="0"/>
          <w:szCs w:val="21"/>
        </w:rPr>
      </w:pPr>
      <w:r>
        <w:rPr>
          <w:rFonts w:hint="eastAsia" w:ascii="宋体" w:hAnsi="宋体"/>
        </w:rPr>
        <w:t>（2）实验课教材：</w:t>
      </w:r>
      <w:r>
        <w:rPr>
          <w:rFonts w:hint="eastAsia"/>
          <w:color w:val="000000"/>
          <w:szCs w:val="21"/>
        </w:rPr>
        <w:t>汽车设计课程设计指导书，王国权编著，机械工业出版社，2</w:t>
      </w:r>
      <w:r>
        <w:rPr>
          <w:color w:val="000000"/>
          <w:szCs w:val="21"/>
        </w:rPr>
        <w:t>022</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color w:val="000000"/>
          <w:szCs w:val="21"/>
        </w:rPr>
      </w:pPr>
      <w:r>
        <w:rPr>
          <w:rFonts w:hint="eastAsia"/>
          <w:color w:val="000000"/>
          <w:szCs w:val="21"/>
        </w:rPr>
        <w:t>（1）现代汽车设计方法，李胜琴</w:t>
      </w:r>
      <w:bookmarkStart w:id="103" w:name="_Hlk136961073"/>
      <w:r>
        <w:rPr>
          <w:rFonts w:hint="eastAsia"/>
          <w:color w:val="000000"/>
          <w:szCs w:val="21"/>
        </w:rPr>
        <w:t>编著，</w:t>
      </w:r>
      <w:r>
        <w:rPr>
          <w:color w:val="000000"/>
          <w:szCs w:val="21"/>
        </w:rPr>
        <w:t>机械工业出版社，2017</w:t>
      </w:r>
      <w:bookmarkEnd w:id="103"/>
    </w:p>
    <w:p>
      <w:pPr>
        <w:widowControl/>
        <w:snapToGrid w:val="0"/>
        <w:spacing w:line="360" w:lineRule="auto"/>
        <w:ind w:firstLine="420" w:firstLineChars="200"/>
        <w:jc w:val="left"/>
        <w:rPr>
          <w:color w:val="000000"/>
          <w:szCs w:val="21"/>
        </w:rPr>
      </w:pPr>
      <w:r>
        <w:rPr>
          <w:rFonts w:hint="eastAsia"/>
          <w:color w:val="000000"/>
          <w:szCs w:val="21"/>
        </w:rPr>
        <w:t>（2）汽车设计与开发集成，王秋成编著，机械工业出版社，201</w:t>
      </w:r>
      <w:r>
        <w:rPr>
          <w:color w:val="000000"/>
          <w:szCs w:val="21"/>
        </w:rPr>
        <w:t>8</w:t>
      </w:r>
    </w:p>
    <w:p>
      <w:pPr>
        <w:widowControl/>
        <w:snapToGrid w:val="0"/>
        <w:spacing w:line="360" w:lineRule="auto"/>
        <w:ind w:firstLine="420" w:firstLineChars="200"/>
        <w:jc w:val="left"/>
        <w:rPr>
          <w:color w:val="000000"/>
          <w:szCs w:val="21"/>
        </w:rPr>
      </w:pPr>
      <w:r>
        <w:rPr>
          <w:rFonts w:hint="eastAsia"/>
          <w:color w:val="000000"/>
          <w:szCs w:val="21"/>
        </w:rPr>
        <w:t>（3）</w:t>
      </w:r>
      <w:r>
        <w:rPr>
          <w:color w:val="000000"/>
          <w:szCs w:val="21"/>
        </w:rPr>
        <w:t>汽车设计</w:t>
      </w:r>
      <w:r>
        <w:rPr>
          <w:rFonts w:hint="eastAsia"/>
          <w:color w:val="000000"/>
          <w:szCs w:val="21"/>
        </w:rPr>
        <w:t>，</w:t>
      </w:r>
      <w:r>
        <w:rPr>
          <w:color w:val="000000"/>
          <w:szCs w:val="21"/>
        </w:rPr>
        <w:t>刘惟信</w:t>
      </w:r>
      <w:r>
        <w:rPr>
          <w:rFonts w:hint="eastAsia"/>
          <w:color w:val="000000"/>
          <w:szCs w:val="21"/>
        </w:rPr>
        <w:t>编著，</w:t>
      </w:r>
      <w:r>
        <w:rPr>
          <w:color w:val="000000"/>
          <w:szCs w:val="21"/>
        </w:rPr>
        <w:t>清华大学出版社，2001</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rPr>
          <w:color w:val="000000"/>
          <w:szCs w:val="21"/>
        </w:rPr>
      </w:pPr>
      <w:r>
        <w:rPr>
          <w:rFonts w:hint="eastAsia"/>
          <w:color w:val="000000"/>
          <w:szCs w:val="21"/>
        </w:rPr>
        <w:t>（1）汽车设计网，</w:t>
      </w:r>
      <w:r>
        <w:fldChar w:fldCharType="begin"/>
      </w:r>
      <w:r>
        <w:instrText xml:space="preserve">HYPERLINK "http://www.autoer.cn/"</w:instrText>
      </w:r>
      <w:r>
        <w:fldChar w:fldCharType="separate"/>
      </w:r>
      <w:r>
        <w:rPr>
          <w:rStyle w:val="35"/>
          <w:color w:val="000000"/>
          <w:szCs w:val="21"/>
        </w:rPr>
        <w:t>http://www.autoer.cn/</w:t>
      </w:r>
      <w:r>
        <w:rPr>
          <w:rStyle w:val="35"/>
          <w:color w:val="000000"/>
          <w:szCs w:val="21"/>
        </w:rPr>
        <w:fldChar w:fldCharType="end"/>
      </w:r>
    </w:p>
    <w:p>
      <w:pPr>
        <w:widowControl/>
        <w:snapToGrid w:val="0"/>
        <w:spacing w:line="360" w:lineRule="auto"/>
        <w:ind w:firstLine="420" w:firstLineChars="200"/>
        <w:rPr>
          <w:color w:val="000000"/>
          <w:szCs w:val="21"/>
        </w:rPr>
      </w:pPr>
      <w:r>
        <w:rPr>
          <w:rFonts w:hint="eastAsia"/>
          <w:color w:val="000000"/>
          <w:szCs w:val="21"/>
        </w:rPr>
        <w:t>（2）汽车工程师之家，</w:t>
      </w:r>
      <w:r>
        <w:fldChar w:fldCharType="begin"/>
      </w:r>
      <w:r>
        <w:instrText xml:space="preserve">HYPERLINK "http://news.cartech8.com/"</w:instrText>
      </w:r>
      <w:r>
        <w:fldChar w:fldCharType="separate"/>
      </w:r>
      <w:r>
        <w:rPr>
          <w:color w:val="000000"/>
        </w:rPr>
        <w:t>http://news.cartech8.com/</w:t>
      </w:r>
      <w:r>
        <w:rPr>
          <w:color w:val="000000"/>
        </w:rPr>
        <w:fldChar w:fldCharType="end"/>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rPr>
          <w:rFonts w:ascii="宋体" w:hAnsi="宋体"/>
          <w:szCs w:val="21"/>
        </w:rPr>
      </w:pPr>
      <w:r>
        <w:rPr>
          <w:rFonts w:hint="eastAsia" w:ascii="宋体" w:hAnsi="宋体"/>
          <w:szCs w:val="21"/>
        </w:rPr>
        <w:t>师资：专职教师一名</w:t>
      </w:r>
    </w:p>
    <w:p>
      <w:pPr>
        <w:snapToGrid w:val="0"/>
        <w:spacing w:line="360" w:lineRule="auto"/>
        <w:ind w:firstLine="420"/>
        <w:rPr>
          <w:rFonts w:ascii="宋体" w:hAnsi="宋体"/>
          <w:szCs w:val="21"/>
        </w:rPr>
      </w:pPr>
      <w:r>
        <w:rPr>
          <w:rFonts w:hint="eastAsia" w:ascii="宋体" w:hAnsi="宋体"/>
          <w:szCs w:val="21"/>
        </w:rPr>
        <w:t>场地：多媒体教室</w:t>
      </w:r>
    </w:p>
    <w:p>
      <w:pPr>
        <w:snapToGrid w:val="0"/>
        <w:spacing w:line="360" w:lineRule="auto"/>
        <w:ind w:firstLine="420"/>
        <w:rPr>
          <w:rFonts w:ascii="宋体" w:hAnsi="宋体"/>
          <w:szCs w:val="21"/>
        </w:rPr>
      </w:pPr>
      <w:r>
        <w:rPr>
          <w:rFonts w:hint="eastAsia" w:ascii="宋体" w:hAnsi="宋体"/>
          <w:szCs w:val="21"/>
        </w:rPr>
        <w:t>实验条件：课程设计教室</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ind w:firstLine="316" w:firstLineChars="150"/>
        <w:jc w:val="left"/>
        <w:rPr>
          <w:b/>
          <w:bCs/>
          <w:kern w:val="0"/>
          <w:szCs w:val="21"/>
        </w:rPr>
      </w:pPr>
      <w:r>
        <w:rPr>
          <w:b/>
          <w:bCs/>
          <w:kern w:val="0"/>
          <w:szCs w:val="21"/>
        </w:rPr>
        <w:t>1.</w:t>
      </w:r>
      <w:r>
        <w:rPr>
          <w:rFonts w:hint="eastAsia"/>
          <w:b/>
          <w:bCs/>
          <w:kern w:val="0"/>
          <w:szCs w:val="21"/>
        </w:rPr>
        <w:t>课程考核</w:t>
      </w:r>
      <w:r>
        <w:rPr>
          <w:b/>
          <w:bCs/>
          <w:kern w:val="0"/>
          <w:szCs w:val="21"/>
        </w:rPr>
        <w:t>：</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91"/>
        <w:gridCol w:w="1747"/>
        <w:gridCol w:w="1121"/>
        <w:gridCol w:w="981"/>
        <w:gridCol w:w="914"/>
        <w:gridCol w:w="72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1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序号</w:t>
            </w:r>
          </w:p>
        </w:tc>
        <w:tc>
          <w:tcPr>
            <w:tcW w:w="192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课程目标（支撑毕业要求指标点）</w:t>
            </w:r>
          </w:p>
        </w:tc>
        <w:tc>
          <w:tcPr>
            <w:tcW w:w="178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考核内容</w:t>
            </w:r>
          </w:p>
        </w:tc>
        <w:tc>
          <w:tcPr>
            <w:tcW w:w="377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r>
              <w:rPr>
                <w:rFonts w:hAnsi="黑体" w:eastAsia="黑体"/>
                <w:b/>
                <w:bCs/>
                <w:sz w:val="18"/>
                <w:szCs w:val="18"/>
              </w:rPr>
              <w:t>评价依据及成绩比例</w:t>
            </w:r>
            <w:r>
              <w:rPr>
                <w:rFonts w:eastAsia="黑体"/>
                <w:b/>
                <w:bCs/>
                <w:sz w:val="18"/>
                <w:szCs w:val="18"/>
              </w:rPr>
              <w:t>(%)</w:t>
            </w:r>
          </w:p>
        </w:tc>
        <w:tc>
          <w:tcPr>
            <w:tcW w:w="660"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r>
              <w:rPr>
                <w:rFonts w:hAnsi="黑体" w:eastAsia="黑体"/>
                <w:b/>
                <w:bCs/>
                <w:sz w:val="18"/>
                <w:szCs w:val="18"/>
              </w:rPr>
              <w:t>成绩比例</w:t>
            </w:r>
            <w:r>
              <w:rPr>
                <w:rFonts w:eastAsia="黑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1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b/>
                <w:bCs/>
                <w:sz w:val="18"/>
                <w:szCs w:val="18"/>
              </w:rPr>
            </w:pPr>
          </w:p>
        </w:tc>
        <w:tc>
          <w:tcPr>
            <w:tcW w:w="192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b/>
                <w:bCs/>
                <w:sz w:val="18"/>
                <w:szCs w:val="18"/>
              </w:rPr>
            </w:pPr>
          </w:p>
        </w:tc>
        <w:tc>
          <w:tcPr>
            <w:tcW w:w="178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b/>
                <w:bCs/>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Ansi="黑体" w:eastAsia="黑体"/>
                <w:b/>
                <w:bCs/>
                <w:sz w:val="18"/>
                <w:szCs w:val="18"/>
              </w:rPr>
            </w:pPr>
            <w:r>
              <w:rPr>
                <w:rFonts w:hint="eastAsia" w:hAnsi="黑体" w:eastAsia="黑体"/>
                <w:b/>
                <w:bCs/>
                <w:sz w:val="18"/>
                <w:szCs w:val="18"/>
              </w:rPr>
              <w:t>习题</w:t>
            </w:r>
            <w:r>
              <w:rPr>
                <w:rFonts w:hAnsi="黑体" w:eastAsia="黑体"/>
                <w:b/>
                <w:bCs/>
                <w:sz w:val="18"/>
                <w:szCs w:val="18"/>
              </w:rPr>
              <w:t>作业</w:t>
            </w:r>
          </w:p>
          <w:p>
            <w:pPr>
              <w:spacing w:line="320" w:lineRule="exact"/>
              <w:jc w:val="center"/>
              <w:rPr>
                <w:rFonts w:eastAsia="黑体"/>
                <w:b/>
                <w:bCs/>
                <w:sz w:val="18"/>
                <w:szCs w:val="18"/>
              </w:rPr>
            </w:pPr>
            <w:r>
              <w:rPr>
                <w:rFonts w:hint="eastAsia" w:hAnsi="黑体" w:eastAsia="黑体"/>
                <w:b/>
                <w:bCs/>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cs="楷体" w:asciiTheme="minorEastAsia" w:hAnsiTheme="minorEastAsia" w:eastAsiaTheme="minorEastAsia"/>
                <w:b/>
                <w:bCs/>
                <w:color w:val="000000" w:themeColor="text1"/>
                <w:sz w:val="18"/>
                <w:szCs w:val="18"/>
                <w14:textFill>
                  <w14:solidFill>
                    <w14:schemeClr w14:val="tx1"/>
                  </w14:solidFill>
                </w14:textFill>
              </w:rPr>
            </w:pPr>
            <w:r>
              <w:rPr>
                <w:rFonts w:hint="eastAsia" w:cs="楷体" w:asciiTheme="minorEastAsia" w:hAnsiTheme="minorEastAsia" w:eastAsiaTheme="minorEastAsia"/>
                <w:b/>
                <w:bCs/>
                <w:color w:val="000000" w:themeColor="text1"/>
                <w:sz w:val="18"/>
                <w:szCs w:val="18"/>
                <w14:textFill>
                  <w14:solidFill>
                    <w14:schemeClr w14:val="tx1"/>
                  </w14:solidFill>
                </w14:textFill>
              </w:rPr>
              <w:t>实验报告（设计说明书）</w:t>
            </w:r>
          </w:p>
          <w:p>
            <w:pPr>
              <w:spacing w:line="320" w:lineRule="exact"/>
              <w:jc w:val="center"/>
              <w:rPr>
                <w:rFonts w:eastAsia="黑体"/>
                <w:b/>
                <w:bCs/>
                <w:sz w:val="18"/>
                <w:szCs w:val="18"/>
              </w:rPr>
            </w:pPr>
            <w:r>
              <w:rPr>
                <w:rFonts w:hint="eastAsia" w:hAnsi="黑体" w:eastAsia="黑体"/>
                <w:b/>
                <w:bCs/>
                <w:sz w:val="18"/>
                <w:szCs w:val="18"/>
              </w:rPr>
              <w:t>10%</w:t>
            </w:r>
          </w:p>
        </w:tc>
        <w:tc>
          <w:tcPr>
            <w:tcW w:w="92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b/>
                <w:bCs/>
                <w:sz w:val="18"/>
                <w:szCs w:val="18"/>
              </w:rPr>
            </w:pPr>
            <w:r>
              <w:rPr>
                <w:rFonts w:hint="eastAsia" w:hAnsi="黑体" w:eastAsia="黑体"/>
                <w:b/>
                <w:bCs/>
                <w:sz w:val="18"/>
                <w:szCs w:val="18"/>
              </w:rPr>
              <w:t>平时表现</w:t>
            </w:r>
          </w:p>
          <w:p>
            <w:pPr>
              <w:spacing w:line="320" w:lineRule="exact"/>
              <w:jc w:val="center"/>
              <w:rPr>
                <w:rFonts w:eastAsia="黑体"/>
                <w:b/>
                <w:bCs/>
                <w:sz w:val="18"/>
                <w:szCs w:val="18"/>
              </w:rPr>
            </w:pPr>
            <w:r>
              <w:rPr>
                <w:rFonts w:hint="eastAsia" w:hAnsi="黑体" w:eastAsia="黑体"/>
                <w:b/>
                <w:bCs/>
                <w:sz w:val="18"/>
                <w:szCs w:val="18"/>
              </w:rPr>
              <w:t>20%</w:t>
            </w:r>
          </w:p>
        </w:tc>
        <w:tc>
          <w:tcPr>
            <w:tcW w:w="72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Ansi="黑体" w:eastAsia="黑体"/>
                <w:b/>
                <w:bCs/>
                <w:sz w:val="18"/>
                <w:szCs w:val="18"/>
              </w:rPr>
            </w:pPr>
            <w:r>
              <w:rPr>
                <w:rFonts w:hAnsi="黑体" w:eastAsia="黑体"/>
                <w:b/>
                <w:bCs/>
                <w:sz w:val="18"/>
                <w:szCs w:val="18"/>
              </w:rPr>
              <w:t>考试</w:t>
            </w:r>
          </w:p>
          <w:p>
            <w:pPr>
              <w:spacing w:line="320" w:lineRule="exact"/>
              <w:jc w:val="center"/>
              <w:rPr>
                <w:rFonts w:eastAsia="黑体"/>
                <w:b/>
                <w:bCs/>
                <w:sz w:val="18"/>
                <w:szCs w:val="18"/>
              </w:rPr>
            </w:pPr>
            <w:r>
              <w:rPr>
                <w:rFonts w:hint="eastAsia" w:hAnsi="黑体" w:eastAsia="黑体"/>
                <w:b/>
                <w:bCs/>
                <w:sz w:val="18"/>
                <w:szCs w:val="18"/>
              </w:rPr>
              <w:t>50%</w:t>
            </w:r>
          </w:p>
        </w:tc>
        <w:tc>
          <w:tcPr>
            <w:tcW w:w="660"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18"/>
              </w:rPr>
            </w:pPr>
            <w:r>
              <w:rPr>
                <w:rFonts w:hint="eastAsia"/>
                <w:sz w:val="18"/>
                <w:szCs w:val="18"/>
              </w:rPr>
              <w:t>课程</w:t>
            </w:r>
            <w:r>
              <w:rPr>
                <w:sz w:val="18"/>
                <w:szCs w:val="18"/>
              </w:rPr>
              <w:t>目标1</w:t>
            </w:r>
            <w:r>
              <w:rPr>
                <w:rFonts w:hint="eastAsia"/>
                <w:sz w:val="18"/>
                <w:szCs w:val="18"/>
              </w:rPr>
              <w:t>、3（</w:t>
            </w:r>
            <w:r>
              <w:rPr>
                <w:sz w:val="18"/>
                <w:szCs w:val="18"/>
              </w:rPr>
              <w:t>支撑毕业要求指标点</w:t>
            </w:r>
            <w:r>
              <w:rPr>
                <w:rFonts w:hint="eastAsia"/>
                <w:sz w:val="18"/>
                <w:szCs w:val="18"/>
              </w:rPr>
              <w:t>2-4、4-1、5-2、9-1）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jc w:val="left"/>
              <w:rPr>
                <w:color w:val="000000"/>
                <w:kern w:val="0"/>
                <w:sz w:val="18"/>
                <w:szCs w:val="18"/>
              </w:rPr>
            </w:pPr>
            <w:r>
              <w:rPr>
                <w:rFonts w:hint="eastAsia"/>
                <w:color w:val="000000"/>
                <w:kern w:val="0"/>
                <w:sz w:val="18"/>
                <w:szCs w:val="18"/>
              </w:rPr>
              <w:t>第一章 汽车的总体设计</w:t>
            </w:r>
          </w:p>
          <w:p>
            <w:pPr>
              <w:spacing w:line="320" w:lineRule="exact"/>
              <w:jc w:val="left"/>
              <w:rPr>
                <w:color w:val="000000"/>
                <w:kern w:val="0"/>
                <w:sz w:val="18"/>
                <w:szCs w:val="18"/>
              </w:rPr>
            </w:pPr>
            <w:r>
              <w:rPr>
                <w:sz w:val="18"/>
                <w:szCs w:val="18"/>
              </w:rPr>
              <w:t>1.</w:t>
            </w:r>
            <w:r>
              <w:rPr>
                <w:rFonts w:hint="eastAsia"/>
                <w:color w:val="000000"/>
                <w:kern w:val="0"/>
                <w:sz w:val="18"/>
                <w:szCs w:val="18"/>
              </w:rPr>
              <w:t>驱动形式</w:t>
            </w:r>
          </w:p>
          <w:p>
            <w:pPr>
              <w:spacing w:line="320" w:lineRule="exact"/>
              <w:jc w:val="left"/>
              <w:rPr>
                <w:color w:val="000000"/>
                <w:kern w:val="0"/>
                <w:sz w:val="18"/>
                <w:szCs w:val="18"/>
              </w:rPr>
            </w:pPr>
            <w:r>
              <w:rPr>
                <w:rFonts w:hint="eastAsia"/>
                <w:sz w:val="18"/>
                <w:szCs w:val="18"/>
              </w:rPr>
              <w:t>2</w:t>
            </w:r>
            <w:r>
              <w:rPr>
                <w:sz w:val="18"/>
                <w:szCs w:val="18"/>
              </w:rPr>
              <w:t>.</w:t>
            </w:r>
            <w:r>
              <w:rPr>
                <w:rFonts w:hint="eastAsia"/>
                <w:color w:val="000000"/>
                <w:kern w:val="0"/>
                <w:sz w:val="18"/>
                <w:szCs w:val="18"/>
              </w:rPr>
              <w:t>布置形式</w:t>
            </w:r>
          </w:p>
          <w:p>
            <w:pPr>
              <w:spacing w:line="320" w:lineRule="exact"/>
              <w:jc w:val="left"/>
              <w:rPr>
                <w:color w:val="000000"/>
                <w:kern w:val="0"/>
                <w:sz w:val="18"/>
                <w:szCs w:val="18"/>
              </w:rPr>
            </w:pPr>
            <w:r>
              <w:rPr>
                <w:rFonts w:hint="eastAsia"/>
                <w:sz w:val="18"/>
                <w:szCs w:val="18"/>
              </w:rPr>
              <w:t>3</w:t>
            </w:r>
            <w:r>
              <w:rPr>
                <w:sz w:val="18"/>
                <w:szCs w:val="18"/>
              </w:rPr>
              <w:t>.</w:t>
            </w:r>
            <w:r>
              <w:rPr>
                <w:rFonts w:hint="eastAsia"/>
                <w:color w:val="000000"/>
                <w:kern w:val="0"/>
                <w:sz w:val="18"/>
                <w:szCs w:val="18"/>
              </w:rPr>
              <w:t>汽车质量参数</w:t>
            </w:r>
          </w:p>
          <w:p>
            <w:pPr>
              <w:spacing w:line="320" w:lineRule="exact"/>
              <w:jc w:val="left"/>
              <w:rPr>
                <w:color w:val="000000"/>
                <w:kern w:val="0"/>
                <w:sz w:val="18"/>
                <w:szCs w:val="18"/>
              </w:rPr>
            </w:pPr>
            <w:r>
              <w:rPr>
                <w:rFonts w:hint="eastAsia"/>
                <w:sz w:val="18"/>
                <w:szCs w:val="18"/>
              </w:rPr>
              <w:t>4</w:t>
            </w:r>
            <w:r>
              <w:rPr>
                <w:sz w:val="18"/>
                <w:szCs w:val="18"/>
              </w:rPr>
              <w:t>.</w:t>
            </w:r>
            <w:r>
              <w:rPr>
                <w:rFonts w:hint="eastAsia"/>
                <w:color w:val="000000"/>
                <w:kern w:val="0"/>
                <w:sz w:val="18"/>
                <w:szCs w:val="18"/>
              </w:rPr>
              <w:t>汽车性能参数</w:t>
            </w:r>
          </w:p>
          <w:p>
            <w:pPr>
              <w:spacing w:line="320" w:lineRule="exact"/>
              <w:jc w:val="left"/>
              <w:rPr>
                <w:color w:val="000000"/>
                <w:kern w:val="0"/>
                <w:sz w:val="18"/>
                <w:szCs w:val="18"/>
              </w:rPr>
            </w:pPr>
            <w:r>
              <w:rPr>
                <w:rFonts w:hint="eastAsia"/>
                <w:sz w:val="18"/>
                <w:szCs w:val="18"/>
              </w:rPr>
              <w:t>5</w:t>
            </w:r>
            <w:r>
              <w:rPr>
                <w:sz w:val="18"/>
                <w:szCs w:val="18"/>
              </w:rPr>
              <w:t>.</w:t>
            </w:r>
            <w:r>
              <w:rPr>
                <w:rFonts w:hint="eastAsia"/>
                <w:color w:val="000000"/>
                <w:kern w:val="0"/>
                <w:sz w:val="18"/>
                <w:szCs w:val="18"/>
              </w:rPr>
              <w:t>发动机形式</w:t>
            </w:r>
          </w:p>
          <w:p>
            <w:pPr>
              <w:spacing w:line="320" w:lineRule="exact"/>
              <w:jc w:val="left"/>
              <w:rPr>
                <w:sz w:val="18"/>
                <w:szCs w:val="18"/>
              </w:rPr>
            </w:pPr>
            <w:r>
              <w:rPr>
                <w:rFonts w:hint="eastAsia"/>
                <w:sz w:val="18"/>
                <w:szCs w:val="18"/>
              </w:rPr>
              <w:t>6</w:t>
            </w:r>
            <w:r>
              <w:rPr>
                <w:sz w:val="18"/>
                <w:szCs w:val="18"/>
              </w:rPr>
              <w:t>.</w:t>
            </w:r>
            <w:r>
              <w:rPr>
                <w:rFonts w:hint="eastAsia"/>
                <w:color w:val="000000"/>
                <w:kern w:val="0"/>
                <w:sz w:val="18"/>
                <w:szCs w:val="18"/>
              </w:rPr>
              <w:t>发动机主要性能指标</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24</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rFonts w:hint="eastAsia"/>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sz w:val="18"/>
              </w:rPr>
              <w:t>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目标1</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第二章  离合器设计</w:t>
            </w:r>
          </w:p>
          <w:p>
            <w:pPr>
              <w:spacing w:line="320" w:lineRule="exact"/>
              <w:rPr>
                <w:sz w:val="18"/>
                <w:szCs w:val="21"/>
              </w:rPr>
            </w:pPr>
            <w:r>
              <w:rPr>
                <w:sz w:val="18"/>
                <w:szCs w:val="21"/>
              </w:rPr>
              <w:t>1.</w:t>
            </w:r>
            <w:r>
              <w:rPr>
                <w:rFonts w:hint="eastAsia"/>
                <w:sz w:val="18"/>
                <w:szCs w:val="21"/>
              </w:rPr>
              <w:t>离合器组成</w:t>
            </w:r>
          </w:p>
          <w:p>
            <w:pPr>
              <w:spacing w:line="320" w:lineRule="exact"/>
              <w:rPr>
                <w:sz w:val="18"/>
                <w:szCs w:val="21"/>
              </w:rPr>
            </w:pPr>
            <w:r>
              <w:rPr>
                <w:rFonts w:hint="eastAsia"/>
                <w:sz w:val="18"/>
                <w:szCs w:val="21"/>
              </w:rPr>
              <w:t>2</w:t>
            </w:r>
            <w:r>
              <w:rPr>
                <w:sz w:val="18"/>
                <w:szCs w:val="21"/>
              </w:rPr>
              <w:t>.</w:t>
            </w:r>
            <w:r>
              <w:rPr>
                <w:rFonts w:hint="eastAsia"/>
                <w:sz w:val="18"/>
                <w:szCs w:val="21"/>
              </w:rPr>
              <w:t>离合器的结构方案</w:t>
            </w:r>
          </w:p>
          <w:p>
            <w:pPr>
              <w:spacing w:line="320" w:lineRule="exact"/>
              <w:rPr>
                <w:sz w:val="18"/>
                <w:szCs w:val="21"/>
              </w:rPr>
            </w:pPr>
            <w:r>
              <w:rPr>
                <w:rFonts w:hint="eastAsia"/>
                <w:sz w:val="18"/>
                <w:szCs w:val="21"/>
              </w:rPr>
              <w:t>3</w:t>
            </w:r>
            <w:r>
              <w:rPr>
                <w:sz w:val="18"/>
                <w:szCs w:val="21"/>
              </w:rPr>
              <w:t>.</w:t>
            </w:r>
            <w:r>
              <w:rPr>
                <w:rFonts w:hint="eastAsia"/>
                <w:sz w:val="18"/>
                <w:szCs w:val="21"/>
              </w:rPr>
              <w:t>离合器基本参数</w:t>
            </w:r>
          </w:p>
          <w:p>
            <w:pPr>
              <w:spacing w:line="320" w:lineRule="exact"/>
              <w:rPr>
                <w:sz w:val="18"/>
                <w:szCs w:val="21"/>
              </w:rPr>
            </w:pPr>
            <w:r>
              <w:rPr>
                <w:rFonts w:hint="eastAsia"/>
                <w:sz w:val="18"/>
                <w:szCs w:val="21"/>
              </w:rPr>
              <w:t>4</w:t>
            </w:r>
            <w:r>
              <w:rPr>
                <w:sz w:val="18"/>
                <w:szCs w:val="21"/>
              </w:rPr>
              <w:t>.主要零部件的结构设计</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16</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3</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目标1</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21"/>
              </w:rPr>
            </w:pPr>
            <w:r>
              <w:rPr>
                <w:rFonts w:hint="eastAsia"/>
                <w:sz w:val="18"/>
                <w:szCs w:val="21"/>
              </w:rPr>
              <w:t xml:space="preserve">第三章  </w:t>
            </w:r>
            <w:r>
              <w:rPr>
                <w:sz w:val="18"/>
                <w:szCs w:val="21"/>
              </w:rPr>
              <w:t>机械式变速器设计</w:t>
            </w:r>
          </w:p>
          <w:p>
            <w:pPr>
              <w:spacing w:line="320" w:lineRule="exact"/>
              <w:jc w:val="left"/>
              <w:rPr>
                <w:sz w:val="18"/>
                <w:szCs w:val="21"/>
              </w:rPr>
            </w:pPr>
            <w:r>
              <w:rPr>
                <w:sz w:val="18"/>
                <w:szCs w:val="21"/>
              </w:rPr>
              <w:t>1.</w:t>
            </w:r>
            <w:r>
              <w:rPr>
                <w:rFonts w:hint="eastAsia"/>
                <w:sz w:val="18"/>
                <w:szCs w:val="21"/>
              </w:rPr>
              <w:t>传动机构布置方案</w:t>
            </w:r>
          </w:p>
          <w:p>
            <w:pPr>
              <w:spacing w:line="320" w:lineRule="exact"/>
              <w:jc w:val="left"/>
              <w:rPr>
                <w:sz w:val="18"/>
                <w:szCs w:val="21"/>
              </w:rPr>
            </w:pPr>
            <w:r>
              <w:rPr>
                <w:rFonts w:hint="eastAsia"/>
                <w:sz w:val="18"/>
                <w:szCs w:val="21"/>
              </w:rPr>
              <w:t>2</w:t>
            </w:r>
            <w:r>
              <w:rPr>
                <w:sz w:val="18"/>
                <w:szCs w:val="21"/>
              </w:rPr>
              <w:t>.</w:t>
            </w:r>
            <w:r>
              <w:rPr>
                <w:rFonts w:hint="eastAsia"/>
                <w:sz w:val="18"/>
                <w:szCs w:val="21"/>
              </w:rPr>
              <w:t>变速器主要参数</w:t>
            </w:r>
          </w:p>
          <w:p>
            <w:pPr>
              <w:spacing w:line="320" w:lineRule="exact"/>
              <w:jc w:val="left"/>
              <w:rPr>
                <w:sz w:val="18"/>
                <w:szCs w:val="21"/>
              </w:rPr>
            </w:pPr>
            <w:r>
              <w:rPr>
                <w:rFonts w:hint="eastAsia"/>
                <w:sz w:val="18"/>
                <w:szCs w:val="21"/>
              </w:rPr>
              <w:t>3</w:t>
            </w:r>
            <w:r>
              <w:rPr>
                <w:sz w:val="18"/>
                <w:szCs w:val="21"/>
              </w:rPr>
              <w:t>.</w:t>
            </w:r>
            <w:r>
              <w:rPr>
                <w:rFonts w:hint="eastAsia"/>
                <w:sz w:val="18"/>
                <w:szCs w:val="21"/>
              </w:rPr>
              <w:t>各挡齿轮齿数的分配</w:t>
            </w:r>
          </w:p>
          <w:p>
            <w:pPr>
              <w:spacing w:line="320" w:lineRule="exact"/>
              <w:jc w:val="left"/>
              <w:rPr>
                <w:sz w:val="18"/>
                <w:szCs w:val="21"/>
              </w:rPr>
            </w:pPr>
            <w:r>
              <w:rPr>
                <w:rFonts w:hint="eastAsia"/>
                <w:sz w:val="18"/>
                <w:szCs w:val="21"/>
              </w:rPr>
              <w:t>4</w:t>
            </w:r>
            <w:r>
              <w:rPr>
                <w:sz w:val="18"/>
                <w:szCs w:val="21"/>
              </w:rPr>
              <w:t>.变速器主要零部件（齿轮与轴）的计算</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20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16</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4</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目标1</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rPr>
                <w:sz w:val="18"/>
                <w:szCs w:val="21"/>
              </w:rPr>
            </w:pPr>
            <w:r>
              <w:rPr>
                <w:rFonts w:hint="eastAsia"/>
                <w:sz w:val="18"/>
                <w:szCs w:val="21"/>
              </w:rPr>
              <w:t>第四章  万向传动轴设计</w:t>
            </w:r>
          </w:p>
          <w:p>
            <w:pPr>
              <w:spacing w:line="320" w:lineRule="exact"/>
              <w:rPr>
                <w:sz w:val="18"/>
                <w:szCs w:val="21"/>
              </w:rPr>
            </w:pPr>
            <w:r>
              <w:rPr>
                <w:sz w:val="18"/>
                <w:szCs w:val="21"/>
              </w:rPr>
              <w:t>1.</w:t>
            </w:r>
            <w:r>
              <w:rPr>
                <w:rFonts w:hint="eastAsia"/>
                <w:sz w:val="18"/>
                <w:szCs w:val="21"/>
              </w:rPr>
              <w:t>万向节结构方案</w:t>
            </w:r>
          </w:p>
          <w:p>
            <w:pPr>
              <w:spacing w:line="320" w:lineRule="exact"/>
              <w:rPr>
                <w:sz w:val="18"/>
                <w:szCs w:val="21"/>
              </w:rPr>
            </w:pPr>
            <w:r>
              <w:rPr>
                <w:rFonts w:hint="eastAsia"/>
                <w:sz w:val="18"/>
                <w:szCs w:val="21"/>
              </w:rPr>
              <w:t>2</w:t>
            </w:r>
            <w:r>
              <w:rPr>
                <w:sz w:val="18"/>
                <w:szCs w:val="21"/>
              </w:rPr>
              <w:t>.</w:t>
            </w:r>
            <w:r>
              <w:rPr>
                <w:rFonts w:hint="eastAsia"/>
                <w:sz w:val="18"/>
                <w:szCs w:val="21"/>
              </w:rPr>
              <w:t>万向传动的运动和受力分析</w:t>
            </w:r>
          </w:p>
          <w:p>
            <w:pPr>
              <w:spacing w:line="320" w:lineRule="exact"/>
              <w:rPr>
                <w:sz w:val="18"/>
                <w:szCs w:val="21"/>
              </w:rPr>
            </w:pPr>
            <w:r>
              <w:rPr>
                <w:rFonts w:hint="eastAsia"/>
                <w:sz w:val="18"/>
                <w:szCs w:val="21"/>
              </w:rPr>
              <w:t>3</w:t>
            </w:r>
            <w:r>
              <w:rPr>
                <w:sz w:val="18"/>
                <w:szCs w:val="21"/>
              </w:rPr>
              <w:t>.</w:t>
            </w:r>
            <w:r>
              <w:rPr>
                <w:rFonts w:hint="eastAsia"/>
                <w:sz w:val="18"/>
                <w:szCs w:val="21"/>
              </w:rPr>
              <w:t>传动轴结构设计</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12</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rFonts w:hint="eastAsia"/>
                <w:sz w:val="18"/>
                <w:szCs w:val="21"/>
              </w:rPr>
              <w:t>5</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目标1</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21"/>
              </w:rPr>
            </w:pPr>
            <w:r>
              <w:rPr>
                <w:rFonts w:hint="eastAsia"/>
                <w:sz w:val="18"/>
                <w:szCs w:val="21"/>
              </w:rPr>
              <w:t xml:space="preserve">第五章  </w:t>
            </w:r>
            <w:r>
              <w:rPr>
                <w:sz w:val="18"/>
                <w:szCs w:val="21"/>
              </w:rPr>
              <w:t>驱动桥设计</w:t>
            </w:r>
          </w:p>
          <w:p>
            <w:pPr>
              <w:snapToGrid w:val="0"/>
              <w:spacing w:line="320" w:lineRule="exact"/>
              <w:rPr>
                <w:sz w:val="18"/>
                <w:szCs w:val="21"/>
              </w:rPr>
            </w:pPr>
            <w:r>
              <w:rPr>
                <w:sz w:val="18"/>
                <w:szCs w:val="21"/>
              </w:rPr>
              <w:t>1.</w:t>
            </w:r>
            <w:r>
              <w:rPr>
                <w:rFonts w:hint="eastAsia"/>
                <w:sz w:val="18"/>
                <w:szCs w:val="21"/>
              </w:rPr>
              <w:t>驱动桥的结构方案</w:t>
            </w:r>
          </w:p>
          <w:p>
            <w:pPr>
              <w:snapToGrid w:val="0"/>
              <w:spacing w:line="320" w:lineRule="exact"/>
              <w:rPr>
                <w:sz w:val="18"/>
                <w:szCs w:val="21"/>
              </w:rPr>
            </w:pPr>
            <w:r>
              <w:rPr>
                <w:rFonts w:hint="eastAsia"/>
                <w:sz w:val="18"/>
                <w:szCs w:val="21"/>
              </w:rPr>
              <w:t>2</w:t>
            </w:r>
            <w:r>
              <w:rPr>
                <w:sz w:val="18"/>
                <w:szCs w:val="21"/>
              </w:rPr>
              <w:t>.主减速器结构形式</w:t>
            </w:r>
          </w:p>
          <w:p>
            <w:pPr>
              <w:snapToGrid w:val="0"/>
              <w:spacing w:line="320" w:lineRule="exact"/>
              <w:rPr>
                <w:sz w:val="18"/>
                <w:szCs w:val="21"/>
              </w:rPr>
            </w:pPr>
            <w:r>
              <w:rPr>
                <w:rFonts w:hint="eastAsia"/>
                <w:sz w:val="18"/>
                <w:szCs w:val="21"/>
              </w:rPr>
              <w:t>3</w:t>
            </w:r>
            <w:r>
              <w:rPr>
                <w:sz w:val="18"/>
                <w:szCs w:val="21"/>
              </w:rPr>
              <w:t>.</w:t>
            </w:r>
            <w:r>
              <w:rPr>
                <w:rFonts w:hint="eastAsia"/>
                <w:sz w:val="18"/>
                <w:szCs w:val="21"/>
              </w:rPr>
              <w:t>主减速器锥齿轮主要参数</w:t>
            </w:r>
          </w:p>
          <w:p>
            <w:pPr>
              <w:snapToGrid w:val="0"/>
              <w:spacing w:line="320" w:lineRule="exact"/>
              <w:rPr>
                <w:sz w:val="18"/>
                <w:szCs w:val="21"/>
              </w:rPr>
            </w:pPr>
            <w:r>
              <w:rPr>
                <w:rFonts w:hint="eastAsia"/>
                <w:sz w:val="18"/>
                <w:szCs w:val="21"/>
              </w:rPr>
              <w:t>4</w:t>
            </w:r>
            <w:r>
              <w:rPr>
                <w:sz w:val="18"/>
                <w:szCs w:val="21"/>
              </w:rPr>
              <w:t>.差速器的结构形式</w:t>
            </w:r>
            <w:r>
              <w:rPr>
                <w:rFonts w:hint="eastAsia"/>
                <w:sz w:val="18"/>
                <w:szCs w:val="21"/>
              </w:rPr>
              <w:t>5</w:t>
            </w:r>
            <w:r>
              <w:rPr>
                <w:sz w:val="18"/>
                <w:szCs w:val="21"/>
              </w:rPr>
              <w:t>.</w:t>
            </w:r>
            <w:r>
              <w:rPr>
                <w:rFonts w:hint="eastAsia"/>
                <w:sz w:val="18"/>
                <w:szCs w:val="21"/>
              </w:rPr>
              <w:t>差速器齿轮主要参数</w:t>
            </w:r>
          </w:p>
          <w:p>
            <w:pPr>
              <w:spacing w:line="320" w:lineRule="exact"/>
              <w:jc w:val="left"/>
              <w:rPr>
                <w:sz w:val="18"/>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20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16</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jc w:val="left"/>
              <w:rPr>
                <w:rFonts w:cs="宋体"/>
                <w:color w:val="000000"/>
                <w:kern w:val="0"/>
                <w:sz w:val="18"/>
                <w:szCs w:val="21"/>
              </w:rPr>
            </w:pPr>
            <w:r>
              <w:rPr>
                <w:rFonts w:hint="eastAsia" w:cs="宋体"/>
                <w:color w:val="000000"/>
                <w:kern w:val="0"/>
                <w:sz w:val="18"/>
                <w:szCs w:val="21"/>
              </w:rPr>
              <w:t>6</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目标1</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rPr>
                <w:sz w:val="18"/>
                <w:szCs w:val="21"/>
              </w:rPr>
            </w:pPr>
            <w:r>
              <w:rPr>
                <w:rFonts w:hint="eastAsia"/>
                <w:sz w:val="18"/>
                <w:szCs w:val="21"/>
              </w:rPr>
              <w:t xml:space="preserve">第六章  </w:t>
            </w:r>
            <w:r>
              <w:rPr>
                <w:sz w:val="18"/>
                <w:szCs w:val="21"/>
              </w:rPr>
              <w:t>悬架设计</w:t>
            </w:r>
          </w:p>
          <w:p>
            <w:pPr>
              <w:spacing w:line="320" w:lineRule="exact"/>
              <w:rPr>
                <w:sz w:val="18"/>
                <w:szCs w:val="21"/>
              </w:rPr>
            </w:pPr>
            <w:r>
              <w:rPr>
                <w:sz w:val="18"/>
                <w:szCs w:val="21"/>
              </w:rPr>
              <w:t>1.</w:t>
            </w:r>
            <w:r>
              <w:rPr>
                <w:rFonts w:hint="eastAsia"/>
                <w:sz w:val="18"/>
                <w:szCs w:val="21"/>
              </w:rPr>
              <w:t>悬架结构形式和评价指标</w:t>
            </w:r>
          </w:p>
          <w:p>
            <w:pPr>
              <w:spacing w:line="320" w:lineRule="exact"/>
              <w:rPr>
                <w:sz w:val="18"/>
                <w:szCs w:val="21"/>
              </w:rPr>
            </w:pPr>
            <w:r>
              <w:rPr>
                <w:rFonts w:hint="eastAsia"/>
                <w:sz w:val="18"/>
                <w:szCs w:val="21"/>
              </w:rPr>
              <w:t>2</w:t>
            </w:r>
            <w:r>
              <w:rPr>
                <w:sz w:val="18"/>
                <w:szCs w:val="21"/>
              </w:rPr>
              <w:t>.</w:t>
            </w:r>
            <w:r>
              <w:rPr>
                <w:rFonts w:hint="eastAsia"/>
                <w:sz w:val="18"/>
                <w:szCs w:val="21"/>
              </w:rPr>
              <w:t>悬架主要参数</w:t>
            </w:r>
          </w:p>
          <w:p>
            <w:pPr>
              <w:spacing w:line="320" w:lineRule="exact"/>
              <w:rPr>
                <w:sz w:val="18"/>
                <w:szCs w:val="21"/>
              </w:rPr>
            </w:pPr>
            <w:r>
              <w:rPr>
                <w:rFonts w:hint="eastAsia"/>
                <w:sz w:val="18"/>
                <w:szCs w:val="21"/>
              </w:rPr>
              <w:t>3</w:t>
            </w:r>
            <w:r>
              <w:rPr>
                <w:sz w:val="18"/>
                <w:szCs w:val="21"/>
              </w:rPr>
              <w:t>.</w:t>
            </w:r>
            <w:r>
              <w:rPr>
                <w:rFonts w:hint="eastAsia"/>
                <w:sz w:val="18"/>
                <w:szCs w:val="21"/>
              </w:rPr>
              <w:t>弹性元件的计算</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15</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szCs w:val="21"/>
              </w:rPr>
              <w:t>16</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jc w:val="left"/>
              <w:rPr>
                <w:rFonts w:cs="宋体"/>
                <w:color w:val="000000"/>
                <w:kern w:val="0"/>
                <w:sz w:val="18"/>
                <w:szCs w:val="21"/>
              </w:rPr>
            </w:pPr>
            <w:r>
              <w:rPr>
                <w:rFonts w:hint="eastAsia" w:cs="宋体"/>
                <w:color w:val="000000"/>
                <w:kern w:val="0"/>
                <w:sz w:val="18"/>
                <w:szCs w:val="21"/>
              </w:rPr>
              <w:t>7</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21"/>
              </w:rPr>
            </w:pPr>
            <w:r>
              <w:rPr>
                <w:rFonts w:hint="eastAsia"/>
                <w:sz w:val="18"/>
                <w:szCs w:val="21"/>
              </w:rPr>
              <w:t>课程</w:t>
            </w:r>
            <w:r>
              <w:rPr>
                <w:sz w:val="18"/>
                <w:szCs w:val="21"/>
              </w:rPr>
              <w:t>目标</w:t>
            </w:r>
            <w:r>
              <w:rPr>
                <w:rFonts w:hint="eastAsia"/>
                <w:sz w:val="18"/>
                <w:szCs w:val="21"/>
              </w:rPr>
              <w:t>2、3（</w:t>
            </w:r>
            <w:r>
              <w:rPr>
                <w:sz w:val="18"/>
                <w:szCs w:val="21"/>
              </w:rPr>
              <w:t>支撑毕业要求指标点</w:t>
            </w:r>
            <w:r>
              <w:rPr>
                <w:rFonts w:hint="eastAsia"/>
                <w:sz w:val="18"/>
                <w:szCs w:val="21"/>
              </w:rPr>
              <w:t>2-4、4-1、3-2、6-1、5-2、9-1）</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rPr>
                <w:sz w:val="18"/>
                <w:szCs w:val="21"/>
              </w:rPr>
            </w:pPr>
            <w:r>
              <w:rPr>
                <w:rFonts w:hint="eastAsia"/>
                <w:sz w:val="18"/>
                <w:szCs w:val="21"/>
              </w:rPr>
              <w:t>设计性实验：机械式变速器设计</w:t>
            </w:r>
          </w:p>
          <w:p>
            <w:pPr>
              <w:spacing w:line="320" w:lineRule="exact"/>
              <w:rPr>
                <w:sz w:val="18"/>
                <w:szCs w:val="21"/>
              </w:rPr>
            </w:pPr>
            <w:r>
              <w:rPr>
                <w:rFonts w:hint="eastAsia"/>
                <w:sz w:val="18"/>
                <w:szCs w:val="21"/>
              </w:rPr>
              <w:t>设计说明书一份</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sz w:val="18"/>
              </w:rPr>
              <w:t>合计</w:t>
            </w:r>
          </w:p>
        </w:tc>
        <w:tc>
          <w:tcPr>
            <w:tcW w:w="1780" w:type="dxa"/>
            <w:tcBorders>
              <w:top w:val="single" w:color="auto" w:sz="4" w:space="0"/>
              <w:left w:val="single" w:color="auto" w:sz="4" w:space="0"/>
              <w:bottom w:val="single" w:color="auto" w:sz="4" w:space="0"/>
              <w:right w:val="single" w:color="auto" w:sz="4" w:space="0"/>
            </w:tcBorders>
          </w:tcPr>
          <w:p>
            <w:pPr>
              <w:spacing w:line="320" w:lineRule="exact"/>
              <w:jc w:val="center"/>
              <w:rPr>
                <w:sz w:val="18"/>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100</w:t>
            </w:r>
          </w:p>
        </w:tc>
        <w:tc>
          <w:tcPr>
            <w:tcW w:w="9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100</w:t>
            </w:r>
          </w:p>
        </w:tc>
        <w:tc>
          <w:tcPr>
            <w:tcW w:w="7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rFonts w:hint="eastAsia"/>
                <w:sz w:val="18"/>
              </w:rPr>
              <w:t>100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rPr>
            </w:pPr>
            <w:r>
              <w:rPr>
                <w:sz w:val="18"/>
              </w:rPr>
              <w:t>100</w:t>
            </w:r>
          </w:p>
        </w:tc>
      </w:tr>
    </w:tbl>
    <w:p>
      <w:pPr>
        <w:spacing w:line="320" w:lineRule="exact"/>
        <w:rPr>
          <w:rFonts w:eastAsiaTheme="minorEastAsia"/>
        </w:rPr>
      </w:pPr>
      <w:r>
        <w:rPr>
          <w:rFonts w:hAnsiTheme="minorEastAsia" w:eastAsiaTheme="minorEastAsia"/>
        </w:rPr>
        <w:t>注：各类考核评价的具体评分标准见《附录：各类考核评分标准表》</w:t>
      </w:r>
    </w:p>
    <w:p>
      <w:pPr>
        <w:snapToGrid w:val="0"/>
        <w:spacing w:line="360" w:lineRule="auto"/>
        <w:rPr>
          <w:b/>
          <w:bCs/>
          <w:kern w:val="0"/>
          <w:szCs w:val="21"/>
        </w:rPr>
      </w:pPr>
    </w:p>
    <w:p>
      <w:pPr>
        <w:widowControl/>
        <w:snapToGrid w:val="0"/>
        <w:spacing w:line="360" w:lineRule="auto"/>
        <w:ind w:firstLine="316" w:firstLineChars="150"/>
        <w:jc w:val="left"/>
        <w:rPr>
          <w:b/>
          <w:szCs w:val="21"/>
        </w:rPr>
      </w:pPr>
      <w:r>
        <w:rPr>
          <w:b/>
          <w:bCs/>
          <w:kern w:val="0"/>
          <w:szCs w:val="21"/>
        </w:rPr>
        <w:t>2.</w:t>
      </w:r>
      <w:r>
        <w:rPr>
          <w:rFonts w:hint="eastAsia"/>
          <w:b/>
          <w:bCs/>
          <w:kern w:val="0"/>
          <w:szCs w:val="21"/>
        </w:rPr>
        <w:t>考核方式</w:t>
      </w:r>
      <w:r>
        <w:rPr>
          <w:b/>
          <w:bCs/>
          <w:kern w:val="0"/>
          <w:szCs w:val="21"/>
        </w:rPr>
        <w:t>：</w:t>
      </w:r>
    </w:p>
    <w:p>
      <w:pPr>
        <w:widowControl/>
        <w:snapToGrid w:val="0"/>
        <w:spacing w:line="360" w:lineRule="auto"/>
        <w:ind w:firstLine="422" w:firstLineChars="200"/>
        <w:jc w:val="left"/>
        <w:rPr>
          <w:rFonts w:ascii="宋体" w:hAnsi="宋体"/>
        </w:rPr>
      </w:pPr>
      <w:r>
        <w:rPr>
          <w:rFonts w:hint="eastAsia" w:hAnsi="宋体"/>
          <w:b/>
          <w:bCs/>
          <w:kern w:val="0"/>
          <w:szCs w:val="21"/>
        </w:rPr>
        <w:t>（1）考试方法：</w:t>
      </w:r>
      <w:r>
        <w:rPr>
          <w:rFonts w:hint="eastAsia" w:ascii="宋体" w:hAnsi="宋体"/>
          <w:szCs w:val="21"/>
        </w:rPr>
        <w:t>课程进行期末考试，考试为开卷考试，考试成绩实行百分制，60分以上（含60分）为及格，成绩及格才能取得所修课程相应学分。考试题型为：名词解释、填空题、选择题、判断题、简答题、计算题及设计题等。</w:t>
      </w:r>
    </w:p>
    <w:p>
      <w:pPr>
        <w:widowControl/>
        <w:snapToGrid w:val="0"/>
        <w:spacing w:line="360" w:lineRule="auto"/>
        <w:ind w:firstLine="420"/>
        <w:jc w:val="left"/>
        <w:rPr>
          <w:rFonts w:ascii="宋体" w:hAnsi="宋体"/>
        </w:rPr>
      </w:pPr>
      <w:r>
        <w:rPr>
          <w:rFonts w:hint="eastAsia" w:hAnsi="宋体"/>
          <w:b/>
          <w:bCs/>
          <w:kern w:val="0"/>
          <w:szCs w:val="21"/>
        </w:rPr>
        <w:t>（2）过程性评价：</w:t>
      </w:r>
      <w:r>
        <w:rPr>
          <w:rFonts w:hint="eastAsia" w:ascii="宋体" w:hAnsi="宋体"/>
          <w:szCs w:val="21"/>
        </w:rPr>
        <w:t>将以下内容 纳入学生课程成绩考核范围：1、在</w:t>
      </w:r>
      <w:r>
        <w:rPr>
          <w:rFonts w:hint="eastAsia" w:ascii="宋体" w:hAnsi="宋体"/>
        </w:rPr>
        <w:t>线考勤情况；2、学生完成纸质作业情况；3、学生完成</w:t>
      </w:r>
      <w:r>
        <w:rPr>
          <w:rFonts w:hint="eastAsia"/>
          <w:szCs w:val="21"/>
        </w:rPr>
        <w:t>实验情况（课程设计情况）；4、</w:t>
      </w:r>
      <w:r>
        <w:rPr>
          <w:rFonts w:hint="eastAsia" w:ascii="宋体" w:hAnsi="宋体"/>
        </w:rPr>
        <w:t>学生参与课堂在线测试情况；5、学生参与在线学习活动情况；6、学生参与课堂讨论发言情况</w:t>
      </w:r>
    </w:p>
    <w:p>
      <w:pPr>
        <w:widowControl/>
        <w:snapToGrid w:val="0"/>
        <w:spacing w:line="360" w:lineRule="auto"/>
        <w:ind w:firstLine="316" w:firstLineChars="150"/>
        <w:jc w:val="left"/>
        <w:rPr>
          <w:b/>
          <w:bCs/>
          <w:kern w:val="0"/>
          <w:szCs w:val="21"/>
        </w:rPr>
      </w:pPr>
      <w:r>
        <w:rPr>
          <w:b/>
          <w:bCs/>
          <w:kern w:val="0"/>
          <w:szCs w:val="21"/>
        </w:rPr>
        <w:t>3.成绩评定</w:t>
      </w:r>
    </w:p>
    <w:p>
      <w:pPr>
        <w:spacing w:line="440" w:lineRule="exact"/>
        <w:ind w:left="88" w:leftChars="42" w:right="122" w:rightChars="58" w:firstLine="325" w:firstLineChars="154"/>
        <w:jc w:val="left"/>
        <w:rPr>
          <w:rFonts w:hAnsi="宋体"/>
          <w:b/>
          <w:szCs w:val="21"/>
        </w:rPr>
      </w:pPr>
      <w:r>
        <w:rPr>
          <w:rFonts w:hint="eastAsia"/>
          <w:b/>
          <w:szCs w:val="21"/>
        </w:rPr>
        <w:t>（1）</w:t>
      </w:r>
      <w:r>
        <w:rPr>
          <w:rFonts w:hAnsi="宋体"/>
          <w:b/>
          <w:szCs w:val="21"/>
        </w:rPr>
        <w:t>平时</w:t>
      </w:r>
      <w:r>
        <w:rPr>
          <w:rFonts w:hint="eastAsia" w:ascii="宋体" w:hAnsi="宋体" w:cs="宋体"/>
          <w:b/>
        </w:rPr>
        <w:t>表现</w:t>
      </w:r>
      <w:r>
        <w:rPr>
          <w:rFonts w:hAnsi="宋体"/>
          <w:b/>
          <w:szCs w:val="21"/>
        </w:rPr>
        <w:t>的</w:t>
      </w:r>
      <w:r>
        <w:rPr>
          <w:rFonts w:hint="eastAsia" w:hAnsi="宋体"/>
          <w:b/>
          <w:szCs w:val="21"/>
        </w:rPr>
        <w:t>成绩评定</w:t>
      </w:r>
    </w:p>
    <w:p>
      <w:pPr>
        <w:spacing w:line="440" w:lineRule="exact"/>
        <w:ind w:firstLine="420" w:firstLineChars="200"/>
        <w:jc w:val="left"/>
        <w:rPr>
          <w:rFonts w:ascii="宋体" w:hAnsi="宋体" w:cs="宋体"/>
        </w:rPr>
      </w:pPr>
      <w:r>
        <w:rPr>
          <w:rFonts w:ascii="宋体" w:hAnsi="宋体" w:cs="宋体"/>
        </w:rPr>
        <w:t>平时</w:t>
      </w:r>
      <w:r>
        <w:rPr>
          <w:rFonts w:hint="eastAsia" w:ascii="宋体" w:hAnsi="宋体" w:cs="宋体"/>
        </w:rPr>
        <w:t>表现成绩采用百分制，按20%折算后计入总成绩，由以下几部分组成：</w:t>
      </w:r>
    </w:p>
    <w:p>
      <w:pPr>
        <w:spacing w:line="440" w:lineRule="exact"/>
        <w:ind w:firstLine="420" w:firstLineChars="200"/>
        <w:jc w:val="left"/>
        <w:rPr>
          <w:rFonts w:ascii="宋体" w:hAnsi="宋体" w:cs="宋体"/>
        </w:rPr>
      </w:pPr>
      <w:r>
        <w:rPr>
          <w:rFonts w:ascii="宋体" w:hAnsi="宋体" w:cs="宋体"/>
        </w:rPr>
        <w:t>A.出勤率——主要目的是加强学生对平时学习的管理和督促，占平时表现成绩的40%。本课程</w:t>
      </w:r>
      <w:r>
        <w:rPr>
          <w:rFonts w:hint="eastAsia" w:ascii="宋体" w:hAnsi="宋体" w:cs="宋体"/>
        </w:rPr>
        <w:t>通过学习通进行</w:t>
      </w:r>
      <w:r>
        <w:rPr>
          <w:rFonts w:ascii="宋体" w:hAnsi="宋体" w:cs="宋体"/>
        </w:rPr>
        <w:t>点名</w:t>
      </w:r>
      <w:r>
        <w:rPr>
          <w:rFonts w:hint="eastAsia" w:ascii="宋体" w:hAnsi="宋体" w:cs="宋体"/>
        </w:rPr>
        <w:t>，共点名5次</w:t>
      </w:r>
      <w:r>
        <w:rPr>
          <w:rFonts w:ascii="宋体" w:hAnsi="宋体" w:cs="宋体"/>
        </w:rPr>
        <w:t>。点名一次不到者，扣10分，2次不到者扣20分，若3次点名无故不到者出勤成绩计0分。</w:t>
      </w:r>
    </w:p>
    <w:p>
      <w:pPr>
        <w:spacing w:line="440" w:lineRule="exact"/>
        <w:ind w:firstLine="420" w:firstLineChars="200"/>
        <w:jc w:val="left"/>
        <w:rPr>
          <w:rFonts w:ascii="宋体" w:hAnsi="宋体" w:cs="宋体"/>
        </w:rPr>
      </w:pPr>
      <w:r>
        <w:rPr>
          <w:rFonts w:ascii="宋体" w:hAnsi="宋体" w:cs="宋体"/>
        </w:rPr>
        <w:t>B.课堂随机提问——主要考查学生课下自学情况和对课堂讲授知识的掌握程度。每次随机提问，答不出者扣5分，回答基本正确者奖励5分，有创意、新见解的回答奖励10分，上限为平时表现成绩的30%。</w:t>
      </w:r>
    </w:p>
    <w:p>
      <w:pPr>
        <w:spacing w:line="440" w:lineRule="exact"/>
        <w:ind w:firstLine="420" w:firstLineChars="200"/>
        <w:jc w:val="left"/>
        <w:rPr>
          <w:rFonts w:ascii="宋体" w:hAnsi="宋体" w:cs="宋体"/>
        </w:rPr>
      </w:pPr>
      <w:r>
        <w:rPr>
          <w:rFonts w:ascii="宋体" w:hAnsi="宋体" w:cs="宋体"/>
        </w:rPr>
        <w:t>C.</w:t>
      </w:r>
      <w:r>
        <w:rPr>
          <w:rFonts w:hint="eastAsia" w:cs="楷体" w:asciiTheme="minorEastAsia" w:hAnsiTheme="minorEastAsia" w:eastAsiaTheme="minorEastAsia"/>
          <w:color w:val="000000" w:themeColor="text1"/>
          <w:szCs w:val="21"/>
          <w14:textFill>
            <w14:solidFill>
              <w14:schemeClr w14:val="tx1"/>
            </w14:solidFill>
          </w14:textFill>
        </w:rPr>
        <w:t>参与线上</w:t>
      </w:r>
      <w:r>
        <w:rPr>
          <w:rFonts w:cs="楷体" w:asciiTheme="minorEastAsia" w:hAnsiTheme="minorEastAsia" w:eastAsiaTheme="minorEastAsia"/>
          <w:color w:val="000000" w:themeColor="text1"/>
          <w:szCs w:val="21"/>
          <w14:textFill>
            <w14:solidFill>
              <w14:schemeClr w14:val="tx1"/>
            </w14:solidFill>
          </w14:textFill>
        </w:rPr>
        <w:t>章节测验</w:t>
      </w:r>
      <w:r>
        <w:rPr>
          <w:rFonts w:ascii="宋体" w:hAnsi="宋体" w:cs="宋体"/>
        </w:rPr>
        <w:t>——课程每章内容即将结束时，利用20分钟的时间，</w:t>
      </w:r>
      <w:r>
        <w:rPr>
          <w:rFonts w:hint="eastAsia" w:ascii="宋体" w:hAnsi="宋体" w:cs="宋体"/>
        </w:rPr>
        <w:t>学生在学习通上参与</w:t>
      </w:r>
      <w:r>
        <w:rPr>
          <w:rFonts w:cs="楷体" w:asciiTheme="minorEastAsia" w:hAnsiTheme="minorEastAsia" w:eastAsiaTheme="minorEastAsia"/>
          <w:color w:val="000000" w:themeColor="text1"/>
          <w:szCs w:val="21"/>
          <w14:textFill>
            <w14:solidFill>
              <w14:schemeClr w14:val="tx1"/>
            </w14:solidFill>
          </w14:textFill>
        </w:rPr>
        <w:t>章节测验</w:t>
      </w:r>
      <w:r>
        <w:rPr>
          <w:rFonts w:hint="eastAsia" w:cs="楷体" w:asciiTheme="minorEastAsia" w:hAnsiTheme="minorEastAsia" w:eastAsiaTheme="minorEastAsia"/>
          <w:color w:val="000000" w:themeColor="text1"/>
          <w:szCs w:val="21"/>
          <w14:textFill>
            <w14:solidFill>
              <w14:schemeClr w14:val="tx1"/>
            </w14:solidFill>
          </w14:textFill>
        </w:rPr>
        <w:t>，系统自动计分。</w:t>
      </w:r>
      <w:r>
        <w:rPr>
          <w:rFonts w:ascii="宋体" w:hAnsi="宋体" w:cs="宋体"/>
        </w:rPr>
        <w:t>实行累计得分，</w:t>
      </w:r>
      <w:r>
        <w:rPr>
          <w:rFonts w:hint="eastAsia" w:ascii="宋体" w:hAnsi="宋体" w:cs="宋体"/>
        </w:rPr>
        <w:t>占</w:t>
      </w:r>
      <w:r>
        <w:rPr>
          <w:rFonts w:ascii="宋体" w:hAnsi="宋体" w:cs="宋体"/>
        </w:rPr>
        <w:t>平时表现成绩的30%。</w:t>
      </w:r>
    </w:p>
    <w:p>
      <w:pPr>
        <w:spacing w:line="440" w:lineRule="exact"/>
        <w:ind w:left="88" w:leftChars="42" w:right="122" w:rightChars="58" w:firstLine="325" w:firstLineChars="154"/>
        <w:jc w:val="left"/>
        <w:rPr>
          <w:b/>
          <w:szCs w:val="21"/>
        </w:rPr>
      </w:pPr>
      <w:r>
        <w:rPr>
          <w:rFonts w:hint="eastAsia"/>
          <w:b/>
          <w:szCs w:val="21"/>
        </w:rPr>
        <w:t>（2）</w:t>
      </w:r>
      <w:r>
        <w:rPr>
          <w:b/>
          <w:szCs w:val="21"/>
        </w:rPr>
        <w:t>课外作业的成绩评定</w:t>
      </w:r>
    </w:p>
    <w:p>
      <w:pPr>
        <w:spacing w:line="440" w:lineRule="exact"/>
        <w:ind w:firstLine="420" w:firstLineChars="200"/>
        <w:jc w:val="left"/>
        <w:rPr>
          <w:rFonts w:ascii="宋体" w:hAnsi="宋体" w:cs="宋体"/>
        </w:rPr>
      </w:pPr>
      <w:r>
        <w:rPr>
          <w:rFonts w:ascii="宋体" w:hAnsi="宋体" w:cs="宋体"/>
        </w:rPr>
        <w:t>每一章课程内容讲授结束，留适当量的课外作业，督促学生对本章内容进行系统性的复习，以期更好的掌握本课程。课外作业主要为综合性的应用题和主观题，主要考察学生对课程知识的深层次理解和辨析。课外作业共</w:t>
      </w:r>
      <w:r>
        <w:rPr>
          <w:rFonts w:hint="eastAsia" w:ascii="宋体" w:hAnsi="宋体" w:cs="宋体"/>
        </w:rPr>
        <w:t>7</w:t>
      </w:r>
      <w:r>
        <w:rPr>
          <w:rFonts w:ascii="宋体" w:hAnsi="宋体" w:cs="宋体"/>
        </w:rPr>
        <w:t>次，任课教师根据作业完成情况打分</w:t>
      </w:r>
      <w:r>
        <w:rPr>
          <w:rFonts w:hint="eastAsia" w:ascii="宋体" w:hAnsi="宋体" w:cs="宋体"/>
        </w:rPr>
        <w:t>，累计后占总成绩的20%</w:t>
      </w:r>
      <w:r>
        <w:rPr>
          <w:rFonts w:ascii="宋体" w:hAnsi="宋体" w:cs="宋体"/>
        </w:rPr>
        <w:t>。交作业次数不足3次者，认定课外作业成绩0分。</w:t>
      </w:r>
    </w:p>
    <w:p>
      <w:pPr>
        <w:spacing w:line="440" w:lineRule="exact"/>
        <w:ind w:left="88" w:leftChars="42" w:right="122" w:rightChars="58" w:firstLine="325" w:firstLineChars="154"/>
        <w:jc w:val="left"/>
        <w:rPr>
          <w:b/>
          <w:szCs w:val="21"/>
        </w:rPr>
      </w:pPr>
      <w:r>
        <w:rPr>
          <w:rFonts w:hint="eastAsia"/>
          <w:b/>
          <w:szCs w:val="21"/>
        </w:rPr>
        <w:t>（3）实验考核的成绩评定</w:t>
      </w:r>
    </w:p>
    <w:p>
      <w:pPr>
        <w:spacing w:line="440" w:lineRule="exact"/>
        <w:ind w:firstLine="420" w:firstLineChars="200"/>
        <w:jc w:val="left"/>
        <w:rPr>
          <w:rFonts w:ascii="宋体" w:hAnsi="宋体" w:cs="宋体"/>
        </w:rPr>
      </w:pPr>
      <w:r>
        <w:rPr>
          <w:rFonts w:hint="eastAsia" w:ascii="宋体" w:hAnsi="宋体" w:cs="宋体"/>
        </w:rPr>
        <w:t>本课程的4学时用于实验教学，占总成绩的10%。指导教师按照学生的设计完成情况以及设计说明书的撰写情况进行批改和评分，以优秀、良好、中等、合格、不合格记。</w:t>
      </w:r>
    </w:p>
    <w:p>
      <w:pPr>
        <w:spacing w:line="440" w:lineRule="exact"/>
        <w:ind w:left="88" w:leftChars="42" w:right="122" w:rightChars="58" w:firstLine="325" w:firstLineChars="154"/>
        <w:jc w:val="left"/>
        <w:rPr>
          <w:b/>
          <w:szCs w:val="21"/>
        </w:rPr>
      </w:pPr>
      <w:r>
        <w:rPr>
          <w:rFonts w:hint="eastAsia"/>
          <w:b/>
          <w:szCs w:val="21"/>
        </w:rPr>
        <w:t>（4）期末考试的成绩评定</w:t>
      </w:r>
    </w:p>
    <w:p>
      <w:pPr>
        <w:spacing w:line="440" w:lineRule="exact"/>
        <w:ind w:firstLine="420" w:firstLineChars="200"/>
        <w:jc w:val="left"/>
        <w:rPr>
          <w:rFonts w:ascii="宋体" w:hAnsi="宋体" w:cs="宋体"/>
        </w:rPr>
      </w:pPr>
      <w:r>
        <w:rPr>
          <w:rFonts w:hint="eastAsia" w:ascii="宋体" w:hAnsi="宋体" w:cs="宋体"/>
        </w:rPr>
        <w:t>期末考试试卷百分制，统一标准命题、</w:t>
      </w:r>
      <w:r>
        <w:rPr>
          <w:rFonts w:ascii="宋体" w:hAnsi="宋体" w:cs="宋体"/>
        </w:rPr>
        <w:t>统一</w:t>
      </w:r>
      <w:r>
        <w:rPr>
          <w:rFonts w:hint="eastAsia" w:ascii="宋体" w:hAnsi="宋体" w:cs="宋体"/>
        </w:rPr>
        <w:t>开卷考试</w:t>
      </w:r>
      <w:r>
        <w:rPr>
          <w:rFonts w:ascii="宋体" w:hAnsi="宋体" w:cs="宋体"/>
        </w:rPr>
        <w:t>、统一</w:t>
      </w:r>
      <w:r>
        <w:rPr>
          <w:rFonts w:hint="eastAsia" w:ascii="宋体" w:hAnsi="宋体" w:cs="宋体"/>
        </w:rPr>
        <w:t>标准</w:t>
      </w:r>
      <w:r>
        <w:rPr>
          <w:rFonts w:ascii="宋体" w:hAnsi="宋体" w:cs="宋体"/>
        </w:rPr>
        <w:t>阅卷、统一公布成绩</w:t>
      </w:r>
      <w:r>
        <w:rPr>
          <w:rFonts w:hint="eastAsia" w:ascii="宋体" w:hAnsi="宋体" w:cs="宋体"/>
        </w:rPr>
        <w:t>，卷面成绩占总成绩的50%。考试时间为</w:t>
      </w:r>
      <w:r>
        <w:rPr>
          <w:rFonts w:ascii="宋体" w:hAnsi="宋体" w:cs="宋体"/>
        </w:rPr>
        <w:t>120</w:t>
      </w:r>
      <w:r>
        <w:rPr>
          <w:rFonts w:hint="eastAsia" w:ascii="宋体" w:hAnsi="宋体" w:cs="宋体"/>
        </w:rPr>
        <w:t>分钟，试题量以中等水平学生在规定时间内完成全部试题为度。考试命题根据本大纲所规定的教学内容和考核内容来确定考试范围和考核要求，尽可能覆盖各章，适当突出重点章节，加大重点内容的覆盖密度。试卷中对不同能力层次要求的分数比例一般为：识记占</w:t>
      </w:r>
      <w:r>
        <w:rPr>
          <w:rFonts w:ascii="宋体" w:hAnsi="宋体" w:cs="宋体"/>
        </w:rPr>
        <w:t>25%</w:t>
      </w:r>
      <w:r>
        <w:rPr>
          <w:rFonts w:hint="eastAsia" w:ascii="宋体" w:hAnsi="宋体" w:cs="宋体"/>
        </w:rPr>
        <w:t>，领会占</w:t>
      </w:r>
      <w:r>
        <w:rPr>
          <w:rFonts w:ascii="宋体" w:hAnsi="宋体" w:cs="宋体"/>
        </w:rPr>
        <w:t>30%</w:t>
      </w:r>
      <w:r>
        <w:rPr>
          <w:rFonts w:hint="eastAsia" w:ascii="宋体" w:hAnsi="宋体" w:cs="宋体"/>
        </w:rPr>
        <w:t>，简单应用占</w:t>
      </w:r>
      <w:r>
        <w:rPr>
          <w:rFonts w:ascii="宋体" w:hAnsi="宋体" w:cs="宋体"/>
        </w:rPr>
        <w:t>30%</w:t>
      </w:r>
      <w:r>
        <w:rPr>
          <w:rFonts w:hint="eastAsia" w:ascii="宋体" w:hAnsi="宋体" w:cs="宋体"/>
        </w:rPr>
        <w:t>，综合应用占</w:t>
      </w:r>
      <w:r>
        <w:rPr>
          <w:rFonts w:ascii="宋体" w:hAnsi="宋体" w:cs="宋体"/>
        </w:rPr>
        <w:t>15%</w:t>
      </w:r>
      <w:r>
        <w:rPr>
          <w:rFonts w:hint="eastAsia" w:ascii="宋体" w:hAnsi="宋体" w:cs="宋体"/>
        </w:rPr>
        <w:t>。主要题型有：名词解释、填空题、单选题、判断题、简答题、计算题和设计题。</w:t>
      </w:r>
    </w:p>
    <w:p>
      <w:pPr>
        <w:spacing w:line="440" w:lineRule="exact"/>
        <w:ind w:left="88" w:leftChars="42" w:right="122" w:rightChars="58" w:firstLine="325" w:firstLineChars="154"/>
        <w:jc w:val="left"/>
        <w:rPr>
          <w:b/>
          <w:szCs w:val="21"/>
        </w:rPr>
      </w:pPr>
      <w:r>
        <w:rPr>
          <w:rFonts w:hint="eastAsia"/>
          <w:b/>
          <w:szCs w:val="21"/>
        </w:rPr>
        <w:t>（5）</w:t>
      </w:r>
      <w:r>
        <w:rPr>
          <w:b/>
          <w:szCs w:val="21"/>
        </w:rPr>
        <w:t>最终成绩</w:t>
      </w:r>
      <w:r>
        <w:rPr>
          <w:rFonts w:hint="eastAsia"/>
          <w:b/>
          <w:szCs w:val="21"/>
        </w:rPr>
        <w:t>的评定</w:t>
      </w:r>
    </w:p>
    <w:p>
      <w:pPr>
        <w:spacing w:line="440" w:lineRule="exact"/>
        <w:ind w:firstLine="420" w:firstLineChars="200"/>
        <w:jc w:val="left"/>
        <w:rPr>
          <w:rFonts w:ascii="宋体" w:hAnsi="宋体" w:cs="宋体"/>
        </w:rPr>
      </w:pPr>
      <w:r>
        <w:rPr>
          <w:rFonts w:hint="eastAsia" w:ascii="宋体" w:hAnsi="宋体" w:cs="宋体"/>
        </w:rPr>
        <w:t>最终成绩实行组合评定的方式，由四部分组成：</w:t>
      </w:r>
    </w:p>
    <w:p>
      <w:pPr>
        <w:snapToGrid w:val="0"/>
        <w:spacing w:line="360" w:lineRule="auto"/>
        <w:rPr>
          <w:rFonts w:hAnsi="宋体"/>
        </w:rPr>
      </w:pPr>
      <w:r>
        <w:rPr>
          <w:rFonts w:hint="eastAsia" w:hAnsi="宋体"/>
        </w:rPr>
        <w:t>最终成绩</w:t>
      </w:r>
      <w:r>
        <w:rPr>
          <w:rFonts w:hAnsi="宋体"/>
        </w:rPr>
        <w:t>＝课外作业成绩</w:t>
      </w:r>
      <w:r>
        <w:t>(</w:t>
      </w:r>
      <w:r>
        <w:rPr>
          <w:rFonts w:hint="eastAsia"/>
        </w:rPr>
        <w:t>20</w:t>
      </w:r>
      <w:r>
        <w:t>%)</w:t>
      </w:r>
      <w:r>
        <w:rPr>
          <w:rFonts w:hAnsi="宋体"/>
        </w:rPr>
        <w:t>＋实验考核成绩</w:t>
      </w:r>
      <w:r>
        <w:t>(10%)+</w:t>
      </w:r>
      <w:r>
        <w:rPr>
          <w:rFonts w:hAnsi="宋体"/>
        </w:rPr>
        <w:t>平时表现成绩</w:t>
      </w:r>
      <w:r>
        <w:t>(</w:t>
      </w:r>
      <w:r>
        <w:rPr>
          <w:rFonts w:hint="eastAsia"/>
        </w:rPr>
        <w:t>20</w:t>
      </w:r>
      <w:r>
        <w:t>%)</w:t>
      </w:r>
      <w:r>
        <w:rPr>
          <w:rFonts w:hAnsi="宋体"/>
        </w:rPr>
        <w:t>＋期末考试成绩</w:t>
      </w:r>
      <w:r>
        <w:t>(</w:t>
      </w:r>
      <w:r>
        <w:rPr>
          <w:rFonts w:hint="eastAsia"/>
        </w:rPr>
        <w:t>5</w:t>
      </w:r>
      <w:r>
        <w:t>0%)</w:t>
      </w:r>
      <w:r>
        <w:rPr>
          <w:rFonts w:hAnsi="宋体"/>
        </w:rPr>
        <w:t>。</w:t>
      </w:r>
    </w:p>
    <w:p>
      <w:pPr>
        <w:snapToGrid w:val="0"/>
        <w:spacing w:line="360" w:lineRule="auto"/>
        <w:rPr>
          <w:rFonts w:hAnsi="宋体"/>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szCs w:val="21"/>
        </w:rPr>
      </w:pPr>
      <w:r>
        <w:rPr>
          <w:rFonts w:hint="eastAsia"/>
          <w:szCs w:val="21"/>
        </w:rPr>
        <w:t>学生课程成绩可在教学系统中查询。对学生学习效果的过程分析涵盖课堂听讲、成绩分析、督导专家听课对学生学习的评价。课程考试结束后，任课教师及时阅卷并录入成绩，提交试卷分析报告。报告中通过所授学生的成绩分布，可体现出该门课程教师讲授内容被学生理解并掌握的总体情况。若出现非正态分布，则说明该门课程的教学效果不理想，由汽车服务工程所在院系交通系组织任课教师研讨分析具体原因，及时调整改正。</w:t>
      </w:r>
    </w:p>
    <w:p>
      <w:pPr>
        <w:spacing w:line="360" w:lineRule="auto"/>
        <w:ind w:firstLine="420" w:firstLineChars="200"/>
      </w:pPr>
    </w:p>
    <w:p>
      <w:pPr>
        <w:snapToGrid w:val="0"/>
        <w:spacing w:line="360" w:lineRule="auto"/>
        <w:ind w:firstLine="420" w:firstLineChars="200"/>
        <w:rPr>
          <w:rFonts w:hAnsi="宋体"/>
          <w:szCs w:val="21"/>
        </w:rPr>
      </w:pPr>
    </w:p>
    <w:p>
      <w:pPr>
        <w:widowControl/>
        <w:jc w:val="left"/>
        <w:rPr>
          <w:rFonts w:hAnsi="宋体"/>
          <w:szCs w:val="21"/>
        </w:rPr>
      </w:pPr>
      <w:r>
        <w:rPr>
          <w:rFonts w:hAnsi="宋体"/>
          <w:szCs w:val="21"/>
        </w:rPr>
        <w:br w:type="page"/>
      </w:r>
    </w:p>
    <w:p>
      <w:pPr>
        <w:pStyle w:val="28"/>
        <w:rPr>
          <w:color w:val="0000FF"/>
        </w:rPr>
      </w:pPr>
      <w:bookmarkStart w:id="104" w:name="_Toc28441"/>
      <w:r>
        <w:rPr>
          <w:rFonts w:hint="eastAsia"/>
        </w:rPr>
        <w:t>汽车金融</w:t>
      </w:r>
      <w:bookmarkEnd w:id="104"/>
    </w:p>
    <w:p>
      <w:pPr>
        <w:snapToGrid w:val="0"/>
        <w:spacing w:line="360" w:lineRule="auto"/>
        <w:jc w:val="center"/>
        <w:rPr>
          <w:sz w:val="28"/>
          <w:szCs w:val="28"/>
        </w:rPr>
      </w:pPr>
      <w:r>
        <w:rPr>
          <w:sz w:val="28"/>
          <w:szCs w:val="28"/>
        </w:rPr>
        <w:t>（</w:t>
      </w:r>
      <w:r>
        <w:rPr>
          <w:sz w:val="24"/>
        </w:rPr>
        <w:t>Automobile Financ</w:t>
      </w:r>
      <w:r>
        <w:rPr>
          <w:rFonts w:hint="eastAsia"/>
          <w:sz w:val="24"/>
        </w:rPr>
        <w:t>e</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Ansi="宋体"/>
                <w:szCs w:val="21"/>
              </w:rPr>
              <w:t>04021330</w:t>
            </w:r>
          </w:p>
        </w:tc>
        <w:tc>
          <w:tcPr>
            <w:tcW w:w="1453" w:type="pct"/>
          </w:tcPr>
          <w:p>
            <w:pPr>
              <w:spacing w:line="300" w:lineRule="auto"/>
              <w:rPr>
                <w:b/>
                <w:bCs/>
                <w:szCs w:val="21"/>
              </w:rPr>
            </w:pPr>
            <w:r>
              <w:rPr>
                <w:rFonts w:hAnsi="宋体"/>
                <w:b/>
                <w:bCs/>
                <w:szCs w:val="21"/>
              </w:rPr>
              <w:t>课程总学时：</w:t>
            </w:r>
            <w:r>
              <w:rPr>
                <w:rFonts w:hint="eastAsia" w:hAnsi="宋体"/>
                <w:szCs w:val="21"/>
              </w:rPr>
              <w:t>3</w:t>
            </w:r>
            <w:r>
              <w:rPr>
                <w:rFonts w:hAnsi="宋体"/>
                <w:szCs w:val="21"/>
              </w:rPr>
              <w:t>2</w:t>
            </w:r>
          </w:p>
        </w:tc>
        <w:tc>
          <w:tcPr>
            <w:tcW w:w="1881" w:type="pct"/>
          </w:tcPr>
          <w:p>
            <w:pPr>
              <w:spacing w:line="300" w:lineRule="auto"/>
              <w:rPr>
                <w:b/>
                <w:bCs/>
                <w:szCs w:val="21"/>
              </w:rPr>
            </w:pPr>
            <w:r>
              <w:rPr>
                <w:rFonts w:hAnsi="宋体"/>
                <w:b/>
                <w:bCs/>
                <w:szCs w:val="21"/>
              </w:rPr>
              <w:t>实验学时：</w:t>
            </w:r>
            <w:r>
              <w:rPr>
                <w:rFonts w:hAnsi="宋体"/>
                <w:szCs w:val="21"/>
              </w:rPr>
              <w:t>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szCs w:val="21"/>
              </w:rPr>
              <w:t>选修</w:t>
            </w:r>
          </w:p>
        </w:tc>
        <w:tc>
          <w:tcPr>
            <w:tcW w:w="1453" w:type="pct"/>
          </w:tcPr>
          <w:p>
            <w:pPr>
              <w:spacing w:line="300" w:lineRule="auto"/>
              <w:rPr>
                <w:b/>
                <w:bCs/>
                <w:szCs w:val="21"/>
              </w:rPr>
            </w:pPr>
            <w:r>
              <w:rPr>
                <w:rFonts w:hAnsi="宋体"/>
                <w:b/>
                <w:szCs w:val="21"/>
              </w:rPr>
              <w:t>课程属性</w:t>
            </w:r>
            <w:r>
              <w:rPr>
                <w:b/>
                <w:szCs w:val="21"/>
              </w:rPr>
              <w:t>:</w:t>
            </w:r>
            <w:r>
              <w:rPr>
                <w:rFonts w:hint="eastAsia" w:hAnsi="宋体"/>
                <w:szCs w:val="21"/>
              </w:rPr>
              <w:t>专业类</w:t>
            </w:r>
          </w:p>
        </w:tc>
        <w:tc>
          <w:tcPr>
            <w:tcW w:w="1881" w:type="pct"/>
          </w:tcPr>
          <w:p>
            <w:pPr>
              <w:spacing w:line="300" w:lineRule="auto"/>
              <w:rPr>
                <w:b/>
                <w:bCs/>
                <w:szCs w:val="21"/>
              </w:rPr>
            </w:pPr>
            <w:r>
              <w:rPr>
                <w:rFonts w:hAnsi="宋体"/>
                <w:b/>
                <w:bCs/>
                <w:szCs w:val="21"/>
              </w:rPr>
              <w:t>开设学期：</w:t>
            </w:r>
            <w:r>
              <w:rPr>
                <w:rFonts w:hAnsi="宋体"/>
                <w:szCs w:val="21"/>
              </w:rPr>
              <w:t>第</w:t>
            </w:r>
            <w:r>
              <w:rPr>
                <w:rFonts w:hint="eastAsia" w:hAnsi="宋体"/>
                <w:szCs w:val="21"/>
              </w:rPr>
              <w:t>七</w:t>
            </w:r>
            <w:r>
              <w:rPr>
                <w:rFonts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szCs w:val="21"/>
              </w:rPr>
              <w:t>冯珀楠</w:t>
            </w:r>
          </w:p>
        </w:tc>
        <w:tc>
          <w:tcPr>
            <w:tcW w:w="1453" w:type="pct"/>
          </w:tcPr>
          <w:p>
            <w:pPr>
              <w:spacing w:line="300" w:lineRule="auto"/>
              <w:rPr>
                <w:b/>
                <w:bCs/>
                <w:szCs w:val="21"/>
              </w:rPr>
            </w:pPr>
            <w:r>
              <w:rPr>
                <w:rFonts w:hAnsi="宋体"/>
                <w:b/>
                <w:bCs/>
                <w:szCs w:val="21"/>
              </w:rPr>
              <w:t>课程团队：</w:t>
            </w:r>
            <w:r>
              <w:rPr>
                <w:rFonts w:hint="eastAsia" w:ascii="宋体" w:hAnsi="宋体"/>
                <w:szCs w:val="21"/>
              </w:rPr>
              <w:t>冯珀楠，崔岩</w:t>
            </w:r>
          </w:p>
        </w:tc>
        <w:tc>
          <w:tcPr>
            <w:tcW w:w="1881" w:type="pct"/>
          </w:tcPr>
          <w:p>
            <w:pPr>
              <w:spacing w:line="300" w:lineRule="auto"/>
              <w:rPr>
                <w:b/>
                <w:bCs/>
                <w:szCs w:val="21"/>
              </w:rPr>
            </w:pPr>
            <w:r>
              <w:rPr>
                <w:rFonts w:hAnsi="宋体"/>
                <w:b/>
                <w:bCs/>
                <w:szCs w:val="21"/>
              </w:rPr>
              <w:t>授课语言：</w:t>
            </w:r>
            <w:r>
              <w:rPr>
                <w:rFonts w:hint="eastAsia"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Ansi="宋体"/>
                <w:b/>
                <w:bCs/>
                <w:szCs w:val="21"/>
              </w:rPr>
              <w:t>对先修的要求：</w:t>
            </w:r>
            <w:r>
              <w:rPr>
                <w:rFonts w:hint="eastAsia" w:hAnsi="宋体"/>
                <w:bCs/>
                <w:szCs w:val="21"/>
              </w:rPr>
              <w:t>具有从经济学和管理学的理论基础上，对于汽车行业贸易和涉及汽车生产、销售、维修服务及消费等各个环节相关过程的实际问题中找出金融活动方法和规律的能力，并抽象为金融服务过程的初步能力。熟练掌握汽车理论、汽车市场营销等基本理论和基本知识，在此基础上，分析汽车生产、销售、维修、保险等各个涉及资金流动过程的特征与本质。先修的主要课程有汽车构造、汽车理论、汽车市场营销等。本课程的基础课和技术基础课是《汽车构造》、《技术经济学》和《汽车理论》。学生必须在掌握以上课程的基础理论知识，熟练运用理论知识解决工程设计问题后方可顺利学习本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Ansi="宋体"/>
                <w:bCs/>
                <w:szCs w:val="21"/>
              </w:rPr>
            </w:pPr>
            <w:r>
              <w:rPr>
                <w:rFonts w:hAnsi="宋体"/>
                <w:b/>
                <w:bCs/>
                <w:szCs w:val="21"/>
              </w:rPr>
              <w:t>对后续的支撑：</w:t>
            </w:r>
            <w:r>
              <w:rPr>
                <w:rFonts w:hint="eastAsia" w:hAnsi="宋体"/>
                <w:bCs/>
                <w:szCs w:val="21"/>
              </w:rPr>
              <w:t>掌握汽车消费信贷、汽车保险服务和汽车租赁的基础知识后可以为后续课程（汽车保险与理赔）提供事故现场勘察、汽车损伤与估损和事故定损等理论基础。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szCs w:val="21"/>
              </w:rPr>
              <w:t>冯珀楠</w:t>
            </w:r>
          </w:p>
        </w:tc>
        <w:tc>
          <w:tcPr>
            <w:tcW w:w="1453" w:type="pct"/>
          </w:tcPr>
          <w:p>
            <w:pPr>
              <w:spacing w:line="300" w:lineRule="auto"/>
              <w:rPr>
                <w:b/>
                <w:bCs/>
                <w:szCs w:val="21"/>
              </w:rPr>
            </w:pPr>
            <w:r>
              <w:rPr>
                <w:rFonts w:hAnsi="宋体"/>
                <w:b/>
                <w:bCs/>
                <w:szCs w:val="21"/>
              </w:rPr>
              <w:t>审核人：</w:t>
            </w:r>
            <w:r>
              <w:rPr>
                <w:rFonts w:hint="eastAsia" w:hAnsi="宋体"/>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szCs w:val="21"/>
              </w:rPr>
              <w:t>2</w:t>
            </w:r>
            <w:r>
              <w:rPr>
                <w:rFonts w:hAnsi="宋体"/>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rFonts w:hint="eastAsia"/>
          <w:kern w:val="0"/>
          <w:szCs w:val="21"/>
        </w:rPr>
        <w:t>教学理念：在“新工科”建设思想和“双碳”目标的引领下，汽车金融应该坚持“以立德树人为引领,以应对变化、塑造未来为建设理念”的同时，将绿色发展理念和相关要求融入汽车金融课程的教学过程中，引导学生逐渐掌握以绿色低碳转型的行业背景下，具备助力绿色金融高质量发展的坚实专业素养。</w:t>
      </w:r>
    </w:p>
    <w:p>
      <w:pPr>
        <w:spacing w:line="360" w:lineRule="auto"/>
        <w:ind w:firstLine="420" w:firstLineChars="200"/>
        <w:rPr>
          <w:kern w:val="0"/>
          <w:szCs w:val="21"/>
        </w:rPr>
      </w:pPr>
      <w:r>
        <w:rPr>
          <w:rFonts w:hint="eastAsia"/>
          <w:kern w:val="0"/>
          <w:szCs w:val="21"/>
        </w:rPr>
        <w:t>性质：汽车服务工程是汽车服务工程专业的一门专业平台课，先修课程为汽车构造、汽车理论等，后续课程为汽车检测与诊断技术、汽车维修工程等。</w:t>
      </w:r>
    </w:p>
    <w:p>
      <w:pPr>
        <w:spacing w:line="360" w:lineRule="auto"/>
        <w:ind w:firstLine="420" w:firstLineChars="200"/>
        <w:rPr>
          <w:kern w:val="0"/>
          <w:szCs w:val="21"/>
        </w:rPr>
      </w:pPr>
      <w:r>
        <w:rPr>
          <w:rFonts w:hint="eastAsia"/>
          <w:kern w:val="0"/>
          <w:szCs w:val="21"/>
        </w:rPr>
        <w:t>目标：本门课程主要以较为系统的方式介绍当今中国逐渐丰富的汽车金融产品、不断创新的汽车金融机构和日新月异的汽车金融与汽车保险市场。通过对本书的学习正确的把握汽车金融与保险市场的基本概念和汽车金融机构、产品和市场的操作细节对汽车金融市场有一个比较全面的认识，并为进一步深入学习汽车营销理论和汽车保险与理赔打下基础。</w:t>
      </w:r>
    </w:p>
    <w:p>
      <w:pPr>
        <w:spacing w:line="360" w:lineRule="auto"/>
        <w:ind w:firstLine="420" w:firstLineChars="200"/>
        <w:rPr>
          <w:kern w:val="0"/>
          <w:szCs w:val="21"/>
        </w:rPr>
      </w:pPr>
      <w:r>
        <w:rPr>
          <w:rFonts w:hint="eastAsia"/>
          <w:kern w:val="0"/>
          <w:szCs w:val="21"/>
        </w:rPr>
        <w:t>任务：通过本课程的学习，要求学生系统掌握汽车服务工程所涉及的专业领域及内涵，使学生获得汽车后市场各方面的基本概念和基本理论，使学生具备汽车服务工程专业的知识和技能，为后续的课程和进一步获得相关知识奠定必要的理论基础，便于学生在这一广阔发展空间和发展前景的领域从事相关工作。在教学过程中将侧重应用型本科的需要，结合自身多年从事本门课程教学的经验，注重对学生应用能力的培养。注重理论联系实际，突出基本概念、基本理论，分析汽车后市场各领域的最新技术、标准和法规。</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目标1：通过对汽车金融知识的学习，系统掌握汽车销售、保险、理赔、置换等过程的应用知识，进而了解汽车金融的发展现状和发展趋势。</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1.3</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w:t>
            </w:r>
            <w:r>
              <w:rPr>
                <w:rFonts w:hint="eastAsia" w:eastAsiaTheme="minorEastAsia"/>
                <w:sz w:val="18"/>
                <w:szCs w:val="18"/>
              </w:rPr>
              <w:t>掌握基本的汽车保险实务领域的分析问题和解决问题方法，培养学生从事汽车后市场的保险与理赔等各项技术管理工作的态度和意识: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2.1</w:t>
            </w:r>
          </w:p>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2.2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培养学生的工程实践学习能力，使学生堂握汽车信贷、保险理赔和租赁的基本流程，获得处理汽车突发事件中团队协同合作的能力。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指标点</w:t>
            </w:r>
            <w:r>
              <w:rPr>
                <w:rFonts w:eastAsiaTheme="minorEastAsia"/>
                <w:sz w:val="18"/>
                <w:szCs w:val="18"/>
              </w:rPr>
              <w:t>3.3</w:t>
            </w:r>
          </w:p>
          <w:p>
            <w:pPr>
              <w:spacing w:line="320" w:lineRule="exact"/>
              <w:jc w:val="center"/>
              <w:rPr>
                <w:rFonts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9</w:t>
            </w:r>
            <w:r>
              <w:rPr>
                <w:rFonts w:hAnsiTheme="minorEastAsia" w:eastAsiaTheme="minorEastAsia"/>
                <w:sz w:val="18"/>
                <w:szCs w:val="18"/>
              </w:rPr>
              <w:t>.3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sz w:val="18"/>
                <w:szCs w:val="18"/>
              </w:rPr>
            </w:pPr>
            <w:r>
              <w:rPr>
                <w:rFonts w:hint="eastAsia" w:eastAsiaTheme="minorEastAsia"/>
                <w:sz w:val="18"/>
                <w:szCs w:val="18"/>
              </w:rPr>
              <w:t>9</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1.了解汽车金融的起源和发展，掌握汽车金融涵盖的范畴。</w:t>
            </w:r>
          </w:p>
          <w:p>
            <w:pPr>
              <w:spacing w:line="320" w:lineRule="exact"/>
              <w:rPr>
                <w:rFonts w:eastAsiaTheme="minorEastAsia"/>
                <w:sz w:val="18"/>
                <w:szCs w:val="18"/>
              </w:rPr>
            </w:pPr>
            <w:r>
              <w:rPr>
                <w:rFonts w:hint="eastAsia" w:eastAsiaTheme="minorEastAsia"/>
                <w:sz w:val="18"/>
                <w:szCs w:val="18"/>
              </w:rPr>
              <w:t>2.国内外汽车金融的比较</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1.了解汽车金融的起源和汽车金融的发展史。</w:t>
            </w:r>
          </w:p>
          <w:p>
            <w:pPr>
              <w:spacing w:line="320" w:lineRule="exact"/>
              <w:rPr>
                <w:rFonts w:eastAsiaTheme="minorEastAsia"/>
                <w:sz w:val="18"/>
                <w:szCs w:val="18"/>
              </w:rPr>
            </w:pPr>
            <w:r>
              <w:rPr>
                <w:rFonts w:hint="eastAsia" w:eastAsiaTheme="minorEastAsia"/>
                <w:sz w:val="18"/>
                <w:szCs w:val="18"/>
              </w:rPr>
              <w:t>2. 掌握汽车金融涵盖范畴的种类及汽车金融的功能，能够通过案例分析总结汽车金融的宏观经济及微观经济的作用。</w:t>
            </w:r>
          </w:p>
          <w:p>
            <w:pPr>
              <w:spacing w:line="320" w:lineRule="exact"/>
              <w:rPr>
                <w:rFonts w:eastAsiaTheme="minorEastAsia"/>
                <w:sz w:val="18"/>
                <w:szCs w:val="18"/>
              </w:rPr>
            </w:pPr>
            <w:r>
              <w:rPr>
                <w:rFonts w:hint="eastAsia" w:eastAsiaTheme="minorEastAsia"/>
                <w:sz w:val="18"/>
                <w:szCs w:val="18"/>
              </w:rPr>
              <w:t>3.掌握国内外汽车金融服务的共同点及差异性，能够通过案例介绍分析汽车金融的发展趋势，对国内外汽车金融进行比较</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以美国、欧洲主要汽车生产和消费国家和我国的汽车金融体系为案例，枚举典型汽车公司的金融运作机制，并以小组讨论和代表发言的形式深入研讨效果。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国外汽车金融运作服务模式</w:t>
            </w:r>
          </w:p>
        </w:tc>
        <w:tc>
          <w:tcPr>
            <w:tcW w:w="17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掌握国外汽车金融服务的特点，能够通过案例介绍分析国外的汽车金融服务机构及主要模式</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以国际知名的汽车金融服务机构的运作模式为案例，通过讲授和小组讨论及代表发言的形式，增进学生对于汽车金融运作服务模式的认知。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我国汽车金融服务运作模式</w:t>
            </w:r>
          </w:p>
        </w:tc>
        <w:tc>
          <w:tcPr>
            <w:tcW w:w="17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掌握我国汽车金融服务的特点，能够通过案例介绍分析国内的汽车金融服务机构及主要模式，并对国内外汽车金融服务模式进行比较分析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以国内规模较大的汽车金融服务机构的运作模式为案例，通过讲授和小组讨论及代表发言的形式，增进学生对于汽车金融运作服务模式的认知。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汽车消费信贷的界定</w:t>
            </w:r>
          </w:p>
        </w:tc>
        <w:tc>
          <w:tcPr>
            <w:tcW w:w="17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掌握汽车消费信贷的概念，含义与运作模式，能够通过模拟汽车消费信贷业务的办理总结汽车消费信贷的参与者及主要业务流程</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讲授，课堂互动，教学视频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r>
              <w:rPr>
                <w:rFonts w:hint="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1.汽车消费信贷的操作性文件</w:t>
            </w:r>
          </w:p>
          <w:p>
            <w:pPr>
              <w:spacing w:line="320" w:lineRule="exact"/>
              <w:rPr>
                <w:rFonts w:eastAsiaTheme="minorEastAsia"/>
                <w:sz w:val="18"/>
                <w:szCs w:val="18"/>
              </w:rPr>
            </w:pPr>
            <w:r>
              <w:rPr>
                <w:rFonts w:eastAsiaTheme="minorEastAsia"/>
                <w:sz w:val="18"/>
                <w:szCs w:val="18"/>
              </w:rPr>
              <w:t>2.</w:t>
            </w:r>
            <w:r>
              <w:rPr>
                <w:rFonts w:hint="eastAsia" w:eastAsiaTheme="minorEastAsia"/>
                <w:sz w:val="18"/>
                <w:szCs w:val="18"/>
              </w:rPr>
              <w:t xml:space="preserve"> 汽车消费信贷的业务流程</w:t>
            </w:r>
          </w:p>
          <w:p>
            <w:pPr>
              <w:spacing w:line="320" w:lineRule="exact"/>
              <w:rPr>
                <w:rFonts w:eastAsiaTheme="minorEastAsia"/>
                <w:sz w:val="18"/>
                <w:szCs w:val="18"/>
              </w:rPr>
            </w:pPr>
            <w:r>
              <w:rPr>
                <w:rFonts w:eastAsiaTheme="minorEastAsia"/>
                <w:sz w:val="18"/>
                <w:szCs w:val="18"/>
              </w:rPr>
              <w:t>3</w:t>
            </w:r>
            <w:r>
              <w:rPr>
                <w:rFonts w:hint="eastAsia" w:eastAsiaTheme="minorEastAsia"/>
                <w:sz w:val="18"/>
                <w:szCs w:val="18"/>
              </w:rPr>
              <w:t>.汽车消费信贷的信用风险</w:t>
            </w:r>
          </w:p>
          <w:p>
            <w:pPr>
              <w:spacing w:line="320" w:lineRule="exact"/>
              <w:rPr>
                <w:rFonts w:eastAsiaTheme="minorEastAsia"/>
                <w:sz w:val="18"/>
                <w:szCs w:val="18"/>
              </w:rPr>
            </w:pPr>
            <w:r>
              <w:rPr>
                <w:rFonts w:hint="eastAsia" w:eastAsiaTheme="minorEastAsia"/>
                <w:sz w:val="18"/>
                <w:szCs w:val="18"/>
              </w:rPr>
              <w:t>重点是汽车消费信贷的操作流程，难点是汽车消费信贷的信用风险分析方法</w:t>
            </w:r>
          </w:p>
        </w:tc>
        <w:tc>
          <w:tcPr>
            <w:tcW w:w="176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eastAsiaTheme="minorEastAsia"/>
                <w:sz w:val="18"/>
                <w:szCs w:val="18"/>
              </w:rPr>
              <w:t>掌握汽车消费信贷的操作流程及关键点，能够通过模拟操作熟练汽车消费信贷的业务流程及操作性文件的办理流程，进一步分析我国汽车消费信贷风险形成的原因和控制对策。</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w:t>
            </w:r>
          </w:p>
          <w:p>
            <w:pPr>
              <w:spacing w:line="320" w:lineRule="exact"/>
              <w:rPr>
                <w:rFonts w:eastAsiaTheme="minorEastAsia"/>
                <w:sz w:val="18"/>
                <w:szCs w:val="18"/>
              </w:rPr>
            </w:pPr>
            <w:r>
              <w:rPr>
                <w:rFonts w:hint="eastAsia" w:eastAsiaTheme="minorEastAsia"/>
                <w:sz w:val="18"/>
                <w:szCs w:val="18"/>
              </w:rPr>
              <w:t>以汽车消费信贷的典型业务操作流程为案例，通过小组讨论，业务办理模拟的方式，增进学生对汽车消费信贷的业务流程的认知和掌握。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1.汽车融资租赁</w:t>
            </w:r>
          </w:p>
          <w:p>
            <w:pPr>
              <w:spacing w:line="320" w:lineRule="exact"/>
              <w:rPr>
                <w:rFonts w:eastAsiaTheme="minorEastAsia"/>
                <w:sz w:val="18"/>
                <w:szCs w:val="18"/>
              </w:rPr>
            </w:pPr>
            <w:r>
              <w:rPr>
                <w:rFonts w:hint="eastAsia" w:eastAsiaTheme="minorEastAsia"/>
                <w:sz w:val="18"/>
                <w:szCs w:val="18"/>
              </w:rPr>
              <w:t>2.汽车经营租赁</w:t>
            </w:r>
          </w:p>
          <w:p>
            <w:pPr>
              <w:spacing w:line="320" w:lineRule="exact"/>
              <w:rPr>
                <w:rFonts w:eastAsiaTheme="minorEastAsia"/>
                <w:sz w:val="18"/>
                <w:szCs w:val="18"/>
              </w:rPr>
            </w:pPr>
            <w:r>
              <w:rPr>
                <w:rFonts w:hint="eastAsia" w:eastAsiaTheme="minorEastAsia"/>
                <w:sz w:val="18"/>
                <w:szCs w:val="18"/>
              </w:rPr>
              <w:t>重点和难点是汽车经营租赁和汽车融资租赁的特点与区别</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掌握汽车融资租赁和经营租赁的典型操作模式，能够通过模拟操作区别融资租赁与经营租赁并分析各自特点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以汽车租赁的典型业务操作流程为案例，通过小组讨论，业务办理模拟的方式，增进学生对汽车租赁的业务流程的认知和掌握。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1.风险与保险的定义与概念</w:t>
            </w:r>
            <w:r>
              <w:rPr>
                <w:rFonts w:hint="eastAsia" w:eastAsiaTheme="minorEastAsia"/>
                <w:sz w:val="18"/>
                <w:szCs w:val="18"/>
              </w:rPr>
              <w:br w:type="textWrapping"/>
            </w:r>
            <w:r>
              <w:rPr>
                <w:rFonts w:hint="eastAsia" w:eastAsiaTheme="minorEastAsia"/>
                <w:sz w:val="18"/>
                <w:szCs w:val="18"/>
              </w:rPr>
              <w:t>2. 汽车保险的特点</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掌握风险及保险的三要素及保险的分类标准和主要类别，能够利用走访调查和问卷调研的方式总结汽车保险特点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讲授，课堂互动，教学视频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 xml:space="preserve">1.汽车保险的职能及基本原则 </w:t>
            </w:r>
            <w:r>
              <w:rPr>
                <w:rFonts w:hint="eastAsia" w:eastAsiaTheme="minorEastAsia"/>
                <w:sz w:val="18"/>
                <w:szCs w:val="18"/>
              </w:rPr>
              <w:br w:type="textWrapping"/>
            </w:r>
            <w:r>
              <w:rPr>
                <w:rFonts w:hint="eastAsia" w:eastAsiaTheme="minorEastAsia"/>
                <w:sz w:val="18"/>
                <w:szCs w:val="18"/>
              </w:rPr>
              <w:t>2.机动车车辆损失保险</w:t>
            </w:r>
            <w:r>
              <w:rPr>
                <w:rFonts w:hint="eastAsia" w:eastAsiaTheme="minorEastAsia"/>
                <w:sz w:val="18"/>
                <w:szCs w:val="18"/>
              </w:rPr>
              <w:br w:type="textWrapping"/>
            </w:r>
            <w:r>
              <w:rPr>
                <w:rFonts w:hint="eastAsia" w:eastAsiaTheme="minorEastAsia"/>
                <w:sz w:val="18"/>
                <w:szCs w:val="18"/>
              </w:rPr>
              <w:t>3.机动车车辆第三责任险</w:t>
            </w:r>
            <w:r>
              <w:rPr>
                <w:rFonts w:hint="eastAsia" w:eastAsiaTheme="minorEastAsia"/>
                <w:sz w:val="18"/>
                <w:szCs w:val="18"/>
              </w:rPr>
              <w:br w:type="textWrapping"/>
            </w:r>
            <w:r>
              <w:rPr>
                <w:rFonts w:hint="eastAsia" w:eastAsiaTheme="minorEastAsia"/>
                <w:sz w:val="18"/>
                <w:szCs w:val="18"/>
              </w:rPr>
              <w:t>重点和难点是机动车车辆损失险和第三责任险的责任范围和定损依据</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掌握汽车保险的职能和原则，熟练运用机动车车辆损失险和第三责任险的责任范围分析事故案例中哪些损失属于哪种保险的责任范围内，那些属于除外责任。</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以汽车车辆损失险和第三责任险的若干案例为主要内容，通过讲授，小组讨论，责任范围分析模拟的方式，增进学生对汽车保险责任界定的业务流程的认知和掌握。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1.机动车附加险</w:t>
            </w:r>
          </w:p>
          <w:p>
            <w:pPr>
              <w:spacing w:line="320" w:lineRule="exact"/>
              <w:rPr>
                <w:rFonts w:eastAsiaTheme="minorEastAsia"/>
                <w:sz w:val="18"/>
                <w:szCs w:val="18"/>
              </w:rPr>
            </w:pPr>
            <w:r>
              <w:rPr>
                <w:rFonts w:hint="eastAsia" w:eastAsiaTheme="minorEastAsia"/>
                <w:sz w:val="18"/>
                <w:szCs w:val="18"/>
              </w:rPr>
              <w:t>2.机动车投保操作流程、保险费率及保费计算</w:t>
            </w:r>
          </w:p>
          <w:p>
            <w:pPr>
              <w:spacing w:line="320" w:lineRule="exact"/>
              <w:rPr>
                <w:rFonts w:eastAsiaTheme="minorEastAsia"/>
                <w:sz w:val="18"/>
                <w:szCs w:val="18"/>
              </w:rPr>
            </w:pPr>
            <w:r>
              <w:rPr>
                <w:rFonts w:hint="eastAsia" w:eastAsiaTheme="minorEastAsia"/>
                <w:sz w:val="18"/>
                <w:szCs w:val="18"/>
              </w:rPr>
              <w:t>重点和难点是机动车保险费率及保费计算</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熟练掌握机动车附加险的责任范围和定损依据，能够熟练运用机动车投保操作流程对于案例进行分析，计算保险费率和保费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以汽车附加险及投保业务流程的若干案例为主要内容，通过讲授，小组讨论，责任范围分析模拟的方式，增进学生对机动附加险和各类机动车保险投保操作流程的认知和掌握。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1.现场勘查要点</w:t>
            </w:r>
          </w:p>
          <w:p>
            <w:pPr>
              <w:spacing w:line="320" w:lineRule="exact"/>
              <w:rPr>
                <w:rFonts w:eastAsiaTheme="minorEastAsia"/>
                <w:sz w:val="18"/>
                <w:szCs w:val="18"/>
              </w:rPr>
            </w:pPr>
            <w:r>
              <w:rPr>
                <w:rFonts w:hint="eastAsia" w:eastAsiaTheme="minorEastAsia"/>
                <w:sz w:val="18"/>
                <w:szCs w:val="18"/>
              </w:rPr>
              <w:t>2机动车保险事故赔偿理算</w:t>
            </w:r>
          </w:p>
          <w:p>
            <w:pPr>
              <w:spacing w:line="320" w:lineRule="exact"/>
              <w:rPr>
                <w:rFonts w:eastAsiaTheme="minorEastAsia"/>
                <w:sz w:val="18"/>
                <w:szCs w:val="18"/>
              </w:rPr>
            </w:pPr>
            <w:r>
              <w:rPr>
                <w:rFonts w:hint="eastAsia" w:eastAsiaTheme="minorEastAsia"/>
                <w:sz w:val="18"/>
                <w:szCs w:val="18"/>
              </w:rPr>
              <w:t>3.事故车定损标准</w:t>
            </w:r>
            <w:r>
              <w:rPr>
                <w:rFonts w:hint="eastAsia" w:eastAsiaTheme="minorEastAsia"/>
                <w:sz w:val="18"/>
                <w:szCs w:val="18"/>
              </w:rPr>
              <w:br w:type="textWrapping"/>
            </w:r>
            <w:r>
              <w:rPr>
                <w:rFonts w:hint="eastAsia" w:eastAsiaTheme="minorEastAsia"/>
                <w:sz w:val="18"/>
                <w:szCs w:val="18"/>
              </w:rPr>
              <w:t>重点是是现场勘查的要点和流程，难点是事故车定损依据和保险理赔流程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掌握现场勘查的操作流程和事故车定损标准，能够通过案例分析对于事故进行保险理赔流程方案制定</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以机动车事故现场的若干案例为主要内容，通过讲授，小组讨论，责任范围分析模拟的方式，增进学生对事故定损和理赔流程的认知和掌握。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汽车置换的基本概念及操作流程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掌握汽车置换的概念及操作流程，能够通过案例分析总结汽车置换的主要方式及程序</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汽车置换体系与实务</w:t>
            </w:r>
          </w:p>
          <w:p>
            <w:pPr>
              <w:spacing w:line="320" w:lineRule="exact"/>
              <w:rPr>
                <w:rFonts w:eastAsiaTheme="minorEastAsia"/>
                <w:sz w:val="18"/>
                <w:szCs w:val="18"/>
              </w:rPr>
            </w:pPr>
            <w:r>
              <w:rPr>
                <w:rFonts w:hint="eastAsia" w:eastAsiaTheme="minorEastAsia"/>
                <w:sz w:val="18"/>
                <w:szCs w:val="18"/>
              </w:rPr>
              <w:t>重点是旧车市场的定价与交易模式</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熟练掌握汽车置换的作用，汽车置换的方式，汽车置换体系，旧车鉴定估价的基本方法，旧车交易市场的概念，旧车交易市场的功能，汽车置换实务，汽车置换中的手续办理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讲授，课堂互动，案例分析</w:t>
            </w:r>
          </w:p>
          <w:p>
            <w:pPr>
              <w:spacing w:line="320" w:lineRule="exact"/>
              <w:rPr>
                <w:rFonts w:eastAsiaTheme="minorEastAsia"/>
                <w:sz w:val="18"/>
                <w:szCs w:val="18"/>
              </w:rPr>
            </w:pPr>
            <w:r>
              <w:rPr>
                <w:rFonts w:hint="eastAsia" w:eastAsiaTheme="minorEastAsia"/>
                <w:sz w:val="18"/>
                <w:szCs w:val="18"/>
              </w:rPr>
              <w:t>以汽车服务公司汽车置换业务的办理流程和汽车置换订单的若干案例为主要内容，通过讲授，小组讨论，责任范围分析模拟的方式，增进学生对汽车置换实务的认知和掌握。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我国汽车金融服务体系概述</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掌握我国汽车金融的发展现状，外资汽车金融服务的优势和不足</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14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1.我国专业化汽车金融机构的模式探讨</w:t>
            </w:r>
          </w:p>
          <w:p>
            <w:pPr>
              <w:spacing w:line="320" w:lineRule="exact"/>
              <w:rPr>
                <w:rFonts w:eastAsiaTheme="minorEastAsia"/>
                <w:sz w:val="18"/>
                <w:szCs w:val="18"/>
              </w:rPr>
            </w:pPr>
            <w:r>
              <w:rPr>
                <w:rFonts w:hint="eastAsia" w:eastAsiaTheme="minorEastAsia"/>
                <w:sz w:val="18"/>
                <w:szCs w:val="18"/>
              </w:rPr>
              <w:t>2</w:t>
            </w:r>
            <w:r>
              <w:rPr>
                <w:rFonts w:eastAsiaTheme="minorEastAsia"/>
                <w:sz w:val="18"/>
                <w:szCs w:val="18"/>
              </w:rPr>
              <w:t>.</w:t>
            </w:r>
            <w:r>
              <w:rPr>
                <w:rFonts w:hint="eastAsia" w:eastAsiaTheme="minorEastAsia"/>
                <w:sz w:val="18"/>
                <w:szCs w:val="18"/>
              </w:rPr>
              <w:t>我国汽车金融服务模式优化策略探讨</w:t>
            </w:r>
          </w:p>
          <w:p>
            <w:pPr>
              <w:spacing w:line="320" w:lineRule="exact"/>
              <w:rPr>
                <w:rFonts w:eastAsiaTheme="minorEastAsia"/>
                <w:sz w:val="18"/>
                <w:szCs w:val="18"/>
              </w:rPr>
            </w:pPr>
            <w:r>
              <w:rPr>
                <w:rFonts w:hint="eastAsia" w:eastAsiaTheme="minorEastAsia"/>
                <w:sz w:val="18"/>
                <w:szCs w:val="18"/>
              </w:rPr>
              <w:t>重点是我国汽车金融服务模式的优化策略</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掌握我国汽车金融机构的运作模式和发展趋势，结合新能源汽车和燃油汽车的政策导向影响，探讨和分析我国汽车金融服务发展的优化对策</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1，2，3</w:t>
            </w:r>
          </w:p>
        </w:tc>
      </w:tr>
    </w:tbl>
    <w:p>
      <w:pPr>
        <w:spacing w:line="320" w:lineRule="exact"/>
        <w:rPr>
          <w:rFonts w:eastAsiaTheme="minorEastAsia"/>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汽车金融行业的政治认同：通过中国银保监会制定的《关于实施车险综合改革的指导意见》的具体内容（汽车保险条款）的学习，了解国家对求汽车保险产业的引导及调控，让学生正确认识国家政策，树立其是以“保护消费者权益”为主要目标，实现车险高质量发展的观念。</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（2）汽车保险行业发展的国家意识：通过车险综合改革的学习，汽车保险条款的变化、汽车保险费的降低让学生深感国家富强和大国担当，不断为人民造福，培养学生的民族自豪感。</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（3）汽车金融及保险行业的文化自信：通过对汽车保险市场的发展学习，培养学生民族自豪感，教育引导学生正确认识中国汽车保险企业，全面客观认识当代中国。 </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（4）公民人格：通过汽车金融业务及保险理赔流程的知识技能学习，培养学生健康身心、守法诚信，教育引导学生把远大抱负落实到实际行动中，使学生成为德才兼备、全面发展的人才。</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（5）汽车保险法律法规：通过汽车保险产品及条款、汽车保险合同、汽车保险综合改革等法律法规的学习，培养学生知法、懂法、守法，能利用汽车保险法律法规保护自己的合法权益，维护汽车消费者的利益。</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（6）汽车服务工程专业职业素养：通过系统理论知识学习，具备良好的专业基础，通过汽车保险理赔、汽车保险欺诈等学习，具备较好的实践技能及职业道德。</w:t>
      </w: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rFonts w:hAnsi="宋体"/>
          <w:bCs/>
          <w:kern w:val="0"/>
          <w:szCs w:val="21"/>
        </w:rPr>
      </w:pPr>
      <w:r>
        <w:rPr>
          <w:rFonts w:hint="eastAsia" w:hAnsi="宋体"/>
          <w:bCs/>
          <w:kern w:val="0"/>
          <w:szCs w:val="21"/>
        </w:rPr>
        <w:t>（1）理论课教材：《汽车金融》，强添纲 主编，人民交通出版社，2019年</w:t>
      </w:r>
    </w:p>
    <w:p>
      <w:pPr>
        <w:widowControl/>
        <w:snapToGrid w:val="0"/>
        <w:spacing w:line="360" w:lineRule="auto"/>
        <w:ind w:firstLine="420" w:firstLineChars="200"/>
        <w:jc w:val="left"/>
        <w:rPr>
          <w:rFonts w:hAnsi="宋体"/>
          <w:bCs/>
          <w:kern w:val="0"/>
          <w:szCs w:val="21"/>
        </w:rPr>
      </w:pPr>
      <w:r>
        <w:rPr>
          <w:rFonts w:hint="eastAsia" w:hAnsi="宋体"/>
          <w:bCs/>
          <w:kern w:val="0"/>
          <w:szCs w:val="21"/>
        </w:rPr>
        <w:t>（2）实验课教材：《汽车保险与理赔》，王意东 谭金会 编著，机械工业出版社，2</w:t>
      </w:r>
      <w:r>
        <w:rPr>
          <w:rFonts w:hAnsi="宋体"/>
          <w:bCs/>
          <w:kern w:val="0"/>
          <w:szCs w:val="21"/>
        </w:rPr>
        <w:t>021</w:t>
      </w:r>
      <w:r>
        <w:rPr>
          <w:rFonts w:hint="eastAsia" w:hAnsi="宋体"/>
          <w:bCs/>
          <w:kern w:val="0"/>
          <w:szCs w:val="21"/>
        </w:rPr>
        <w:t>年</w:t>
      </w:r>
    </w:p>
    <w:p>
      <w:pPr>
        <w:widowControl/>
        <w:snapToGrid w:val="0"/>
        <w:spacing w:line="360" w:lineRule="auto"/>
        <w:ind w:firstLine="420" w:firstLineChars="200"/>
        <w:jc w:val="left"/>
        <w:rPr>
          <w:bCs/>
          <w:color w:val="0000FF"/>
          <w:kern w:val="0"/>
          <w:szCs w:val="21"/>
        </w:rPr>
      </w:pPr>
      <w:r>
        <w:rPr>
          <w:rFonts w:hint="eastAsia" w:hAnsi="宋体"/>
          <w:bCs/>
          <w:kern w:val="0"/>
          <w:szCs w:val="21"/>
        </w:rPr>
        <w:t>（3）实习指导书：《汽车金融公司合规管理理论与实务》，傅家杰 编著， 中国金融出版社，2022年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汽车金融产品设计</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童倩</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暨南大学</w:t>
      </w:r>
      <w:r>
        <w:rPr>
          <w:bCs/>
          <w:color w:val="000000" w:themeColor="text1"/>
          <w:kern w:val="0"/>
          <w:szCs w:val="21"/>
          <w14:textFill>
            <w14:solidFill>
              <w14:schemeClr w14:val="tx1"/>
            </w14:solidFill>
          </w14:textFill>
        </w:rPr>
        <w:t xml:space="preserve">出版社, </w:t>
      </w: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020年</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汽车金融与服务</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康贵英</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人民交通</w:t>
      </w:r>
      <w:r>
        <w:rPr>
          <w:bCs/>
          <w:color w:val="000000" w:themeColor="text1"/>
          <w:kern w:val="0"/>
          <w:szCs w:val="21"/>
          <w14:textFill>
            <w14:solidFill>
              <w14:schemeClr w14:val="tx1"/>
            </w14:solidFill>
          </w14:textFill>
        </w:rPr>
        <w:t>出版社, 2017年</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（3）汽车金融理论与实务.</w:t>
      </w:r>
      <w:r>
        <w:rPr>
          <w:bCs/>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李雪涛、严龙茂</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合肥工业大学出版社，2</w:t>
      </w:r>
      <w:r>
        <w:rPr>
          <w:bCs/>
          <w:color w:val="000000" w:themeColor="text1"/>
          <w:kern w:val="0"/>
          <w:szCs w:val="21"/>
          <w14:textFill>
            <w14:solidFill>
              <w14:schemeClr w14:val="tx1"/>
            </w14:solidFill>
          </w14:textFill>
        </w:rPr>
        <w:t>014</w:t>
      </w:r>
      <w:r>
        <w:rPr>
          <w:rFonts w:hint="eastAsia"/>
          <w:bCs/>
          <w:color w:val="000000" w:themeColor="text1"/>
          <w:kern w:val="0"/>
          <w:szCs w:val="21"/>
          <w14:textFill>
            <w14:solidFill>
              <w14:schemeClr w14:val="tx1"/>
            </w14:solidFill>
          </w14:textFill>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腾讯课堂，</w:t>
      </w:r>
      <w:r>
        <w:rPr>
          <w:rFonts w:hAnsi="宋体"/>
          <w:color w:val="000000" w:themeColor="text1"/>
          <w:szCs w:val="21"/>
          <w14:textFill>
            <w14:solidFill>
              <w14:schemeClr w14:val="tx1"/>
            </w14:solidFill>
          </w14:textFill>
        </w:rPr>
        <w:t>https://ke.qq.com/course/3615921#term_id=103760732</w:t>
      </w:r>
    </w:p>
    <w:p>
      <w:pPr>
        <w:widowControl/>
        <w:snapToGrid w:val="0"/>
        <w:spacing w:line="360" w:lineRule="auto"/>
        <w:ind w:firstLine="420" w:firstLineChars="200"/>
        <w:jc w:val="left"/>
        <w:rPr>
          <w:color w:val="000000" w:themeColor="text1"/>
          <w:kern w:val="0"/>
          <w14:textFill>
            <w14:solidFill>
              <w14:schemeClr w14:val="tx1"/>
            </w14:solidFill>
          </w14:textFill>
        </w:rPr>
      </w:pPr>
      <w:r>
        <w:rPr>
          <w:rFonts w:hAnsi="宋体"/>
          <w:szCs w:val="21"/>
        </w:rPr>
        <w:t>（</w:t>
      </w:r>
      <w:r>
        <w:rPr>
          <w:szCs w:val="21"/>
        </w:rPr>
        <w:t>2</w:t>
      </w:r>
      <w:r>
        <w:rPr>
          <w:rFonts w:hAnsi="宋体"/>
          <w:szCs w:val="21"/>
        </w:rPr>
        <w:t>）</w:t>
      </w:r>
      <w:r>
        <w:rPr>
          <w:rFonts w:hint="eastAsia" w:hAnsi="宋体"/>
          <w:szCs w:val="21"/>
        </w:rPr>
        <w:t>网易云课堂，</w:t>
      </w:r>
      <w:r>
        <w:rPr>
          <w:rFonts w:hAnsi="宋体"/>
          <w:color w:val="000000" w:themeColor="text1"/>
          <w:szCs w:val="21"/>
          <w14:textFill>
            <w14:solidFill>
              <w14:schemeClr w14:val="tx1"/>
            </w14:solidFill>
          </w14:textFill>
        </w:rPr>
        <w:t>https://order.study.163.com/order/confirm.htm?productType=0&amp;productId=1210411808</w:t>
      </w:r>
    </w:p>
    <w:p>
      <w:pPr>
        <w:widowControl/>
        <w:snapToGrid w:val="0"/>
        <w:spacing w:line="360" w:lineRule="auto"/>
        <w:ind w:firstLine="420" w:firstLineChars="200"/>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（3）华北理工大学汽车保险与理赔公开课，</w:t>
      </w:r>
      <w:r>
        <w:rPr>
          <w:color w:val="000000" w:themeColor="text1"/>
          <w:kern w:val="0"/>
          <w14:textFill>
            <w14:solidFill>
              <w14:schemeClr w14:val="tx1"/>
            </w14:solidFill>
          </w14:textFill>
        </w:rPr>
        <w:t>https://eol.ctbu.edu.cn/meol/jpk/course/layout/lesson/index.jsp?courseId=45838</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有丰富教学经验的主讲教师</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人，其中教授</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人，讲师1人，2人具有博士学位。有实验人员2人，其中高级实验师1人，高级技师1人。学院具备汽车金融课程所需的软、硬件条件，学院虚拟仿真实验室具有汽车构造拆装模拟软件，新能源汽车模拟拆装软件等；汽车动力实验室具备汽车驾驶、汽车动力性和汽车制动性的试验设备、场地和能力。</w:t>
      </w: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作业及考勤</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讨论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期中考试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rPr>
              <w:t>目标1：通过对汽车金融与保险知识的学习，系统掌挥汽车金融与保险理赔流程等应用知识，进而了解汽车金融与保险的发展现状和发展趋势（支撑毕业要求指标点</w:t>
            </w:r>
            <w:r>
              <w:t>1.3</w:t>
            </w:r>
            <w:r>
              <w:rPr>
                <w:rFonts w:hint="eastAsia"/>
              </w:rPr>
              <w:t>，1</w:t>
            </w:r>
            <w:r>
              <w:t>.4</w:t>
            </w:r>
            <w:r>
              <w:rPr>
                <w:rFonts w:hint="eastAsia"/>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pPr>
            <w:r>
              <w:rPr>
                <w:rFonts w:hint="eastAsia"/>
              </w:rPr>
              <w:t>1</w:t>
            </w:r>
            <w:r>
              <w:t>.</w:t>
            </w:r>
            <w:r>
              <w:rPr>
                <w:rFonts w:hint="eastAsia"/>
              </w:rPr>
              <w:t>汽车金融与保险的基础概念、业务范畴及操作流程。</w:t>
            </w:r>
          </w:p>
          <w:p>
            <w:pPr>
              <w:spacing w:line="320" w:lineRule="exact"/>
              <w:jc w:val="left"/>
              <w:rPr>
                <w:rFonts w:eastAsiaTheme="minorEastAsia"/>
                <w:sz w:val="18"/>
                <w:szCs w:val="18"/>
              </w:rPr>
            </w:pPr>
            <w:r>
              <w:rPr>
                <w:rFonts w:hint="eastAsia"/>
              </w:rPr>
              <w:t>2</w:t>
            </w:r>
            <w:r>
              <w:t>.</w:t>
            </w:r>
            <w:r>
              <w:rPr>
                <w:rFonts w:hint="eastAsia"/>
              </w:rPr>
              <w:t>国内外汽车金融体系、特点及区别。</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rPr>
              <w:t>目标2：掌握基本的汽车保险实务领域的分析问题和解决问题方法，培养学生从事汽车后市场的保险与理赔等各项技术管理工作的态度和意识。（支撑毕业要求指标点</w:t>
            </w:r>
            <w:r>
              <w:t>2.1</w:t>
            </w:r>
            <w:r>
              <w:rPr>
                <w:rFonts w:hint="eastAsia"/>
              </w:rPr>
              <w:t>，2</w:t>
            </w:r>
            <w:r>
              <w:t>.2</w:t>
            </w:r>
            <w:r>
              <w:rPr>
                <w:rFonts w:hint="eastAsia"/>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pPr>
            <w:r>
              <w:rPr>
                <w:rFonts w:hint="eastAsia"/>
              </w:rPr>
              <w:t>1</w:t>
            </w:r>
            <w:r>
              <w:t>.</w:t>
            </w:r>
            <w:r>
              <w:rPr>
                <w:rFonts w:hint="eastAsia"/>
              </w:rPr>
              <w:t>汽车消费信贷业务办理流程</w:t>
            </w:r>
            <w:r>
              <w:t xml:space="preserve"> </w:t>
            </w:r>
          </w:p>
          <w:p>
            <w:pPr>
              <w:spacing w:line="320" w:lineRule="exact"/>
              <w:jc w:val="left"/>
            </w:pPr>
            <w:r>
              <w:t>2.</w:t>
            </w:r>
            <w:r>
              <w:rPr>
                <w:rFonts w:hint="eastAsia"/>
              </w:rPr>
              <w:t>汽车保险保费计算及办理流程</w:t>
            </w:r>
          </w:p>
          <w:p>
            <w:pPr>
              <w:spacing w:line="320" w:lineRule="exact"/>
              <w:jc w:val="left"/>
            </w:pPr>
            <w:r>
              <w:rPr>
                <w:rFonts w:hint="eastAsia"/>
              </w:rPr>
              <w:t>3</w:t>
            </w:r>
            <w:r>
              <w:t>.</w:t>
            </w:r>
            <w:r>
              <w:rPr>
                <w:rFonts w:hint="eastAsia"/>
              </w:rPr>
              <w:t>汽车保险责任范围界定、事故现场定损、理赔流程</w:t>
            </w:r>
          </w:p>
          <w:p>
            <w:pPr>
              <w:spacing w:line="320" w:lineRule="exact"/>
              <w:rPr>
                <w:rFonts w:eastAsiaTheme="minorEastAsia"/>
                <w:sz w:val="18"/>
                <w:szCs w:val="18"/>
              </w:rPr>
            </w:pPr>
            <w:r>
              <w:t>4.</w:t>
            </w:r>
            <w:r>
              <w:rPr>
                <w:rFonts w:hint="eastAsia"/>
              </w:rPr>
              <w:t>汽车租赁业务办理流程。</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hint="eastAsia"/>
              </w:rPr>
              <w:t>目标3：培养学生的工程实践学习能力，使学生掌握汽金融实务的基本流程，获得处理汽车突发事件中团队协同合作的能力。（支撑毕业要求指标点</w:t>
            </w:r>
            <w:r>
              <w:t>3.3</w:t>
            </w:r>
            <w:r>
              <w:rPr>
                <w:rFonts w:hint="eastAsia"/>
              </w:rPr>
              <w:t>，9</w:t>
            </w:r>
            <w:r>
              <w:t>.3</w:t>
            </w:r>
            <w:r>
              <w:rPr>
                <w:rFonts w:hint="eastAsia"/>
              </w:rPr>
              <w:t>）</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pPr>
            <w:r>
              <w:rPr>
                <w:rFonts w:hint="eastAsia"/>
              </w:rPr>
              <w:t>1</w:t>
            </w:r>
            <w:r>
              <w:t>.</w:t>
            </w:r>
            <w:r>
              <w:rPr>
                <w:rFonts w:hint="eastAsia"/>
              </w:rPr>
              <w:t>汽车置换业务办理流程</w:t>
            </w:r>
          </w:p>
          <w:p>
            <w:pPr>
              <w:spacing w:line="320" w:lineRule="exact"/>
              <w:jc w:val="left"/>
            </w:pPr>
            <w:r>
              <w:t>2.</w:t>
            </w:r>
            <w:r>
              <w:rPr>
                <w:rFonts w:hint="eastAsia"/>
              </w:rPr>
              <w:t>汽车金融法律法规</w:t>
            </w:r>
          </w:p>
          <w:p>
            <w:pPr>
              <w:spacing w:line="320" w:lineRule="exact"/>
              <w:jc w:val="left"/>
            </w:pPr>
            <w:r>
              <w:rPr>
                <w:rFonts w:hint="eastAsia"/>
              </w:rPr>
              <w:t>3</w:t>
            </w:r>
            <w:r>
              <w:t>.</w:t>
            </w:r>
            <w:r>
              <w:rPr>
                <w:rFonts w:hint="eastAsia"/>
              </w:rPr>
              <w:t>汽车金融实务应对方案及能力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hAnsiTheme="minorEastAsia" w:eastAsiaTheme="minorEastAsia"/>
        </w:rPr>
      </w:pPr>
      <w:r>
        <w:rPr>
          <w:rFonts w:hAnsiTheme="minorEastAsia" w:eastAsiaTheme="minorEastAsia"/>
        </w:rPr>
        <w:t>注：各类考核评价的具体评分标准见《附录：各类考核评分标准表》</w:t>
      </w:r>
    </w:p>
    <w:p>
      <w:pPr>
        <w:spacing w:line="320" w:lineRule="exact"/>
        <w:rPr>
          <w:rFonts w:hAnsiTheme="minorEastAsia" w:eastAsiaTheme="minorEastAsia"/>
        </w:rPr>
      </w:pPr>
    </w:p>
    <w:p>
      <w:pPr>
        <w:snapToGrid w:val="0"/>
        <w:spacing w:line="360" w:lineRule="auto"/>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考核方式：</w:t>
      </w:r>
    </w:p>
    <w:p>
      <w:pPr>
        <w:snapToGrid w:val="0"/>
        <w:spacing w:line="360" w:lineRule="auto"/>
        <w:ind w:firstLine="420" w:firstLineChars="200"/>
        <w:rPr>
          <w:rFonts w:hAnsi="宋体"/>
          <w:szCs w:val="21"/>
        </w:rPr>
      </w:pPr>
      <w:r>
        <w:rPr>
          <w:rFonts w:hint="eastAsia" w:hAnsi="宋体"/>
          <w:szCs w:val="21"/>
        </w:rPr>
        <w:t>本课程成绩主要平时作业、上机、期中考试、期末考试组成。</w:t>
      </w:r>
    </w:p>
    <w:p>
      <w:pPr>
        <w:snapToGrid w:val="0"/>
        <w:spacing w:line="360" w:lineRule="auto"/>
        <w:ind w:firstLine="420" w:firstLineChars="200"/>
        <w:rPr>
          <w:rFonts w:hAnsi="宋体"/>
          <w:szCs w:val="21"/>
        </w:rPr>
      </w:pPr>
      <w:r>
        <w:rPr>
          <w:rFonts w:hint="eastAsia" w:hAnsi="宋体"/>
          <w:szCs w:val="21"/>
        </w:rPr>
        <w:t>其中，平时作业+课堂考勤共占总成绩10%；课堂讨论占总成绩1</w:t>
      </w:r>
      <w:r>
        <w:rPr>
          <w:rFonts w:hAnsi="宋体"/>
          <w:szCs w:val="21"/>
        </w:rPr>
        <w:t>0%</w:t>
      </w:r>
      <w:r>
        <w:rPr>
          <w:rFonts w:hint="eastAsia" w:hAnsi="宋体"/>
          <w:szCs w:val="21"/>
        </w:rPr>
        <w:t>；期中考试占总成绩</w:t>
      </w:r>
      <w:r>
        <w:rPr>
          <w:rFonts w:hAnsi="宋体"/>
          <w:szCs w:val="21"/>
        </w:rPr>
        <w:t>1</w:t>
      </w:r>
      <w:r>
        <w:rPr>
          <w:rFonts w:hint="eastAsia" w:hAnsi="宋体"/>
          <w:szCs w:val="21"/>
        </w:rPr>
        <w:t>0%；期末考试占总成绩</w:t>
      </w:r>
      <w:r>
        <w:rPr>
          <w:rFonts w:hAnsi="宋体"/>
          <w:szCs w:val="21"/>
        </w:rPr>
        <w:t>7</w:t>
      </w:r>
      <w:r>
        <w:rPr>
          <w:rFonts w:hint="eastAsia" w:hAnsi="宋体"/>
          <w:szCs w:val="21"/>
        </w:rPr>
        <w:t>0%。平时作业由课堂提问和课下作业组成；上机考试主要以道路结构验算软件操作及案例应用为主，期中考试和期末考试题型大致相同，均由名词解释、填空、选择、判断、案例计算、简答和问答六类题型组成。</w:t>
      </w:r>
    </w:p>
    <w:p>
      <w:pPr>
        <w:snapToGrid w:val="0"/>
        <w:spacing w:line="360" w:lineRule="auto"/>
        <w:rPr>
          <w:rFonts w:hAnsi="宋体"/>
          <w:bCs/>
          <w:szCs w:val="21"/>
        </w:rPr>
      </w:pPr>
      <w:r>
        <w:rPr>
          <w:rFonts w:hint="eastAsia" w:hAnsi="宋体"/>
          <w:bCs/>
          <w:szCs w:val="21"/>
        </w:rPr>
        <w:t>成绩评定：</w:t>
      </w:r>
    </w:p>
    <w:p>
      <w:pPr>
        <w:snapToGrid w:val="0"/>
        <w:spacing w:line="360" w:lineRule="auto"/>
        <w:ind w:firstLine="420" w:firstLineChars="200"/>
        <w:rPr>
          <w:rFonts w:hAnsi="宋体"/>
          <w:szCs w:val="21"/>
        </w:rPr>
      </w:pPr>
      <w:r>
        <w:rPr>
          <w:rFonts w:hint="eastAsia" w:hAnsi="宋体"/>
          <w:szCs w:val="21"/>
        </w:rPr>
        <w:t>1.平时成绩的评价方法。</w:t>
      </w:r>
    </w:p>
    <w:p>
      <w:pPr>
        <w:snapToGrid w:val="0"/>
        <w:spacing w:line="360" w:lineRule="auto"/>
        <w:ind w:firstLine="420" w:firstLineChars="200"/>
        <w:rPr>
          <w:rFonts w:hAnsi="宋体"/>
          <w:szCs w:val="21"/>
        </w:rPr>
      </w:pPr>
      <w:r>
        <w:rPr>
          <w:rFonts w:hint="eastAsia" w:hAnsi="宋体"/>
          <w:szCs w:val="21"/>
        </w:rPr>
        <w:t>平时成绩由出勤（30）、作业（30）和课堂问答（40）等三部分组成。学生缺勤一次扣3分，迟到一次扣1分，请假一次扣1分，连续缺勤3次严重警告，再缺勤则取消参加考试资格；连续迟到3次，则必须参加后续每次的课堂问答。为避免课堂考勤占用过多课堂时间，第一次上课时进行全体考勤，之后考勤通过回顾上节课知识点的提问方式进行。一旦某一位学生出现过一次缺勤或迟到，则此后的每次考勤都特别关注，确保其不再缺勤或迟到。</w:t>
      </w:r>
    </w:p>
    <w:p>
      <w:pPr>
        <w:snapToGrid w:val="0"/>
        <w:spacing w:line="360" w:lineRule="auto"/>
        <w:ind w:firstLine="420" w:firstLineChars="200"/>
        <w:rPr>
          <w:rFonts w:hAnsi="宋体"/>
          <w:szCs w:val="21"/>
        </w:rPr>
      </w:pPr>
      <w:r>
        <w:rPr>
          <w:rFonts w:hint="eastAsia" w:hAnsi="宋体"/>
          <w:szCs w:val="21"/>
        </w:rPr>
        <w:t>2.最终成绩评价方法。</w:t>
      </w:r>
    </w:p>
    <w:p>
      <w:pPr>
        <w:snapToGrid w:val="0"/>
        <w:spacing w:line="360" w:lineRule="auto"/>
        <w:ind w:firstLine="420" w:firstLineChars="200"/>
        <w:rPr>
          <w:rFonts w:hAnsi="宋体"/>
          <w:szCs w:val="21"/>
        </w:rPr>
      </w:pPr>
      <w:r>
        <w:rPr>
          <w:rFonts w:hint="eastAsia" w:hAnsi="宋体"/>
          <w:szCs w:val="21"/>
        </w:rPr>
        <w:t>总成绩由平时考核成绩（10%）、课堂讨论（10%），期中考试（10%）和期末考试成绩（</w:t>
      </w:r>
      <w:r>
        <w:rPr>
          <w:rFonts w:hAnsi="宋体"/>
          <w:szCs w:val="21"/>
        </w:rPr>
        <w:t>7</w:t>
      </w:r>
      <w:r>
        <w:rPr>
          <w:rFonts w:hint="eastAsia" w:hAnsi="宋体"/>
          <w:szCs w:val="21"/>
        </w:rPr>
        <w:t>0%）组成。</w:t>
      </w:r>
    </w:p>
    <w:p>
      <w:pPr>
        <w:snapToGrid w:val="0"/>
        <w:spacing w:line="360" w:lineRule="auto"/>
        <w:ind w:firstLine="420" w:firstLineChars="200"/>
        <w:rPr>
          <w:rFonts w:hAnsi="宋体"/>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napToGrid w:val="0"/>
        <w:spacing w:line="360" w:lineRule="auto"/>
        <w:ind w:firstLine="420" w:firstLineChars="20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在理论教学活动实施过程中，教师依据课程教学大纲编写教学进度计划表、教案和讲义，并提前通过班长群发给班长并要求班长提前发送至学生班级群，确保每位同学学习该课程前都能够对课程的总体、章节、讲课方式、考核方式等有所了解，帮助学生课程学习过程中做到有的放矢。课堂讲授过程中，课堂开始前，以提问学生回答上节课问题的方式，起到上节课知识回顾和本节课课堂考勤的效果，发现上节课存在的共性问题则再详细讲解。这样不仅可以快速得到学生上节课知识掌握情况的反馈，同时可以起到知识过渡的作用，帮助同学们串起来所学的知识。每次课都会预留五分钟左右的时间，给同学们消化本节课内容并提出问题。每节课课件后都附带思考题，既有本节课知识的重点和拓展，又有下节课知识的引导。课堂教学过程中，课前的提问和考勤，课中的详细讲解和拓展，课尾的重点回顾和作业，形成良好的反馈闭环，促进课堂理论教学的教育效果。课堂考勤、随堂提问、案例分析、期中考试、期末考试等考核环节，依据教学进度不同而进行的不同阶段的考核，能够及时发现课堂教学和学生知识掌握的情况，及时温故和强化知识，能够有效提高学生对课程知识的总体掌握情况。</w:t>
      </w:r>
    </w:p>
    <w:p>
      <w:pPr>
        <w:snapToGrid w:val="0"/>
        <w:spacing w:line="360" w:lineRule="auto"/>
        <w:rPr>
          <w:rFonts w:hAnsi="宋体"/>
          <w:color w:val="0000FF"/>
          <w:szCs w:val="21"/>
        </w:rPr>
      </w:pPr>
    </w:p>
    <w:p>
      <w:pPr>
        <w:snapToGrid w:val="0"/>
        <w:spacing w:line="360" w:lineRule="auto"/>
        <w:rPr>
          <w:rFonts w:hAnsi="宋体"/>
          <w:color w:val="0000FF"/>
          <w:szCs w:val="21"/>
        </w:rPr>
      </w:pPr>
    </w:p>
    <w:p>
      <w:pPr>
        <w:spacing w:line="360" w:lineRule="auto"/>
        <w:ind w:firstLine="420" w:firstLineChars="200"/>
      </w:pPr>
    </w:p>
    <w:p>
      <w:pPr>
        <w:widowControl/>
        <w:jc w:val="left"/>
      </w:pPr>
      <w:r>
        <w:br w:type="page"/>
      </w:r>
    </w:p>
    <w:p>
      <w:pPr>
        <w:pStyle w:val="28"/>
        <w:rPr>
          <w:color w:val="0000FF"/>
        </w:rPr>
      </w:pPr>
      <w:bookmarkStart w:id="105" w:name="_Toc23413"/>
      <w:r>
        <w:rPr>
          <w:rFonts w:hint="eastAsia"/>
        </w:rPr>
        <w:t>发动机原理</w:t>
      </w:r>
      <w:bookmarkEnd w:id="105"/>
    </w:p>
    <w:p>
      <w:pPr>
        <w:snapToGrid w:val="0"/>
        <w:spacing w:line="360" w:lineRule="auto"/>
        <w:jc w:val="center"/>
        <w:rPr>
          <w:sz w:val="28"/>
          <w:szCs w:val="28"/>
        </w:rPr>
      </w:pPr>
      <w:r>
        <w:rPr>
          <w:sz w:val="24"/>
        </w:rPr>
        <w:t>（</w:t>
      </w:r>
      <w:r>
        <w:rPr>
          <w:iCs/>
          <w:sz w:val="24"/>
        </w:rPr>
        <w:t>Internal Combustion Engine Fundamentals</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Layout w:type="autofit"/>
        <w:tblCellMar>
          <w:top w:w="0" w:type="dxa"/>
          <w:left w:w="108" w:type="dxa"/>
          <w:bottom w:w="0" w:type="dxa"/>
          <w:right w:w="108" w:type="dxa"/>
        </w:tblCellMar>
      </w:tblPr>
      <w:tblGrid>
        <w:gridCol w:w="3037"/>
        <w:gridCol w:w="2649"/>
        <w:gridCol w:w="3430"/>
      </w:tblGrid>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rFonts w:hAnsi="宋体"/>
                <w:b/>
                <w:bCs/>
                <w:szCs w:val="21"/>
              </w:rPr>
              <w:t>课程编号：</w:t>
            </w:r>
            <w:r>
              <w:rPr>
                <w:szCs w:val="21"/>
              </w:rPr>
              <w:t>04021333</w:t>
            </w:r>
          </w:p>
        </w:tc>
        <w:tc>
          <w:tcPr>
            <w:tcW w:w="1453" w:type="pct"/>
            <w:shd w:val="clear" w:color="auto" w:fill="auto"/>
          </w:tcPr>
          <w:p>
            <w:pPr>
              <w:spacing w:line="300" w:lineRule="auto"/>
              <w:rPr>
                <w:b/>
                <w:bCs/>
                <w:szCs w:val="21"/>
              </w:rPr>
            </w:pPr>
            <w:r>
              <w:rPr>
                <w:rFonts w:hAnsi="宋体"/>
                <w:b/>
                <w:bCs/>
                <w:szCs w:val="21"/>
              </w:rPr>
              <w:t>课程总学时：</w:t>
            </w:r>
            <w:r>
              <w:rPr>
                <w:rFonts w:hint="eastAsia" w:hAnsi="宋体"/>
                <w:bCs/>
                <w:szCs w:val="21"/>
              </w:rPr>
              <w:t>32</w:t>
            </w:r>
          </w:p>
        </w:tc>
        <w:tc>
          <w:tcPr>
            <w:tcW w:w="1881" w:type="pct"/>
            <w:shd w:val="clear" w:color="auto" w:fill="auto"/>
          </w:tcPr>
          <w:p>
            <w:pPr>
              <w:spacing w:line="300" w:lineRule="auto"/>
              <w:rPr>
                <w:b/>
                <w:bCs/>
                <w:szCs w:val="21"/>
              </w:rPr>
            </w:pPr>
            <w:r>
              <w:rPr>
                <w:rFonts w:hAnsi="宋体"/>
                <w:b/>
                <w:bCs/>
                <w:szCs w:val="21"/>
              </w:rPr>
              <w:t>实验学时：</w:t>
            </w:r>
            <w:r>
              <w:rPr>
                <w:rFonts w:hint="eastAsia" w:hAnsi="宋体"/>
                <w:bCs/>
                <w:szCs w:val="21"/>
              </w:rPr>
              <w:t>4</w:t>
            </w:r>
            <w:r>
              <w:rPr>
                <w:b/>
                <w:bCs/>
                <w:szCs w:val="21"/>
              </w:rPr>
              <w:t xml:space="preserve">   </w:t>
            </w:r>
            <w:r>
              <w:rPr>
                <w:rFonts w:hAnsi="宋体"/>
                <w:b/>
                <w:bCs/>
                <w:szCs w:val="21"/>
              </w:rPr>
              <w:t>学时</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rFonts w:hAnsi="宋体"/>
                <w:b/>
                <w:bCs/>
                <w:szCs w:val="21"/>
              </w:rPr>
              <w:t>课程性质：</w:t>
            </w:r>
            <w:r>
              <w:rPr>
                <w:bCs/>
                <w:kern w:val="0"/>
                <w:szCs w:val="21"/>
              </w:rPr>
              <w:t>选修</w:t>
            </w:r>
          </w:p>
        </w:tc>
        <w:tc>
          <w:tcPr>
            <w:tcW w:w="1453" w:type="pct"/>
            <w:shd w:val="clear" w:color="auto" w:fill="auto"/>
          </w:tcPr>
          <w:p>
            <w:pPr>
              <w:spacing w:line="300" w:lineRule="auto"/>
              <w:rPr>
                <w:b/>
                <w:bCs/>
                <w:szCs w:val="21"/>
              </w:rPr>
            </w:pPr>
            <w:r>
              <w:rPr>
                <w:rFonts w:hAnsi="宋体"/>
                <w:b/>
                <w:szCs w:val="21"/>
              </w:rPr>
              <w:t>课程属性</w:t>
            </w:r>
            <w:r>
              <w:rPr>
                <w:b/>
                <w:szCs w:val="21"/>
              </w:rPr>
              <w:t xml:space="preserve">: </w:t>
            </w:r>
            <w:r>
              <w:rPr>
                <w:bCs/>
                <w:kern w:val="0"/>
                <w:szCs w:val="21"/>
              </w:rPr>
              <w:t>专业类</w:t>
            </w:r>
          </w:p>
        </w:tc>
        <w:tc>
          <w:tcPr>
            <w:tcW w:w="1881" w:type="pct"/>
            <w:shd w:val="clear" w:color="auto" w:fill="auto"/>
          </w:tcPr>
          <w:p>
            <w:pPr>
              <w:spacing w:line="300" w:lineRule="auto"/>
              <w:rPr>
                <w:b/>
                <w:bCs/>
                <w:szCs w:val="21"/>
              </w:rPr>
            </w:pPr>
            <w:r>
              <w:rPr>
                <w:rFonts w:hAnsi="宋体"/>
                <w:b/>
                <w:bCs/>
                <w:szCs w:val="21"/>
              </w:rPr>
              <w:t>开设学期：第</w:t>
            </w:r>
            <w:r>
              <w:rPr>
                <w:bCs/>
                <w:szCs w:val="21"/>
              </w:rPr>
              <w:t>5</w:t>
            </w:r>
            <w:r>
              <w:rPr>
                <w:rFonts w:hAnsi="宋体"/>
                <w:b/>
                <w:bCs/>
                <w:szCs w:val="21"/>
              </w:rPr>
              <w:t>学期</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rFonts w:hAnsi="宋体"/>
                <w:b/>
                <w:bCs/>
                <w:szCs w:val="21"/>
              </w:rPr>
              <w:t>课程负责人：</w:t>
            </w:r>
            <w:r>
              <w:rPr>
                <w:rFonts w:hint="eastAsia" w:hAnsi="宋体"/>
                <w:bCs/>
                <w:szCs w:val="21"/>
              </w:rPr>
              <w:t>高献坤</w:t>
            </w:r>
          </w:p>
        </w:tc>
        <w:tc>
          <w:tcPr>
            <w:tcW w:w="1453" w:type="pct"/>
            <w:shd w:val="clear" w:color="auto" w:fill="auto"/>
          </w:tcPr>
          <w:p>
            <w:pPr>
              <w:spacing w:line="300" w:lineRule="auto"/>
              <w:rPr>
                <w:b/>
                <w:bCs/>
                <w:szCs w:val="21"/>
              </w:rPr>
            </w:pPr>
            <w:r>
              <w:rPr>
                <w:rFonts w:hAnsi="宋体"/>
                <w:b/>
                <w:bCs/>
                <w:szCs w:val="21"/>
              </w:rPr>
              <w:t>课程团队：</w:t>
            </w:r>
            <w:r>
              <w:rPr>
                <w:rFonts w:hint="eastAsia" w:hAnsi="宋体"/>
                <w:bCs/>
                <w:szCs w:val="21"/>
              </w:rPr>
              <w:t>王银河等</w:t>
            </w:r>
          </w:p>
        </w:tc>
        <w:tc>
          <w:tcPr>
            <w:tcW w:w="1881" w:type="pct"/>
            <w:shd w:val="clear" w:color="auto" w:fill="auto"/>
          </w:tcPr>
          <w:p>
            <w:pPr>
              <w:spacing w:line="300" w:lineRule="auto"/>
              <w:rPr>
                <w:b/>
                <w:bCs/>
                <w:szCs w:val="21"/>
              </w:rPr>
            </w:pPr>
            <w:r>
              <w:rPr>
                <w:rFonts w:hAnsi="宋体"/>
                <w:b/>
                <w:bCs/>
                <w:szCs w:val="21"/>
              </w:rPr>
              <w:t>授课语言：</w:t>
            </w:r>
            <w:r>
              <w:rPr>
                <w:rFonts w:hint="eastAsia" w:hAnsi="宋体"/>
                <w:bCs/>
                <w:szCs w:val="21"/>
              </w:rPr>
              <w:t>中文</w:t>
            </w:r>
          </w:p>
        </w:tc>
      </w:tr>
      <w:tr>
        <w:tblPrEx>
          <w:tblCellMar>
            <w:top w:w="0" w:type="dxa"/>
            <w:left w:w="108" w:type="dxa"/>
            <w:bottom w:w="0" w:type="dxa"/>
            <w:right w:w="108" w:type="dxa"/>
          </w:tblCellMar>
        </w:tblPrEx>
        <w:tc>
          <w:tcPr>
            <w:tcW w:w="5000" w:type="pct"/>
            <w:gridSpan w:val="3"/>
            <w:shd w:val="clear" w:color="auto" w:fill="auto"/>
          </w:tcPr>
          <w:p>
            <w:pPr>
              <w:spacing w:line="300" w:lineRule="auto"/>
              <w:ind w:right="-170" w:rightChars="-81"/>
              <w:rPr>
                <w:bCs/>
                <w:color w:val="0000FF"/>
                <w:szCs w:val="21"/>
              </w:rPr>
            </w:pPr>
            <w:r>
              <w:rPr>
                <w:rFonts w:hAnsi="宋体"/>
                <w:b/>
                <w:bCs/>
                <w:szCs w:val="21"/>
              </w:rPr>
              <w:t>适用专业：</w:t>
            </w:r>
            <w:r>
              <w:rPr>
                <w:rFonts w:hint="eastAsia" w:hAnsi="宋体"/>
                <w:bCs/>
                <w:szCs w:val="21"/>
              </w:rPr>
              <w:t>汽车服务工程</w:t>
            </w:r>
          </w:p>
        </w:tc>
      </w:tr>
      <w:tr>
        <w:tblPrEx>
          <w:tblCellMar>
            <w:top w:w="0" w:type="dxa"/>
            <w:left w:w="108" w:type="dxa"/>
            <w:bottom w:w="0" w:type="dxa"/>
            <w:right w:w="108" w:type="dxa"/>
          </w:tblCellMar>
        </w:tblPrEx>
        <w:tc>
          <w:tcPr>
            <w:tcW w:w="5000" w:type="pct"/>
            <w:gridSpan w:val="3"/>
            <w:shd w:val="clear" w:color="auto" w:fill="auto"/>
          </w:tcPr>
          <w:p>
            <w:pPr>
              <w:spacing w:line="300" w:lineRule="auto"/>
              <w:rPr>
                <w:b/>
                <w:bCs/>
                <w:szCs w:val="21"/>
              </w:rPr>
            </w:pPr>
            <w:r>
              <w:rPr>
                <w:rFonts w:hAnsi="宋体"/>
                <w:b/>
                <w:bCs/>
                <w:szCs w:val="21"/>
              </w:rPr>
              <w:t>对先修的要求：</w:t>
            </w:r>
            <w:r>
              <w:rPr>
                <w:rFonts w:hint="eastAsia"/>
                <w:bCs/>
                <w:kern w:val="0"/>
                <w:szCs w:val="21"/>
              </w:rPr>
              <w:t>先修</w:t>
            </w:r>
            <w:r>
              <w:rPr>
                <w:bCs/>
                <w:kern w:val="0"/>
                <w:szCs w:val="21"/>
              </w:rPr>
              <w:t>课程</w:t>
            </w:r>
            <w:r>
              <w:rPr>
                <w:rFonts w:hint="eastAsia"/>
                <w:bCs/>
                <w:kern w:val="0"/>
                <w:szCs w:val="21"/>
              </w:rPr>
              <w:t>：《汽车</w:t>
            </w:r>
            <w:r>
              <w:rPr>
                <w:bCs/>
                <w:kern w:val="0"/>
                <w:szCs w:val="21"/>
              </w:rPr>
              <w:t>构造</w:t>
            </w:r>
            <w:r>
              <w:rPr>
                <w:rFonts w:hint="eastAsia"/>
                <w:bCs/>
                <w:kern w:val="0"/>
                <w:szCs w:val="21"/>
              </w:rPr>
              <w:t>》、《汽车电子》、《</w:t>
            </w:r>
            <w:r>
              <w:rPr>
                <w:bCs/>
                <w:kern w:val="0"/>
                <w:szCs w:val="21"/>
              </w:rPr>
              <w:t>汽车结构实习</w:t>
            </w:r>
            <w:r>
              <w:rPr>
                <w:rFonts w:hint="eastAsia"/>
                <w:bCs/>
                <w:kern w:val="0"/>
                <w:szCs w:val="21"/>
              </w:rPr>
              <w:t>》</w:t>
            </w:r>
            <w:r>
              <w:rPr>
                <w:bCs/>
                <w:kern w:val="0"/>
                <w:szCs w:val="21"/>
              </w:rPr>
              <w:t>。</w:t>
            </w:r>
            <w:r>
              <w:rPr>
                <w:rFonts w:hint="eastAsia"/>
                <w:bCs/>
                <w:kern w:val="0"/>
                <w:szCs w:val="21"/>
              </w:rPr>
              <w:t>要求掌握车用发动机两大机构、五大系统和电子</w:t>
            </w:r>
            <w:r>
              <w:rPr>
                <w:bCs/>
                <w:kern w:val="0"/>
                <w:szCs w:val="21"/>
              </w:rPr>
              <w:t>控制</w:t>
            </w:r>
            <w:r>
              <w:rPr>
                <w:rFonts w:hint="eastAsia"/>
                <w:bCs/>
                <w:kern w:val="0"/>
                <w:szCs w:val="21"/>
              </w:rPr>
              <w:t>系统的基本构造、工作原理及相互联系，具有举一反三、触类旁通分析其它类型发动机结构和工作原理的能力。</w:t>
            </w:r>
          </w:p>
        </w:tc>
      </w:tr>
      <w:tr>
        <w:tblPrEx>
          <w:tblCellMar>
            <w:top w:w="0" w:type="dxa"/>
            <w:left w:w="108" w:type="dxa"/>
            <w:bottom w:w="0" w:type="dxa"/>
            <w:right w:w="108" w:type="dxa"/>
          </w:tblCellMar>
        </w:tblPrEx>
        <w:tc>
          <w:tcPr>
            <w:tcW w:w="5000" w:type="pct"/>
            <w:gridSpan w:val="3"/>
            <w:shd w:val="clear" w:color="auto" w:fill="auto"/>
          </w:tcPr>
          <w:p>
            <w:pPr>
              <w:spacing w:line="300" w:lineRule="auto"/>
              <w:rPr>
                <w:color w:val="000000"/>
                <w:szCs w:val="21"/>
              </w:rPr>
            </w:pPr>
            <w:r>
              <w:rPr>
                <w:rFonts w:hAnsi="宋体"/>
                <w:b/>
                <w:bCs/>
                <w:szCs w:val="21"/>
              </w:rPr>
              <w:t>对后续的支撑：</w:t>
            </w:r>
            <w:r>
              <w:rPr>
                <w:rFonts w:hint="eastAsia" w:hAnsi="宋体"/>
                <w:bCs/>
                <w:szCs w:val="21"/>
              </w:rPr>
              <w:t>为</w:t>
            </w:r>
            <w:r>
              <w:rPr>
                <w:rFonts w:hAnsi="宋体"/>
                <w:bCs/>
                <w:szCs w:val="21"/>
              </w:rPr>
              <w:t>后续</w:t>
            </w:r>
            <w:r>
              <w:rPr>
                <w:rFonts w:hint="eastAsia" w:hAnsi="宋体"/>
                <w:bCs/>
                <w:szCs w:val="21"/>
              </w:rPr>
              <w:t>课程《</w:t>
            </w:r>
            <w:r>
              <w:rPr>
                <w:rFonts w:hint="eastAsia"/>
                <w:bCs/>
                <w:kern w:val="0"/>
                <w:szCs w:val="21"/>
              </w:rPr>
              <w:t>汽车</w:t>
            </w:r>
            <w:r>
              <w:rPr>
                <w:bCs/>
                <w:kern w:val="0"/>
                <w:szCs w:val="21"/>
              </w:rPr>
              <w:t>理论</w:t>
            </w:r>
            <w:r>
              <w:rPr>
                <w:rFonts w:hint="eastAsia"/>
                <w:bCs/>
                <w:kern w:val="0"/>
                <w:szCs w:val="21"/>
              </w:rPr>
              <w:t>》中汽车动力性和燃油经济性的评价、分析与计算，以及汽车动力装置参数的选定提供基础理论和计算依据。为</w:t>
            </w:r>
            <w:r>
              <w:rPr>
                <w:rFonts w:hAnsi="宋体"/>
                <w:bCs/>
                <w:szCs w:val="21"/>
              </w:rPr>
              <w:t>后续</w:t>
            </w:r>
            <w:r>
              <w:rPr>
                <w:rFonts w:hint="eastAsia" w:hAnsi="宋体"/>
                <w:bCs/>
                <w:szCs w:val="21"/>
              </w:rPr>
              <w:t>课程《</w:t>
            </w:r>
            <w:r>
              <w:rPr>
                <w:bCs/>
                <w:kern w:val="0"/>
                <w:szCs w:val="21"/>
              </w:rPr>
              <w:t>汽车运用工程</w:t>
            </w:r>
            <w:r>
              <w:rPr>
                <w:rFonts w:hint="eastAsia"/>
                <w:bCs/>
                <w:kern w:val="0"/>
                <w:szCs w:val="21"/>
              </w:rPr>
              <w:t>》中</w:t>
            </w:r>
            <w:r>
              <w:rPr>
                <w:rFonts w:hint="eastAsia" w:hAnsi="宋体"/>
                <w:bCs/>
              </w:rPr>
              <w:t>汽车的使用性能、</w:t>
            </w:r>
            <w:r>
              <w:rPr>
                <w:rFonts w:hint="eastAsia" w:hAnsi="宋体" w:cs="宋体"/>
              </w:rPr>
              <w:t>运用技术经济指标、</w:t>
            </w:r>
            <w:r>
              <w:rPr>
                <w:rFonts w:hint="eastAsia" w:hAnsi="宋体"/>
                <w:bCs/>
              </w:rPr>
              <w:t>运行材料、</w:t>
            </w:r>
            <w:r>
              <w:rPr>
                <w:rFonts w:hint="eastAsia" w:ascii="宋体" w:hAnsi="宋体" w:cs="宋体"/>
                <w:kern w:val="0"/>
                <w:szCs w:val="21"/>
              </w:rPr>
              <w:t>技术维护与修理、排放等</w:t>
            </w:r>
            <w:r>
              <w:rPr>
                <w:rFonts w:ascii="宋体" w:hAnsi="宋体" w:cs="宋体"/>
                <w:kern w:val="0"/>
                <w:szCs w:val="21"/>
              </w:rPr>
              <w:t>内容</w:t>
            </w:r>
            <w:r>
              <w:rPr>
                <w:rFonts w:hint="eastAsia"/>
                <w:bCs/>
                <w:kern w:val="0"/>
                <w:szCs w:val="21"/>
              </w:rPr>
              <w:t>提供必须的理论基础。为</w:t>
            </w:r>
            <w:r>
              <w:rPr>
                <w:rFonts w:hAnsi="宋体"/>
                <w:bCs/>
                <w:szCs w:val="21"/>
              </w:rPr>
              <w:t>后续</w:t>
            </w:r>
            <w:r>
              <w:rPr>
                <w:rFonts w:hint="eastAsia" w:hAnsi="宋体"/>
                <w:bCs/>
                <w:szCs w:val="21"/>
              </w:rPr>
              <w:t>课程《</w:t>
            </w:r>
            <w:r>
              <w:rPr>
                <w:bCs/>
                <w:kern w:val="0"/>
                <w:szCs w:val="21"/>
              </w:rPr>
              <w:t>汽车</w:t>
            </w:r>
            <w:r>
              <w:rPr>
                <w:rFonts w:hint="eastAsia"/>
                <w:bCs/>
                <w:kern w:val="0"/>
                <w:szCs w:val="21"/>
              </w:rPr>
              <w:t>检测</w:t>
            </w:r>
            <w:r>
              <w:rPr>
                <w:bCs/>
                <w:kern w:val="0"/>
                <w:szCs w:val="21"/>
              </w:rPr>
              <w:t>与维修</w:t>
            </w:r>
            <w:r>
              <w:rPr>
                <w:rFonts w:hint="eastAsia"/>
                <w:bCs/>
                <w:kern w:val="0"/>
                <w:szCs w:val="21"/>
              </w:rPr>
              <w:t>》中发动机的故障</w:t>
            </w:r>
            <w:r>
              <w:rPr>
                <w:bCs/>
                <w:kern w:val="0"/>
                <w:szCs w:val="21"/>
              </w:rPr>
              <w:t>检测与</w:t>
            </w:r>
            <w:r>
              <w:rPr>
                <w:rFonts w:hint="eastAsia"/>
                <w:szCs w:val="21"/>
              </w:rPr>
              <w:t>诊断、</w:t>
            </w:r>
            <w:r>
              <w:rPr>
                <w:rFonts w:hint="eastAsia" w:hAnsi="宋体"/>
              </w:rPr>
              <w:t>排放污染物的检测等</w:t>
            </w:r>
            <w:r>
              <w:rPr>
                <w:rFonts w:hAnsi="宋体"/>
              </w:rPr>
              <w:t>内容</w:t>
            </w:r>
            <w:r>
              <w:rPr>
                <w:rFonts w:hint="eastAsia"/>
                <w:szCs w:val="21"/>
              </w:rPr>
              <w:t>提供基础理论。</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rFonts w:hAnsi="宋体"/>
                <w:b/>
                <w:bCs/>
                <w:szCs w:val="21"/>
              </w:rPr>
              <w:t>主撰人：</w:t>
            </w:r>
            <w:r>
              <w:rPr>
                <w:rFonts w:hint="eastAsia" w:hAnsi="宋体"/>
                <w:bCs/>
                <w:szCs w:val="21"/>
              </w:rPr>
              <w:t>高献坤</w:t>
            </w:r>
          </w:p>
        </w:tc>
        <w:tc>
          <w:tcPr>
            <w:tcW w:w="1453" w:type="pct"/>
            <w:shd w:val="clear" w:color="auto" w:fill="auto"/>
          </w:tcPr>
          <w:p>
            <w:pPr>
              <w:spacing w:line="300" w:lineRule="auto"/>
              <w:rPr>
                <w:b/>
                <w:bCs/>
                <w:szCs w:val="21"/>
              </w:rPr>
            </w:pPr>
            <w:r>
              <w:rPr>
                <w:rFonts w:hAnsi="宋体"/>
                <w:b/>
                <w:bCs/>
                <w:szCs w:val="21"/>
              </w:rPr>
              <w:t>审核人：</w:t>
            </w:r>
            <w:r>
              <w:rPr>
                <w:rFonts w:hint="eastAsia" w:hAnsi="宋体"/>
                <w:bCs/>
                <w:szCs w:val="21"/>
              </w:rPr>
              <w:t>王恒</w:t>
            </w:r>
          </w:p>
        </w:tc>
        <w:tc>
          <w:tcPr>
            <w:tcW w:w="1881" w:type="pct"/>
            <w:shd w:val="clear" w:color="auto" w:fill="auto"/>
          </w:tcPr>
          <w:p>
            <w:pPr>
              <w:spacing w:line="300" w:lineRule="auto"/>
              <w:rPr>
                <w:b/>
                <w:bCs/>
                <w:szCs w:val="21"/>
              </w:rPr>
            </w:pPr>
            <w:r>
              <w:rPr>
                <w:rFonts w:hAnsi="宋体"/>
                <w:b/>
                <w:bCs/>
                <w:szCs w:val="21"/>
              </w:rPr>
              <w:t>大纲制定（修订）日期：</w:t>
            </w:r>
            <w:r>
              <w:rPr>
                <w:rFonts w:hint="eastAsia" w:hAnsi="宋体"/>
                <w:bCs/>
                <w:szCs w:val="21"/>
              </w:rPr>
              <w:t>20</w:t>
            </w:r>
            <w:r>
              <w:rPr>
                <w:rFonts w:hAnsi="宋体"/>
                <w:bCs/>
                <w:szCs w:val="21"/>
              </w:rPr>
              <w:t>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color w:val="000000"/>
        </w:rPr>
      </w:pPr>
      <w:r>
        <w:t>发动机原理是汽车服务工程专业选修的</w:t>
      </w:r>
      <w:r>
        <w:rPr>
          <w:rFonts w:hint="eastAsia"/>
        </w:rPr>
        <w:t>一门</w:t>
      </w:r>
      <w:r>
        <w:t>专业</w:t>
      </w:r>
      <w:r>
        <w:rPr>
          <w:rFonts w:hint="eastAsia"/>
        </w:rPr>
        <w:t>基础课程。本</w:t>
      </w:r>
      <w:r>
        <w:t>课程以发动机性能指标为研究对象，讲授发动机工作循环</w:t>
      </w:r>
      <w:r>
        <w:rPr>
          <w:rFonts w:hint="eastAsia"/>
        </w:rPr>
        <w:t>、</w:t>
      </w:r>
      <w:r>
        <w:t>充量更换</w:t>
      </w:r>
      <w:r>
        <w:rPr>
          <w:rFonts w:hint="eastAsia"/>
        </w:rPr>
        <w:t>(含增压)、</w:t>
      </w:r>
      <w:r>
        <w:t>混合气形成与燃烧、燃料供给与调节、污染物生成与排放控制</w:t>
      </w:r>
      <w:r>
        <w:rPr>
          <w:rFonts w:hint="eastAsia"/>
        </w:rPr>
        <w:t>、运行特性等方面的内容。</w:t>
      </w:r>
      <w:r>
        <w:t>分析发动机性能指标的影响因素和提高性能的途径与措施</w:t>
      </w:r>
      <w:r>
        <w:rPr>
          <w:rFonts w:hint="eastAsia"/>
        </w:rPr>
        <w:t>，</w:t>
      </w:r>
      <w:r>
        <w:t>对发动机</w:t>
      </w:r>
      <w:r>
        <w:rPr>
          <w:rFonts w:hint="eastAsia"/>
        </w:rPr>
        <w:t>运行特性</w:t>
      </w:r>
      <w:r>
        <w:t>进行有效的</w:t>
      </w:r>
      <w:r>
        <w:rPr>
          <w:rFonts w:hint="eastAsia"/>
        </w:rPr>
        <w:t>调控，</w:t>
      </w:r>
      <w:r>
        <w:t>合理组织发动机</w:t>
      </w:r>
      <w:r>
        <w:rPr>
          <w:rFonts w:hint="eastAsia"/>
        </w:rPr>
        <w:t>的</w:t>
      </w:r>
      <w:r>
        <w:t>工作过程是本课程的中心内容。</w:t>
      </w:r>
      <w:r>
        <w:rPr>
          <w:rStyle w:val="49"/>
        </w:rPr>
        <w:t>本课程的学习将为后续</w:t>
      </w:r>
      <w:r>
        <w:rPr>
          <w:rStyle w:val="49"/>
          <w:rFonts w:hint="eastAsia"/>
        </w:rPr>
        <w:t>理论</w:t>
      </w:r>
      <w:r>
        <w:rPr>
          <w:rStyle w:val="49"/>
        </w:rPr>
        <w:t>课程的学习以及</w:t>
      </w:r>
      <w:r>
        <w:rPr>
          <w:rStyle w:val="49"/>
          <w:rFonts w:hint="eastAsia"/>
        </w:rPr>
        <w:t>汽车服务综合实习、毕业实习</w:t>
      </w:r>
      <w:r>
        <w:rPr>
          <w:rStyle w:val="49"/>
        </w:rPr>
        <w:t>打下良好的基础</w:t>
      </w:r>
      <w:r>
        <w:rPr>
          <w:rStyle w:val="49"/>
          <w:rFonts w:hint="eastAsia"/>
        </w:rPr>
        <w:t>。</w:t>
      </w:r>
      <w:r>
        <w:t>通过本课程的学习，使学生深入理解发动机的各个工作过程，</w:t>
      </w:r>
      <w:r>
        <w:rPr>
          <w:rFonts w:hint="eastAsia"/>
        </w:rPr>
        <w:t>能</w:t>
      </w:r>
      <w:r>
        <w:rPr>
          <w:szCs w:val="20"/>
        </w:rPr>
        <w:t>分析</w:t>
      </w:r>
      <w:r>
        <w:rPr>
          <w:rFonts w:hint="eastAsia"/>
          <w:szCs w:val="20"/>
        </w:rPr>
        <w:t>评价</w:t>
      </w:r>
      <w:r>
        <w:rPr>
          <w:szCs w:val="20"/>
        </w:rPr>
        <w:t>发动机</w:t>
      </w:r>
      <w:r>
        <w:rPr>
          <w:rFonts w:hint="eastAsia"/>
          <w:szCs w:val="20"/>
        </w:rPr>
        <w:t>强化</w:t>
      </w:r>
      <w:r>
        <w:rPr>
          <w:szCs w:val="20"/>
        </w:rPr>
        <w:t>、降低油耗、减少排放的技术措施和适用条件，</w:t>
      </w:r>
      <w:r>
        <w:t>获得一般的发动机实验方法及操作技能</w:t>
      </w:r>
      <w:r>
        <w:rPr>
          <w:rFonts w:hint="eastAsia"/>
        </w:rPr>
        <w:t>，</w:t>
      </w:r>
      <w:r>
        <w:rPr>
          <w:szCs w:val="20"/>
        </w:rPr>
        <w:t>初步具有利用发动机基本原理解决实际问题的专业技术</w:t>
      </w:r>
      <w:r>
        <w:rPr>
          <w:rFonts w:hint="eastAsia"/>
          <w:szCs w:val="20"/>
        </w:rPr>
        <w:t>应用</w:t>
      </w:r>
      <w:r>
        <w:rPr>
          <w:szCs w:val="20"/>
        </w:rPr>
        <w:t>能力</w:t>
      </w:r>
      <w:r>
        <w:rPr>
          <w:rFonts w:hint="eastAsia"/>
          <w:szCs w:val="20"/>
        </w:rPr>
        <w:t>，</w:t>
      </w:r>
      <w:r>
        <w:t>能对发动机的运转特性和性能指标进行评定</w:t>
      </w:r>
      <w:r>
        <w:rPr>
          <w:rFonts w:hint="eastAsia"/>
        </w:rPr>
        <w:t>，</w:t>
      </w:r>
      <w:r>
        <w:rPr>
          <w:szCs w:val="20"/>
        </w:rPr>
        <w:t>培养成为熟知发动机原理的</w:t>
      </w:r>
      <w:r>
        <w:rPr>
          <w:rFonts w:hint="eastAsia"/>
          <w:szCs w:val="20"/>
        </w:rPr>
        <w:t>复合型</w:t>
      </w:r>
      <w:r>
        <w:rPr>
          <w:szCs w:val="20"/>
        </w:rPr>
        <w:t>高级工程技术人才。</w:t>
      </w:r>
      <w:r>
        <w:rPr>
          <w:rFonts w:hint="eastAsia"/>
        </w:rPr>
        <w:t>发动机原理课程</w:t>
      </w:r>
      <w:r>
        <w:rPr>
          <w:rFonts w:hint="eastAsia" w:ascii="宋体" w:hAnsi="宋体"/>
          <w:color w:val="000000"/>
          <w:szCs w:val="21"/>
        </w:rPr>
        <w:t>OBE理念为导向，</w:t>
      </w:r>
      <w:r>
        <w:rPr>
          <w:rFonts w:hint="eastAsia"/>
        </w:rPr>
        <w:t>以学生</w:t>
      </w:r>
      <w:r>
        <w:t>为</w:t>
      </w:r>
      <w:r>
        <w:rPr>
          <w:rFonts w:hint="eastAsia"/>
        </w:rPr>
        <w:t>主体</w:t>
      </w:r>
      <w:r>
        <w:t>，社会需要为宗旨，能力培养为目标，</w:t>
      </w:r>
      <w:r>
        <w:rPr>
          <w:rFonts w:hint="eastAsia"/>
        </w:rPr>
        <w:t>使学生的</w:t>
      </w:r>
      <w:r>
        <w:t>知识、能力和素质</w:t>
      </w:r>
      <w:r>
        <w:rPr>
          <w:rFonts w:hint="eastAsia"/>
        </w:rPr>
        <w:t>全面</w:t>
      </w:r>
      <w:r>
        <w:t>协调发展，突出多向思维的培养。</w:t>
      </w:r>
      <w:r>
        <w:rPr>
          <w:color w:val="000000"/>
        </w:rPr>
        <w:t>贯穿本门课程教学过程的主要教学方法</w:t>
      </w:r>
      <w:r>
        <w:rPr>
          <w:rFonts w:hint="eastAsia"/>
          <w:color w:val="000000"/>
        </w:rPr>
        <w:t>有</w:t>
      </w:r>
      <w:r>
        <w:rPr>
          <w:color w:val="000000"/>
        </w:rPr>
        <w:t>：启发式</w:t>
      </w:r>
      <w:r>
        <w:rPr>
          <w:rFonts w:hint="eastAsia"/>
          <w:color w:val="000000"/>
        </w:rPr>
        <w:t>、</w:t>
      </w:r>
      <w:r>
        <w:rPr>
          <w:color w:val="000000"/>
        </w:rPr>
        <w:t>互动式课堂讲授</w:t>
      </w:r>
      <w:r>
        <w:rPr>
          <w:rFonts w:hint="eastAsia"/>
          <w:color w:val="000000"/>
        </w:rPr>
        <w:t>，</w:t>
      </w:r>
      <w:r>
        <w:rPr>
          <w:bCs/>
          <w:color w:val="000000"/>
          <w:szCs w:val="20"/>
        </w:rPr>
        <w:t>辅导答疑</w:t>
      </w:r>
      <w:r>
        <w:rPr>
          <w:rFonts w:hint="eastAsia"/>
          <w:bCs/>
          <w:color w:val="000000"/>
          <w:szCs w:val="20"/>
        </w:rPr>
        <w:t>，课外</w:t>
      </w:r>
      <w:r>
        <w:rPr>
          <w:bCs/>
          <w:color w:val="000000"/>
          <w:szCs w:val="20"/>
        </w:rPr>
        <w:t>作业巩固</w:t>
      </w:r>
      <w:r>
        <w:rPr>
          <w:rFonts w:hint="eastAsia"/>
          <w:bCs/>
          <w:color w:val="000000"/>
          <w:szCs w:val="20"/>
        </w:rPr>
        <w:t>，</w:t>
      </w:r>
      <w:r>
        <w:rPr>
          <w:color w:val="000000"/>
        </w:rPr>
        <w:t>倡导自学并提供充足的课程资料</w:t>
      </w:r>
      <w:r>
        <w:rPr>
          <w:rFonts w:hint="eastAsia"/>
          <w:color w:val="000000"/>
        </w:rPr>
        <w:t>，在相关知识点融入课程思政教育。</w:t>
      </w:r>
    </w:p>
    <w:p>
      <w:pPr>
        <w:spacing w:line="360" w:lineRule="auto"/>
        <w:ind w:firstLine="420" w:firstLineChars="200"/>
        <w:rPr>
          <w:color w:val="000000"/>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6689"/>
        <w:gridCol w:w="119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hAnsi="黑体" w:eastAsia="黑体"/>
                <w:szCs w:val="21"/>
              </w:rPr>
              <w:t>序号</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hAnsi="黑体" w:eastAsia="黑体"/>
              </w:rPr>
              <w:t>课程目标</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Ansi="黑体" w:eastAsia="黑体"/>
              </w:rPr>
            </w:pPr>
            <w:r>
              <w:rPr>
                <w:rFonts w:hAnsi="黑体" w:eastAsia="黑体"/>
              </w:rPr>
              <w:t>支撑毕业要求指标点</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hAnsi="黑体"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掌握发动机性能指标的概念</w:t>
            </w:r>
            <w:r>
              <w:rPr>
                <w:rFonts w:hint="eastAsia"/>
                <w:sz w:val="18"/>
                <w:szCs w:val="18"/>
              </w:rPr>
              <w:t>和</w:t>
            </w:r>
            <w:r>
              <w:rPr>
                <w:sz w:val="18"/>
                <w:szCs w:val="18"/>
              </w:rPr>
              <w:t>内涵，</w:t>
            </w:r>
            <w:r>
              <w:rPr>
                <w:rFonts w:hint="eastAsia"/>
                <w:sz w:val="18"/>
                <w:szCs w:val="18"/>
              </w:rPr>
              <w:t>熟悉</w:t>
            </w:r>
            <w:r>
              <w:rPr>
                <w:sz w:val="18"/>
                <w:szCs w:val="18"/>
              </w:rPr>
              <w:t>发动机</w:t>
            </w:r>
            <w:r>
              <w:rPr>
                <w:rFonts w:hint="eastAsia"/>
                <w:sz w:val="18"/>
                <w:szCs w:val="18"/>
              </w:rPr>
              <w:t>理论循环与</w:t>
            </w:r>
            <w:r>
              <w:rPr>
                <w:sz w:val="18"/>
                <w:szCs w:val="18"/>
              </w:rPr>
              <w:t>实际</w:t>
            </w:r>
            <w:r>
              <w:rPr>
                <w:rFonts w:hint="eastAsia"/>
                <w:sz w:val="18"/>
                <w:szCs w:val="18"/>
              </w:rPr>
              <w:t>工作</w:t>
            </w:r>
            <w:r>
              <w:rPr>
                <w:sz w:val="18"/>
                <w:szCs w:val="18"/>
              </w:rPr>
              <w:t>循环的特点</w:t>
            </w:r>
            <w:r>
              <w:rPr>
                <w:rFonts w:hint="eastAsia"/>
                <w:sz w:val="18"/>
                <w:szCs w:val="18"/>
              </w:rPr>
              <w:t>及其与发动机性能之间的关系。</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指标点</w:t>
            </w:r>
            <w:r>
              <w:rPr>
                <w:sz w:val="18"/>
                <w:szCs w:val="18"/>
              </w:rPr>
              <w:t>1.3</w:t>
            </w:r>
          </w:p>
          <w:p>
            <w:pPr>
              <w:rPr>
                <w:sz w:val="18"/>
                <w:szCs w:val="18"/>
              </w:rPr>
            </w:pPr>
            <w:r>
              <w:rPr>
                <w:rFonts w:hint="eastAsia"/>
                <w:sz w:val="18"/>
                <w:szCs w:val="18"/>
              </w:rPr>
              <w:t>指标点</w:t>
            </w:r>
            <w:r>
              <w:rPr>
                <w:sz w:val="18"/>
                <w:szCs w:val="18"/>
              </w:rPr>
              <w:t>2.4</w:t>
            </w:r>
          </w:p>
        </w:tc>
        <w:tc>
          <w:tcPr>
            <w:tcW w:w="0" w:type="auto"/>
            <w:tcBorders>
              <w:top w:val="single" w:color="auto" w:sz="4" w:space="0"/>
              <w:left w:val="single" w:color="auto" w:sz="4" w:space="0"/>
              <w:right w:val="single" w:color="auto" w:sz="4" w:space="0"/>
            </w:tcBorders>
            <w:shd w:val="clear" w:color="auto" w:fill="auto"/>
          </w:tcPr>
          <w:p>
            <w:pPr>
              <w:rPr>
                <w:sz w:val="18"/>
                <w:szCs w:val="18"/>
              </w:rPr>
            </w:pPr>
            <w:r>
              <w:rPr>
                <w:rFonts w:hint="eastAsia"/>
                <w:sz w:val="18"/>
                <w:szCs w:val="18"/>
              </w:rPr>
              <w:t>1</w:t>
            </w:r>
          </w:p>
          <w:p>
            <w:pP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掌握</w:t>
            </w:r>
            <w:r>
              <w:rPr>
                <w:sz w:val="18"/>
                <w:szCs w:val="18"/>
              </w:rPr>
              <w:t>发动机充量更换</w:t>
            </w:r>
            <w:r>
              <w:rPr>
                <w:rFonts w:hint="eastAsia"/>
                <w:sz w:val="18"/>
                <w:szCs w:val="18"/>
              </w:rPr>
              <w:t>、增压、</w:t>
            </w:r>
            <w:r>
              <w:rPr>
                <w:sz w:val="18"/>
                <w:szCs w:val="18"/>
              </w:rPr>
              <w:t>混合气形成与燃烧、燃料供给与调节、污染物生成与排放控制</w:t>
            </w:r>
            <w:r>
              <w:rPr>
                <w:rFonts w:hint="eastAsia"/>
                <w:sz w:val="18"/>
                <w:szCs w:val="18"/>
              </w:rPr>
              <w:t>、运行特性</w:t>
            </w:r>
            <w:r>
              <w:rPr>
                <w:sz w:val="18"/>
                <w:szCs w:val="18"/>
              </w:rPr>
              <w:t>等方面的工作原理</w:t>
            </w:r>
            <w:r>
              <w:rPr>
                <w:rFonts w:hint="eastAsia"/>
                <w:sz w:val="18"/>
                <w:szCs w:val="18"/>
              </w:rPr>
              <w:t>，能理论联系实际阐述发动机的工作过程</w:t>
            </w:r>
            <w:r>
              <w:rPr>
                <w:sz w:val="18"/>
                <w:szCs w:val="18"/>
              </w:rPr>
              <w:t>及影响因素</w:t>
            </w:r>
            <w:r>
              <w:rPr>
                <w:rFonts w:hint="eastAsia"/>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指标点</w:t>
            </w:r>
            <w:r>
              <w:rPr>
                <w:sz w:val="18"/>
                <w:szCs w:val="18"/>
              </w:rPr>
              <w:t>3.1</w:t>
            </w:r>
          </w:p>
          <w:p>
            <w:pPr>
              <w:rPr>
                <w:sz w:val="18"/>
                <w:szCs w:val="18"/>
              </w:rPr>
            </w:pPr>
            <w:r>
              <w:rPr>
                <w:rFonts w:hint="eastAsia"/>
                <w:sz w:val="18"/>
                <w:szCs w:val="18"/>
              </w:rPr>
              <w:t>指标点</w:t>
            </w:r>
            <w:r>
              <w:rPr>
                <w:sz w:val="18"/>
                <w:szCs w:val="18"/>
              </w:rPr>
              <w:t>3.2</w:t>
            </w:r>
          </w:p>
          <w:p>
            <w:pPr>
              <w:rPr>
                <w:sz w:val="18"/>
                <w:szCs w:val="18"/>
              </w:rPr>
            </w:pPr>
            <w:r>
              <w:rPr>
                <w:rFonts w:hint="eastAsia"/>
                <w:sz w:val="18"/>
                <w:szCs w:val="18"/>
              </w:rPr>
              <w:t>指标点</w:t>
            </w:r>
            <w:r>
              <w:rPr>
                <w:sz w:val="18"/>
                <w:szCs w:val="18"/>
              </w:rPr>
              <w:t>6.1</w:t>
            </w:r>
          </w:p>
          <w:p>
            <w:pPr>
              <w:rPr>
                <w:sz w:val="18"/>
                <w:szCs w:val="18"/>
              </w:rPr>
            </w:pPr>
            <w:r>
              <w:rPr>
                <w:rFonts w:hint="eastAsia"/>
                <w:sz w:val="18"/>
                <w:szCs w:val="18"/>
              </w:rPr>
              <w:t>指标点</w:t>
            </w:r>
            <w:r>
              <w:rPr>
                <w:sz w:val="18"/>
                <w:szCs w:val="18"/>
              </w:rPr>
              <w:t xml:space="preserve">7.2 </w:t>
            </w:r>
          </w:p>
        </w:tc>
        <w:tc>
          <w:tcPr>
            <w:tcW w:w="0" w:type="auto"/>
            <w:tcBorders>
              <w:left w:val="single" w:color="auto" w:sz="4" w:space="0"/>
              <w:right w:val="single" w:color="auto" w:sz="4" w:space="0"/>
            </w:tcBorders>
            <w:shd w:val="clear" w:color="auto" w:fill="auto"/>
            <w:vAlign w:val="center"/>
          </w:tcPr>
          <w:p>
            <w:pPr>
              <w:rPr>
                <w:sz w:val="18"/>
                <w:szCs w:val="18"/>
              </w:rPr>
            </w:pPr>
            <w:r>
              <w:rPr>
                <w:rFonts w:hint="eastAsia"/>
                <w:sz w:val="18"/>
                <w:szCs w:val="18"/>
              </w:rPr>
              <w:t>3</w:t>
            </w:r>
          </w:p>
          <w:p>
            <w:pPr>
              <w:rPr>
                <w:sz w:val="18"/>
                <w:szCs w:val="18"/>
              </w:rPr>
            </w:pPr>
            <w:r>
              <w:rPr>
                <w:sz w:val="18"/>
                <w:szCs w:val="18"/>
              </w:rPr>
              <w:t>6</w:t>
            </w:r>
          </w:p>
          <w:p>
            <w:pP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具有分析、评价、提高</w:t>
            </w:r>
            <w:r>
              <w:rPr>
                <w:sz w:val="18"/>
                <w:szCs w:val="18"/>
              </w:rPr>
              <w:t>发动机</w:t>
            </w:r>
            <w:r>
              <w:rPr>
                <w:rFonts w:hint="eastAsia"/>
                <w:sz w:val="18"/>
                <w:szCs w:val="18"/>
              </w:rPr>
              <w:t>动力性</w:t>
            </w:r>
            <w:r>
              <w:rPr>
                <w:sz w:val="18"/>
                <w:szCs w:val="18"/>
              </w:rPr>
              <w:t>、经济</w:t>
            </w:r>
            <w:r>
              <w:rPr>
                <w:rFonts w:hint="eastAsia"/>
                <w:sz w:val="18"/>
                <w:szCs w:val="18"/>
              </w:rPr>
              <w:t>性</w:t>
            </w:r>
            <w:r>
              <w:rPr>
                <w:sz w:val="18"/>
                <w:szCs w:val="18"/>
              </w:rPr>
              <w:t>、排放</w:t>
            </w:r>
            <w:r>
              <w:rPr>
                <w:rFonts w:hint="eastAsia"/>
                <w:sz w:val="18"/>
                <w:szCs w:val="18"/>
              </w:rPr>
              <w:t>性能技术措施的一般能力，能独立进行发</w:t>
            </w:r>
            <w:r>
              <w:rPr>
                <w:sz w:val="18"/>
                <w:szCs w:val="18"/>
              </w:rPr>
              <w:t>动机</w:t>
            </w:r>
            <w:r>
              <w:rPr>
                <w:rFonts w:hint="eastAsia"/>
                <w:sz w:val="18"/>
                <w:szCs w:val="18"/>
              </w:rPr>
              <w:t>特性</w:t>
            </w:r>
            <w:r>
              <w:rPr>
                <w:sz w:val="18"/>
                <w:szCs w:val="18"/>
              </w:rPr>
              <w:t>试验</w:t>
            </w:r>
            <w:r>
              <w:rPr>
                <w:rFonts w:hint="eastAsia"/>
                <w:sz w:val="18"/>
                <w:szCs w:val="18"/>
              </w:rPr>
              <w:t>，初步具有发动机与汽车底盘匹配计算的能力。</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指标点</w:t>
            </w:r>
            <w:r>
              <w:rPr>
                <w:sz w:val="18"/>
                <w:szCs w:val="18"/>
              </w:rPr>
              <w:t>4.3</w:t>
            </w:r>
          </w:p>
          <w:p>
            <w:pPr>
              <w:rPr>
                <w:sz w:val="18"/>
                <w:szCs w:val="18"/>
              </w:rPr>
            </w:pPr>
            <w:r>
              <w:rPr>
                <w:rFonts w:hint="eastAsia"/>
                <w:sz w:val="18"/>
                <w:szCs w:val="18"/>
              </w:rPr>
              <w:t>指标点</w:t>
            </w:r>
            <w:r>
              <w:rPr>
                <w:sz w:val="18"/>
                <w:szCs w:val="18"/>
              </w:rPr>
              <w:t>4.4</w:t>
            </w:r>
          </w:p>
          <w:p>
            <w:pPr>
              <w:rPr>
                <w:sz w:val="18"/>
                <w:szCs w:val="18"/>
              </w:rPr>
            </w:pPr>
            <w:r>
              <w:rPr>
                <w:rFonts w:hint="eastAsia"/>
                <w:sz w:val="18"/>
                <w:szCs w:val="18"/>
              </w:rPr>
              <w:t>指标点</w:t>
            </w:r>
            <w:r>
              <w:rPr>
                <w:sz w:val="18"/>
                <w:szCs w:val="18"/>
              </w:rPr>
              <w:t>5.1</w:t>
            </w:r>
          </w:p>
        </w:tc>
        <w:tc>
          <w:tcPr>
            <w:tcW w:w="0" w:type="auto"/>
            <w:tcBorders>
              <w:left w:val="single" w:color="auto" w:sz="4" w:space="0"/>
              <w:right w:val="single" w:color="auto" w:sz="4" w:space="0"/>
            </w:tcBorders>
            <w:shd w:val="clear" w:color="auto" w:fill="auto"/>
            <w:vAlign w:val="center"/>
          </w:tcPr>
          <w:p>
            <w:r>
              <w:rPr>
                <w:rFonts w:hint="eastAsia"/>
              </w:rPr>
              <w:t>4</w:t>
            </w:r>
          </w:p>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了解发动机燃料及替代燃料的物化特性，发动机性能试验相关的技术标准以及排放法规知识，具备发动机试验方面的专业知识和环保法规的意识。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指标点</w:t>
            </w:r>
            <w:r>
              <w:rPr>
                <w:sz w:val="18"/>
                <w:szCs w:val="18"/>
              </w:rPr>
              <w:t>1.3</w:t>
            </w:r>
          </w:p>
          <w:p>
            <w:pPr>
              <w:rPr>
                <w:sz w:val="18"/>
                <w:szCs w:val="18"/>
              </w:rPr>
            </w:pPr>
            <w:r>
              <w:rPr>
                <w:rFonts w:hint="eastAsia"/>
                <w:sz w:val="18"/>
                <w:szCs w:val="18"/>
              </w:rPr>
              <w:t>指标点</w:t>
            </w:r>
            <w:r>
              <w:rPr>
                <w:sz w:val="18"/>
                <w:szCs w:val="18"/>
              </w:rPr>
              <w:t>6.2</w:t>
            </w:r>
          </w:p>
          <w:p>
            <w:pPr>
              <w:rPr>
                <w:sz w:val="18"/>
                <w:szCs w:val="18"/>
              </w:rPr>
            </w:pPr>
            <w:r>
              <w:rPr>
                <w:rFonts w:hint="eastAsia"/>
                <w:sz w:val="18"/>
                <w:szCs w:val="18"/>
              </w:rPr>
              <w:t>指标点</w:t>
            </w:r>
            <w:r>
              <w:rPr>
                <w:sz w:val="18"/>
                <w:szCs w:val="18"/>
              </w:rPr>
              <w:t>7.1</w:t>
            </w:r>
          </w:p>
        </w:tc>
        <w:tc>
          <w:tcPr>
            <w:tcW w:w="0" w:type="auto"/>
            <w:tcBorders>
              <w:left w:val="single" w:color="auto" w:sz="4" w:space="0"/>
              <w:bottom w:val="single" w:color="auto" w:sz="4" w:space="0"/>
              <w:right w:val="single" w:color="auto" w:sz="4" w:space="0"/>
            </w:tcBorders>
            <w:shd w:val="clear" w:color="auto" w:fill="auto"/>
            <w:vAlign w:val="center"/>
          </w:tcPr>
          <w:p>
            <w:r>
              <w:rPr>
                <w:rFonts w:hint="eastAsia"/>
              </w:rPr>
              <w:t>1</w:t>
            </w:r>
          </w:p>
          <w:p>
            <w:r>
              <w:t>3</w:t>
            </w:r>
          </w:p>
          <w:p>
            <w:r>
              <w:t>7</w:t>
            </w:r>
          </w:p>
        </w:tc>
      </w:tr>
    </w:tbl>
    <w:p>
      <w:pPr>
        <w:adjustRightInd w:val="0"/>
        <w:snapToGrid w:val="0"/>
        <w:spacing w:line="360" w:lineRule="auto"/>
        <w:rPr>
          <w:rFonts w:hAnsi="宋体"/>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09"/>
        <w:gridCol w:w="2701"/>
        <w:gridCol w:w="720"/>
        <w:gridCol w:w="18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序号</w:t>
            </w:r>
          </w:p>
        </w:tc>
        <w:tc>
          <w:tcPr>
            <w:tcW w:w="1266"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教学内容</w:t>
            </w:r>
          </w:p>
        </w:tc>
        <w:tc>
          <w:tcPr>
            <w:tcW w:w="1481"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学生学习</w:t>
            </w:r>
          </w:p>
          <w:p>
            <w:pPr>
              <w:spacing w:line="320" w:lineRule="exact"/>
              <w:jc w:val="center"/>
              <w:rPr>
                <w:rFonts w:eastAsia="黑体"/>
                <w:szCs w:val="21"/>
              </w:rPr>
            </w:pPr>
            <w:r>
              <w:rPr>
                <w:rFonts w:hAnsi="黑体" w:eastAsia="黑体"/>
                <w:szCs w:val="21"/>
              </w:rPr>
              <w:t>预期成果</w:t>
            </w:r>
          </w:p>
        </w:tc>
        <w:tc>
          <w:tcPr>
            <w:tcW w:w="395"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课内</w:t>
            </w:r>
          </w:p>
          <w:p>
            <w:pPr>
              <w:spacing w:line="320" w:lineRule="exact"/>
              <w:jc w:val="center"/>
              <w:rPr>
                <w:rFonts w:eastAsia="黑体"/>
                <w:szCs w:val="21"/>
              </w:rPr>
            </w:pPr>
            <w:r>
              <w:rPr>
                <w:rFonts w:hAnsi="黑体" w:eastAsia="黑体"/>
                <w:szCs w:val="21"/>
              </w:rPr>
              <w:t>学时</w:t>
            </w:r>
          </w:p>
        </w:tc>
        <w:tc>
          <w:tcPr>
            <w:tcW w:w="987"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教学方式</w:t>
            </w:r>
          </w:p>
        </w:tc>
        <w:tc>
          <w:tcPr>
            <w:tcW w:w="498"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hAnsi="黑体" w:eastAsia="黑体"/>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sz w:val="18"/>
                <w:szCs w:val="18"/>
              </w:rPr>
            </w:pPr>
            <w:r>
              <w:rPr>
                <w:rFonts w:hint="eastAsia"/>
                <w:sz w:val="18"/>
                <w:szCs w:val="18"/>
              </w:rPr>
              <w:t>1</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第一章 概论</w:t>
            </w:r>
          </w:p>
          <w:p>
            <w:pPr>
              <w:rPr>
                <w:sz w:val="18"/>
                <w:szCs w:val="18"/>
              </w:rPr>
            </w:pPr>
            <w:r>
              <w:rPr>
                <w:rFonts w:hint="eastAsia"/>
                <w:sz w:val="18"/>
                <w:szCs w:val="18"/>
              </w:rPr>
              <w:t>1.内燃机简史</w:t>
            </w:r>
            <w:r>
              <w:rPr>
                <w:rFonts w:ascii="CIDFont+F2" w:hAnsi="CIDFont+F2"/>
                <w:color w:val="000000"/>
                <w:sz w:val="18"/>
                <w:szCs w:val="18"/>
              </w:rPr>
              <w:t>（</w:t>
            </w:r>
            <w:r>
              <w:rPr>
                <w:rFonts w:hint="eastAsia" w:ascii="CIDFont+F2" w:hAnsi="CIDFont+F2"/>
                <w:color w:val="000000"/>
                <w:sz w:val="18"/>
                <w:szCs w:val="18"/>
              </w:rPr>
              <w:t>一般</w:t>
            </w:r>
            <w:r>
              <w:rPr>
                <w:rFonts w:ascii="CIDFont+F2" w:hAnsi="CIDFont+F2"/>
                <w:color w:val="000000"/>
                <w:sz w:val="18"/>
                <w:szCs w:val="18"/>
              </w:rPr>
              <w:t>）</w:t>
            </w:r>
          </w:p>
          <w:p>
            <w:pPr>
              <w:rPr>
                <w:sz w:val="18"/>
                <w:szCs w:val="18"/>
              </w:rPr>
            </w:pPr>
            <w:r>
              <w:rPr>
                <w:rFonts w:hint="eastAsia"/>
                <w:sz w:val="18"/>
                <w:szCs w:val="18"/>
              </w:rPr>
              <w:t>2.中国内燃机发展简史</w:t>
            </w:r>
            <w:r>
              <w:rPr>
                <w:rFonts w:ascii="CIDFont+F2" w:hAnsi="CIDFont+F2"/>
                <w:color w:val="000000"/>
                <w:sz w:val="18"/>
                <w:szCs w:val="18"/>
              </w:rPr>
              <w:t>（</w:t>
            </w:r>
            <w:r>
              <w:rPr>
                <w:rFonts w:hint="eastAsia" w:ascii="CIDFont+F2" w:hAnsi="CIDFont+F2"/>
                <w:color w:val="000000"/>
                <w:sz w:val="18"/>
                <w:szCs w:val="18"/>
              </w:rPr>
              <w:t>一般</w:t>
            </w:r>
            <w:r>
              <w:rPr>
                <w:rFonts w:ascii="CIDFont+F2" w:hAnsi="CIDFont+F2"/>
                <w:color w:val="000000"/>
                <w:sz w:val="18"/>
                <w:szCs w:val="18"/>
              </w:rPr>
              <w:t>）</w:t>
            </w:r>
          </w:p>
          <w:p>
            <w:pPr>
              <w:rPr>
                <w:sz w:val="18"/>
                <w:szCs w:val="18"/>
              </w:rPr>
            </w:pPr>
            <w:r>
              <w:rPr>
                <w:rFonts w:hint="eastAsia"/>
                <w:sz w:val="18"/>
                <w:szCs w:val="18"/>
              </w:rPr>
              <w:t>3.内燃机典型构造</w:t>
            </w:r>
            <w:r>
              <w:rPr>
                <w:sz w:val="18"/>
                <w:szCs w:val="18"/>
              </w:rPr>
              <w:t>与技术</w:t>
            </w:r>
            <w:r>
              <w:rPr>
                <w:rFonts w:ascii="CIDFont+F2" w:hAnsi="CIDFont+F2"/>
                <w:color w:val="000000"/>
                <w:sz w:val="18"/>
                <w:szCs w:val="18"/>
              </w:rPr>
              <w:t>（次重点）</w:t>
            </w:r>
          </w:p>
          <w:p>
            <w:pPr>
              <w:rPr>
                <w:sz w:val="18"/>
                <w:szCs w:val="18"/>
              </w:rPr>
            </w:pPr>
            <w:r>
              <w:rPr>
                <w:rFonts w:hint="eastAsia" w:ascii="CIDFont+F2" w:hAnsi="CIDFont+F2"/>
                <w:color w:val="000000"/>
                <w:sz w:val="18"/>
                <w:szCs w:val="18"/>
              </w:rPr>
              <w:t>4.</w:t>
            </w:r>
            <w:r>
              <w:rPr>
                <w:rFonts w:ascii="CIDFont+F2" w:hAnsi="CIDFont+F2"/>
                <w:color w:val="000000"/>
                <w:sz w:val="18"/>
                <w:szCs w:val="18"/>
              </w:rPr>
              <w:t>国外内燃机先进技术</w:t>
            </w:r>
            <w:r>
              <w:rPr>
                <w:rFonts w:hint="eastAsia" w:ascii="CIDFont+F2" w:hAnsi="CIDFont+F2"/>
                <w:color w:val="000000"/>
                <w:sz w:val="18"/>
                <w:szCs w:val="18"/>
              </w:rPr>
              <w:t>方案及性能</w:t>
            </w:r>
            <w:r>
              <w:rPr>
                <w:rFonts w:ascii="CIDFont+F2" w:hAnsi="CIDFont+F2"/>
                <w:color w:val="000000"/>
                <w:sz w:val="18"/>
                <w:szCs w:val="18"/>
              </w:rPr>
              <w:t>指标</w:t>
            </w:r>
            <w:r>
              <w:rPr>
                <w:rFonts w:hint="eastAsia" w:ascii="CIDFont+F2" w:hAnsi="CIDFont+F2"/>
                <w:color w:val="000000"/>
                <w:sz w:val="18"/>
                <w:szCs w:val="18"/>
              </w:rPr>
              <w:t>对比</w:t>
            </w:r>
            <w:r>
              <w:rPr>
                <w:rFonts w:ascii="CIDFont+F2" w:hAnsi="CIDFont+F2"/>
                <w:color w:val="000000"/>
                <w:sz w:val="18"/>
                <w:szCs w:val="18"/>
              </w:rPr>
              <w:t>分析（次重点）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tabs>
                <w:tab w:val="left" w:pos="1418"/>
              </w:tabs>
              <w:rPr>
                <w:color w:val="000000"/>
                <w:sz w:val="18"/>
                <w:szCs w:val="18"/>
              </w:rPr>
            </w:pPr>
            <w:r>
              <w:rPr>
                <w:rFonts w:hint="eastAsia" w:cs="宋体"/>
                <w:color w:val="000000"/>
                <w:sz w:val="18"/>
                <w:szCs w:val="18"/>
              </w:rPr>
              <w:t>[1]能从技术更新、燃料发展的角度认知内燃机的发展里程。</w:t>
            </w:r>
          </w:p>
          <w:p>
            <w:pPr>
              <w:tabs>
                <w:tab w:val="left" w:pos="1418"/>
              </w:tabs>
              <w:rPr>
                <w:color w:val="000000"/>
                <w:sz w:val="18"/>
                <w:szCs w:val="18"/>
              </w:rPr>
            </w:pPr>
            <w:r>
              <w:rPr>
                <w:rFonts w:hint="eastAsia" w:cs="宋体"/>
                <w:color w:val="000000"/>
                <w:sz w:val="18"/>
                <w:szCs w:val="18"/>
              </w:rPr>
              <w:t>[2]能多角度、多层次理解、分析内燃机的类型。</w:t>
            </w:r>
          </w:p>
          <w:p>
            <w:pPr>
              <w:rPr>
                <w:sz w:val="18"/>
                <w:szCs w:val="18"/>
              </w:rPr>
            </w:pPr>
            <w:r>
              <w:rPr>
                <w:rFonts w:hint="eastAsia" w:cs="宋体"/>
                <w:color w:val="000000"/>
                <w:sz w:val="18"/>
                <w:szCs w:val="18"/>
              </w:rPr>
              <w:t>[3]能认知、理解、对比判断车用柴油机、汽油机的先进技术方案及性能指标。</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rFonts w:hAnsi="宋体"/>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讨论、案例分析</w:t>
            </w:r>
            <w:r>
              <w:rPr>
                <w:rFonts w:hint="eastAsia" w:hAnsi="宋体"/>
                <w:sz w:val="18"/>
                <w:szCs w:val="18"/>
              </w:rPr>
              <w:t>、课外</w:t>
            </w:r>
            <w:r>
              <w:rPr>
                <w:rFonts w:hAnsi="宋体"/>
                <w:sz w:val="18"/>
                <w:szCs w:val="18"/>
              </w:rPr>
              <w:t>作业</w:t>
            </w:r>
            <w:r>
              <w:rPr>
                <w:rFonts w:hint="eastAsia" w:hAnsi="宋体"/>
                <w:sz w:val="18"/>
                <w:szCs w:val="18"/>
              </w:rPr>
              <w:t>巩固。</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b/>
                <w:bCs/>
                <w:color w:val="000000"/>
                <w:sz w:val="18"/>
                <w:szCs w:val="18"/>
              </w:rPr>
              <w:t>第二章 内燃机工作指标</w:t>
            </w:r>
          </w:p>
          <w:p>
            <w:pPr>
              <w:rPr>
                <w:sz w:val="18"/>
                <w:szCs w:val="18"/>
              </w:rPr>
            </w:pPr>
            <w:r>
              <w:rPr>
                <w:rFonts w:hint="eastAsia"/>
                <w:sz w:val="18"/>
                <w:szCs w:val="18"/>
              </w:rPr>
              <w:t>1.发动机性能指标（一般）</w:t>
            </w:r>
          </w:p>
          <w:p>
            <w:pPr>
              <w:rPr>
                <w:sz w:val="18"/>
                <w:szCs w:val="18"/>
              </w:rPr>
            </w:pPr>
            <w:r>
              <w:rPr>
                <w:rFonts w:hint="eastAsia"/>
                <w:sz w:val="18"/>
                <w:szCs w:val="18"/>
              </w:rPr>
              <w:t>2.示功图的测取方法及分析评价（次重点）</w:t>
            </w:r>
          </w:p>
          <w:p>
            <w:pPr>
              <w:rPr>
                <w:sz w:val="18"/>
                <w:szCs w:val="18"/>
              </w:rPr>
            </w:pPr>
            <w:r>
              <w:rPr>
                <w:rFonts w:hint="eastAsia"/>
                <w:sz w:val="18"/>
                <w:szCs w:val="18"/>
              </w:rPr>
              <w:t>3.指示性能指标：指示功、平均指示压力、指示功率、指示热效率和指示燃油消耗率等基本概念及表达式间的关系（重点）。</w:t>
            </w:r>
          </w:p>
          <w:p>
            <w:pPr>
              <w:rPr>
                <w:sz w:val="18"/>
                <w:szCs w:val="18"/>
              </w:rPr>
            </w:pPr>
            <w:r>
              <w:rPr>
                <w:rFonts w:hint="eastAsia"/>
                <w:sz w:val="18"/>
                <w:szCs w:val="18"/>
              </w:rPr>
              <w:t>4.有效性能指标：有效功率、平均有效压力、升功率、有效热效率和有效燃油消耗率等基本概念及表达式间的关系（重点）。</w:t>
            </w:r>
          </w:p>
          <w:p>
            <w:pPr>
              <w:rPr>
                <w:sz w:val="18"/>
                <w:szCs w:val="18"/>
              </w:rPr>
            </w:pPr>
            <w:r>
              <w:rPr>
                <w:rFonts w:hint="eastAsia"/>
                <w:sz w:val="18"/>
                <w:szCs w:val="18"/>
              </w:rPr>
              <w:t>5.机械损失的构成，机械效率的定义，影响内燃机机械效率的运转因素，发动机低摩擦技术（一般）。</w:t>
            </w:r>
          </w:p>
          <w:p>
            <w:pPr>
              <w:rPr>
                <w:sz w:val="18"/>
                <w:szCs w:val="18"/>
              </w:rPr>
            </w:pPr>
            <w:r>
              <w:rPr>
                <w:rFonts w:hint="eastAsia"/>
                <w:sz w:val="18"/>
                <w:szCs w:val="18"/>
              </w:rPr>
              <w:t>6.充量系数、过量空气系数的基本概念，指示指标、有效指标表达式间的关联（难点）。</w:t>
            </w:r>
          </w:p>
          <w:p>
            <w:pPr>
              <w:rPr>
                <w:sz w:val="18"/>
                <w:szCs w:val="18"/>
              </w:rPr>
            </w:pPr>
            <w:r>
              <w:rPr>
                <w:rFonts w:hint="eastAsia"/>
                <w:sz w:val="18"/>
                <w:szCs w:val="18"/>
              </w:rPr>
              <w:t>7.动力性、经济性指标的推算方法（难点）。</w:t>
            </w:r>
          </w:p>
          <w:p>
            <w:pPr>
              <w:rPr>
                <w:sz w:val="18"/>
                <w:szCs w:val="18"/>
              </w:rPr>
            </w:pPr>
            <w:r>
              <w:rPr>
                <w:rFonts w:hint="eastAsia"/>
                <w:sz w:val="18"/>
                <w:szCs w:val="18"/>
              </w:rPr>
              <w:t>8.提高内燃机动力性和经济性的途径（重点）。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[1]认识、理解发动机性能指标及其分类。</w:t>
            </w:r>
          </w:p>
          <w:p>
            <w:pPr>
              <w:rPr>
                <w:sz w:val="18"/>
                <w:szCs w:val="18"/>
              </w:rPr>
            </w:pPr>
            <w:r>
              <w:rPr>
                <w:rFonts w:hint="eastAsia"/>
                <w:sz w:val="18"/>
                <w:szCs w:val="18"/>
              </w:rPr>
              <w:t>[2]能理解示功图测取方法，能综合分析评价示功图。</w:t>
            </w:r>
          </w:p>
          <w:p>
            <w:pPr>
              <w:rPr>
                <w:sz w:val="18"/>
                <w:szCs w:val="18"/>
              </w:rPr>
            </w:pPr>
            <w:r>
              <w:rPr>
                <w:rFonts w:hint="eastAsia"/>
                <w:sz w:val="18"/>
                <w:szCs w:val="18"/>
              </w:rPr>
              <w:t>[3]能理解指示指标的概念内涵，能应用其表达式进行计算。</w:t>
            </w:r>
          </w:p>
          <w:p>
            <w:pPr>
              <w:rPr>
                <w:sz w:val="18"/>
                <w:szCs w:val="18"/>
              </w:rPr>
            </w:pPr>
            <w:r>
              <w:rPr>
                <w:rFonts w:hint="eastAsia"/>
                <w:sz w:val="18"/>
                <w:szCs w:val="18"/>
              </w:rPr>
              <w:t>[4]能理解发动机功率、转矩的测取方法及有效指标的概念内涵，能应用其表达式进行计算。</w:t>
            </w:r>
          </w:p>
          <w:p>
            <w:pPr>
              <w:rPr>
                <w:sz w:val="18"/>
                <w:szCs w:val="18"/>
              </w:rPr>
            </w:pPr>
            <w:r>
              <w:rPr>
                <w:rFonts w:hint="eastAsia"/>
                <w:sz w:val="18"/>
                <w:szCs w:val="18"/>
              </w:rPr>
              <w:t>[5]能理解机械损失的构成和机械效率的定义，会分析影响机械效率的运转因素，认识发动机低摩擦技术。</w:t>
            </w:r>
          </w:p>
          <w:p>
            <w:pPr>
              <w:rPr>
                <w:sz w:val="18"/>
                <w:szCs w:val="18"/>
              </w:rPr>
            </w:pPr>
            <w:r>
              <w:rPr>
                <w:rFonts w:hint="eastAsia"/>
                <w:sz w:val="18"/>
                <w:szCs w:val="18"/>
              </w:rPr>
              <w:t>[6]能理解充量系数、过量空气系数的概念内涵，能应用机械效率建立指示指标、有效指标表达式间的关联。</w:t>
            </w:r>
          </w:p>
          <w:p>
            <w:pPr>
              <w:rPr>
                <w:sz w:val="18"/>
                <w:szCs w:val="18"/>
              </w:rPr>
            </w:pPr>
            <w:r>
              <w:rPr>
                <w:rFonts w:hint="eastAsia"/>
                <w:sz w:val="18"/>
                <w:szCs w:val="18"/>
              </w:rPr>
              <w:t>[7]掌握动力性指标的推算方法和有效燃油消耗率的分析式。</w:t>
            </w:r>
          </w:p>
          <w:p>
            <w:pPr>
              <w:rPr>
                <w:sz w:val="18"/>
                <w:szCs w:val="18"/>
              </w:rPr>
            </w:pPr>
            <w:r>
              <w:rPr>
                <w:rFonts w:hint="eastAsia"/>
                <w:sz w:val="18"/>
                <w:szCs w:val="18"/>
              </w:rPr>
              <w:t>[8]能综合分析提高动力性和经济性的途径。</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第三章 内燃机工作循环</w:t>
            </w:r>
          </w:p>
          <w:p>
            <w:pPr>
              <w:rPr>
                <w:sz w:val="18"/>
                <w:szCs w:val="18"/>
              </w:rPr>
            </w:pPr>
            <w:r>
              <w:rPr>
                <w:rFonts w:hint="eastAsia"/>
                <w:sz w:val="18"/>
                <w:szCs w:val="18"/>
              </w:rPr>
              <w:t>1.理论循环的简化假设及其意义（一般）</w:t>
            </w:r>
          </w:p>
          <w:p>
            <w:pPr>
              <w:rPr>
                <w:sz w:val="18"/>
                <w:szCs w:val="18"/>
              </w:rPr>
            </w:pPr>
            <w:r>
              <w:rPr>
                <w:rFonts w:hint="eastAsia"/>
                <w:sz w:val="18"/>
                <w:szCs w:val="18"/>
              </w:rPr>
              <w:t>2.理想循环热效率的推导及影响因素分析，提高循环热效率的限制（次重点）</w:t>
            </w:r>
          </w:p>
          <w:p>
            <w:pPr>
              <w:rPr>
                <w:sz w:val="18"/>
                <w:szCs w:val="18"/>
              </w:rPr>
            </w:pPr>
            <w:r>
              <w:rPr>
                <w:rFonts w:hint="eastAsia"/>
                <w:sz w:val="18"/>
                <w:szCs w:val="18"/>
              </w:rPr>
              <w:t>3.实际循环的各种损失，理论循环和实际工作循环的示功图差异（重点）</w:t>
            </w:r>
          </w:p>
          <w:p>
            <w:pPr>
              <w:rPr>
                <w:sz w:val="18"/>
                <w:szCs w:val="18"/>
              </w:rPr>
            </w:pPr>
            <w:r>
              <w:rPr>
                <w:rFonts w:hint="eastAsia"/>
                <w:sz w:val="18"/>
                <w:szCs w:val="18"/>
              </w:rPr>
              <w:t>4.四冲程内燃机自由排气、强制排气、进气和气门重叠换过程（次重点）</w:t>
            </w:r>
          </w:p>
          <w:p>
            <w:pPr>
              <w:rPr>
                <w:sz w:val="18"/>
                <w:szCs w:val="18"/>
              </w:rPr>
            </w:pPr>
            <w:r>
              <w:rPr>
                <w:rFonts w:hint="eastAsia"/>
                <w:sz w:val="18"/>
                <w:szCs w:val="18"/>
              </w:rPr>
              <w:t>5.自然吸气、增压发动机的换气损失和泵气损失以及二者的示功图差异（重点）</w:t>
            </w:r>
          </w:p>
          <w:p>
            <w:pPr>
              <w:rPr>
                <w:sz w:val="18"/>
                <w:szCs w:val="18"/>
              </w:rPr>
            </w:pPr>
            <w:r>
              <w:rPr>
                <w:rFonts w:hint="eastAsia"/>
                <w:sz w:val="18"/>
                <w:szCs w:val="18"/>
              </w:rPr>
              <w:t>6.可变配气系统的类型、降低换气过程流动阻力的措施（次重点）</w:t>
            </w:r>
          </w:p>
          <w:p>
            <w:pPr>
              <w:rPr>
                <w:sz w:val="18"/>
                <w:szCs w:val="18"/>
              </w:rPr>
            </w:pPr>
            <w:r>
              <w:rPr>
                <w:rFonts w:hint="eastAsia"/>
                <w:sz w:val="18"/>
                <w:szCs w:val="18"/>
              </w:rPr>
              <w:t>7.内燃机增压的目的、优势、代价和分类（次重点）</w:t>
            </w:r>
          </w:p>
          <w:p>
            <w:pPr>
              <w:rPr>
                <w:sz w:val="18"/>
                <w:szCs w:val="18"/>
              </w:rPr>
            </w:pPr>
            <w:r>
              <w:rPr>
                <w:rFonts w:hint="eastAsia"/>
                <w:sz w:val="18"/>
                <w:szCs w:val="18"/>
              </w:rPr>
              <w:t>8.压气机、涡轮机的工作特性（难点）</w:t>
            </w:r>
          </w:p>
          <w:p>
            <w:pPr>
              <w:rPr>
                <w:sz w:val="18"/>
                <w:szCs w:val="18"/>
              </w:rPr>
            </w:pPr>
            <w:r>
              <w:rPr>
                <w:rFonts w:hint="eastAsia"/>
                <w:sz w:val="18"/>
                <w:szCs w:val="18"/>
              </w:rPr>
              <w:t>9.涡轮增压器与发动机的联合运行及调整（难点）</w:t>
            </w:r>
          </w:p>
          <w:p>
            <w:pPr>
              <w:rPr>
                <w:sz w:val="18"/>
                <w:szCs w:val="18"/>
              </w:rPr>
            </w:pPr>
            <w:r>
              <w:rPr>
                <w:rFonts w:hint="eastAsia"/>
                <w:sz w:val="18"/>
                <w:szCs w:val="18"/>
              </w:rPr>
              <w:t>10.柴油机增压的结构参数调整、限制汽油机增压的障碍（重点）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[1]能理解理想循环简化假设的目的和意义。</w:t>
            </w:r>
          </w:p>
          <w:p>
            <w:pPr>
              <w:rPr>
                <w:sz w:val="18"/>
                <w:szCs w:val="18"/>
              </w:rPr>
            </w:pPr>
            <w:r>
              <w:rPr>
                <w:rFonts w:hint="eastAsia"/>
                <w:sz w:val="18"/>
                <w:szCs w:val="18"/>
              </w:rPr>
              <w:t>[2]能运用热效率表达式进行影响因素分析，理解提高热效率的限制性因素。</w:t>
            </w:r>
          </w:p>
          <w:p>
            <w:pPr>
              <w:rPr>
                <w:sz w:val="18"/>
                <w:szCs w:val="18"/>
              </w:rPr>
            </w:pPr>
            <w:r>
              <w:rPr>
                <w:rFonts w:hint="eastAsia"/>
                <w:sz w:val="18"/>
                <w:szCs w:val="18"/>
              </w:rPr>
              <w:t>[3]能在示功图上标注实际循环的各种损失并进行综合分析。</w:t>
            </w:r>
          </w:p>
          <w:p>
            <w:pPr>
              <w:rPr>
                <w:sz w:val="18"/>
                <w:szCs w:val="18"/>
              </w:rPr>
            </w:pPr>
            <w:r>
              <w:rPr>
                <w:rFonts w:hint="eastAsia"/>
                <w:sz w:val="18"/>
                <w:szCs w:val="18"/>
              </w:rPr>
              <w:t>[4]能理解自由排气和强制排气的划分依据，会分析气门早开晚关、气门重叠的作用及过大过小的危害。</w:t>
            </w:r>
          </w:p>
          <w:p>
            <w:pPr>
              <w:rPr>
                <w:sz w:val="18"/>
                <w:szCs w:val="18"/>
              </w:rPr>
            </w:pPr>
            <w:r>
              <w:rPr>
                <w:rFonts w:hint="eastAsia"/>
                <w:sz w:val="18"/>
                <w:szCs w:val="18"/>
              </w:rPr>
              <w:t>[5]能判断识别自然吸气和增压发动机换气损失、泵气损失的由来以及在示功图上的对应位置，理解排气提前角和转速对换气损失的影响规律。</w:t>
            </w:r>
          </w:p>
          <w:p>
            <w:pPr>
              <w:rPr>
                <w:sz w:val="18"/>
                <w:szCs w:val="18"/>
              </w:rPr>
            </w:pPr>
            <w:r>
              <w:rPr>
                <w:rFonts w:hint="eastAsia"/>
                <w:sz w:val="18"/>
                <w:szCs w:val="18"/>
              </w:rPr>
              <w:t>[6]能理解各类可变配气系统的典型结构与功用，会综合分析降低换气过程流动阻力的措施。</w:t>
            </w:r>
          </w:p>
          <w:p>
            <w:pPr>
              <w:rPr>
                <w:sz w:val="18"/>
                <w:szCs w:val="18"/>
              </w:rPr>
            </w:pPr>
            <w:r>
              <w:rPr>
                <w:rFonts w:hint="eastAsia"/>
                <w:sz w:val="18"/>
                <w:szCs w:val="18"/>
              </w:rPr>
              <w:t>[7]能理解发动机增压的目的、优势、代价和分类。</w:t>
            </w:r>
          </w:p>
          <w:p>
            <w:pPr>
              <w:rPr>
                <w:sz w:val="18"/>
                <w:szCs w:val="18"/>
              </w:rPr>
            </w:pPr>
            <w:r>
              <w:rPr>
                <w:rFonts w:hint="eastAsia"/>
                <w:sz w:val="18"/>
                <w:szCs w:val="18"/>
              </w:rPr>
              <w:t>[8]能理解压气机和涡轮机的工作原理及能量转换，会分析压气机和涡轮机的流量特性及喘振、堵塞现象。</w:t>
            </w:r>
          </w:p>
          <w:p>
            <w:pPr>
              <w:rPr>
                <w:sz w:val="18"/>
                <w:szCs w:val="18"/>
              </w:rPr>
            </w:pPr>
            <w:r>
              <w:rPr>
                <w:rFonts w:hint="eastAsia"/>
                <w:sz w:val="18"/>
                <w:szCs w:val="18"/>
              </w:rPr>
              <w:t>[9]认识并理解涡轮增压器与发动机的联合运行范围及调整措施。</w:t>
            </w:r>
          </w:p>
          <w:p>
            <w:pPr>
              <w:rPr>
                <w:sz w:val="18"/>
                <w:szCs w:val="18"/>
              </w:rPr>
            </w:pPr>
            <w:r>
              <w:rPr>
                <w:rFonts w:hint="eastAsia"/>
                <w:sz w:val="18"/>
                <w:szCs w:val="18"/>
              </w:rPr>
              <w:t>[10]能理解分析柴油机增压所需的结构参数调整及汽油机增压的限制因素。</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rFonts w:hAnsi="宋体"/>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微信群辅导答疑、扩充资料自学、现场实物教学。</w:t>
            </w:r>
          </w:p>
          <w:p>
            <w:pPr>
              <w:rPr>
                <w:sz w:val="18"/>
                <w:szCs w:val="18"/>
              </w:rPr>
            </w:pPr>
            <w:r>
              <w:rPr>
                <w:rFonts w:hint="eastAsia" w:hAnsi="宋体"/>
                <w:sz w:val="18"/>
                <w:szCs w:val="18"/>
              </w:rPr>
              <w:t>备注：教师自带涡轮增压器在课堂讲解结构及工作原理。</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4</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第四章 内燃机的燃料</w:t>
            </w:r>
          </w:p>
          <w:p>
            <w:pPr>
              <w:rPr>
                <w:rFonts w:ascii="宋体" w:hAnsi="宋体"/>
                <w:bCs/>
                <w:sz w:val="18"/>
                <w:szCs w:val="18"/>
              </w:rPr>
            </w:pPr>
            <w:r>
              <w:rPr>
                <w:rFonts w:hint="eastAsia" w:ascii="宋体" w:hAnsi="宋体"/>
                <w:bCs/>
                <w:sz w:val="18"/>
                <w:szCs w:val="18"/>
              </w:rPr>
              <w:t>1.石油基燃料的炼制及车用汽柴油的标准</w:t>
            </w:r>
            <w:r>
              <w:rPr>
                <w:rFonts w:hint="eastAsia"/>
                <w:sz w:val="18"/>
                <w:szCs w:val="18"/>
              </w:rPr>
              <w:t>（一般）</w:t>
            </w:r>
          </w:p>
          <w:p>
            <w:pPr>
              <w:rPr>
                <w:sz w:val="18"/>
                <w:szCs w:val="18"/>
              </w:rPr>
            </w:pPr>
            <w:r>
              <w:rPr>
                <w:rFonts w:hint="eastAsia"/>
                <w:sz w:val="18"/>
                <w:szCs w:val="18"/>
              </w:rPr>
              <w:t>2.</w:t>
            </w:r>
            <w:r>
              <w:rPr>
                <w:rFonts w:hint="eastAsia" w:cs="宋体"/>
                <w:sz w:val="18"/>
                <w:szCs w:val="18"/>
              </w:rPr>
              <w:t>汽油的物化性质及评价</w:t>
            </w:r>
            <w:r>
              <w:rPr>
                <w:rFonts w:hint="eastAsia"/>
                <w:sz w:val="18"/>
                <w:szCs w:val="18"/>
              </w:rPr>
              <w:t>（次重点）</w:t>
            </w:r>
          </w:p>
          <w:p>
            <w:pPr>
              <w:rPr>
                <w:sz w:val="18"/>
                <w:szCs w:val="18"/>
              </w:rPr>
            </w:pPr>
            <w:r>
              <w:rPr>
                <w:rFonts w:hint="eastAsia"/>
                <w:sz w:val="18"/>
                <w:szCs w:val="18"/>
              </w:rPr>
              <w:t>3.</w:t>
            </w:r>
            <w:r>
              <w:rPr>
                <w:rFonts w:hint="eastAsia" w:cs="宋体"/>
                <w:sz w:val="18"/>
                <w:szCs w:val="18"/>
              </w:rPr>
              <w:t>柴油的物化性质及评价</w:t>
            </w:r>
            <w:r>
              <w:rPr>
                <w:rFonts w:hint="eastAsia"/>
                <w:sz w:val="18"/>
                <w:szCs w:val="18"/>
              </w:rPr>
              <w:t>（次重点）</w:t>
            </w:r>
          </w:p>
          <w:p>
            <w:pPr>
              <w:rPr>
                <w:rFonts w:ascii="宋体" w:hAnsi="宋体"/>
                <w:bCs/>
                <w:sz w:val="18"/>
                <w:szCs w:val="18"/>
              </w:rPr>
            </w:pPr>
            <w:r>
              <w:rPr>
                <w:rFonts w:hint="eastAsia" w:ascii="宋体" w:hAnsi="宋体"/>
                <w:bCs/>
                <w:sz w:val="18"/>
                <w:szCs w:val="18"/>
              </w:rPr>
              <w:t>4.替代燃料的选用原则及重要的特性参数（次重点）</w:t>
            </w:r>
          </w:p>
          <w:p>
            <w:pPr>
              <w:rPr>
                <w:rFonts w:ascii="宋体" w:hAnsi="宋体"/>
                <w:bCs/>
                <w:sz w:val="18"/>
                <w:szCs w:val="18"/>
              </w:rPr>
            </w:pPr>
            <w:r>
              <w:rPr>
                <w:rFonts w:hint="eastAsia" w:ascii="宋体" w:hAnsi="宋体"/>
                <w:bCs/>
                <w:sz w:val="18"/>
                <w:szCs w:val="18"/>
              </w:rPr>
              <w:t>5.醇类燃料、醚类燃料、生物柴油、合成油、LPG、CNG、氢气在发动机上使用性能（次重点）</w:t>
            </w:r>
          </w:p>
          <w:p>
            <w:pPr>
              <w:rPr>
                <w:rFonts w:ascii="宋体" w:hAnsi="宋体"/>
                <w:bCs/>
                <w:sz w:val="18"/>
                <w:szCs w:val="18"/>
              </w:rPr>
            </w:pPr>
            <w:r>
              <w:rPr>
                <w:rFonts w:hint="eastAsia" w:ascii="宋体" w:hAnsi="宋体"/>
                <w:bCs/>
                <w:sz w:val="18"/>
                <w:szCs w:val="18"/>
              </w:rPr>
              <w:t>6.化学计量空燃比的计算、燃料的热值（次重点）</w:t>
            </w:r>
          </w:p>
          <w:p>
            <w:pPr>
              <w:rPr>
                <w:sz w:val="18"/>
                <w:szCs w:val="18"/>
              </w:rPr>
            </w:pPr>
            <w:r>
              <w:rPr>
                <w:rFonts w:hint="eastAsia" w:ascii="宋体" w:hAnsi="宋体"/>
                <w:bCs/>
                <w:sz w:val="18"/>
                <w:szCs w:val="18"/>
              </w:rPr>
              <w:t>7.燃料生命周期的阶段的划分（次重点）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Cs/>
                <w:sz w:val="18"/>
                <w:szCs w:val="18"/>
              </w:rPr>
            </w:pPr>
            <w:r>
              <w:rPr>
                <w:rFonts w:hint="eastAsia"/>
                <w:sz w:val="18"/>
                <w:szCs w:val="18"/>
              </w:rPr>
              <w:t>[1]能认知</w:t>
            </w:r>
            <w:r>
              <w:rPr>
                <w:rFonts w:hint="eastAsia" w:ascii="宋体" w:hAnsi="宋体"/>
                <w:bCs/>
                <w:sz w:val="18"/>
                <w:szCs w:val="18"/>
              </w:rPr>
              <w:t>石油基燃料的炼制方法及汽、柴油标准。</w:t>
            </w:r>
          </w:p>
          <w:p>
            <w:pPr>
              <w:rPr>
                <w:rFonts w:ascii="宋体" w:hAnsi="宋体"/>
                <w:bCs/>
                <w:sz w:val="18"/>
                <w:szCs w:val="18"/>
              </w:rPr>
            </w:pPr>
            <w:r>
              <w:rPr>
                <w:rFonts w:hint="eastAsia" w:ascii="宋体" w:hAnsi="宋体"/>
                <w:bCs/>
                <w:sz w:val="18"/>
                <w:szCs w:val="18"/>
              </w:rPr>
              <w:t>[2]能理解汽油蒸发性、抗爆性的评价方法，认知汽油标号选用及国内外汽油标号方法的差异。</w:t>
            </w:r>
          </w:p>
          <w:p>
            <w:pPr>
              <w:rPr>
                <w:rFonts w:ascii="宋体" w:hAnsi="宋体"/>
                <w:bCs/>
                <w:sz w:val="18"/>
                <w:szCs w:val="18"/>
              </w:rPr>
            </w:pPr>
            <w:r>
              <w:rPr>
                <w:rFonts w:hint="eastAsia" w:ascii="宋体" w:hAnsi="宋体"/>
                <w:bCs/>
                <w:sz w:val="18"/>
                <w:szCs w:val="18"/>
              </w:rPr>
              <w:t>[3]能理解柴油自燃着火性能的评价方法，认知不同牌号柴油的适用温度地域。</w:t>
            </w:r>
          </w:p>
          <w:p>
            <w:pPr>
              <w:rPr>
                <w:rFonts w:ascii="宋体" w:hAnsi="宋体"/>
                <w:bCs/>
                <w:sz w:val="18"/>
                <w:szCs w:val="18"/>
              </w:rPr>
            </w:pPr>
            <w:r>
              <w:rPr>
                <w:rFonts w:hint="eastAsia"/>
                <w:sz w:val="18"/>
                <w:szCs w:val="18"/>
              </w:rPr>
              <w:t>[4]能理解</w:t>
            </w:r>
            <w:r>
              <w:rPr>
                <w:rFonts w:hint="eastAsia" w:ascii="宋体" w:hAnsi="宋体"/>
                <w:bCs/>
                <w:sz w:val="18"/>
                <w:szCs w:val="18"/>
              </w:rPr>
              <w:t>替代燃料的选用原则，会对比判断特定替代燃料的重要特性参数。</w:t>
            </w:r>
          </w:p>
          <w:p>
            <w:pPr>
              <w:rPr>
                <w:rFonts w:ascii="宋体" w:hAnsi="宋体"/>
                <w:bCs/>
                <w:sz w:val="18"/>
                <w:szCs w:val="18"/>
              </w:rPr>
            </w:pPr>
            <w:r>
              <w:rPr>
                <w:rFonts w:hint="eastAsia" w:ascii="宋体" w:hAnsi="宋体"/>
                <w:bCs/>
                <w:sz w:val="18"/>
                <w:szCs w:val="18"/>
              </w:rPr>
              <w:t>[5]能分析判断</w:t>
            </w:r>
            <w:r>
              <w:rPr>
                <w:rFonts w:hint="eastAsia"/>
                <w:sz w:val="18"/>
                <w:szCs w:val="18"/>
              </w:rPr>
              <w:t>甲醇、乙醇、正丁醇、二甲醚、生物柴油、合成油、</w:t>
            </w:r>
            <w:r>
              <w:rPr>
                <w:rFonts w:hint="eastAsia" w:ascii="宋体" w:hAnsi="宋体"/>
                <w:bCs/>
                <w:sz w:val="18"/>
                <w:szCs w:val="18"/>
              </w:rPr>
              <w:t>LPG、CNG、氢气在发动机上的使用性能。</w:t>
            </w:r>
          </w:p>
          <w:p>
            <w:pPr>
              <w:rPr>
                <w:rFonts w:ascii="宋体" w:hAnsi="宋体"/>
                <w:bCs/>
                <w:sz w:val="18"/>
                <w:szCs w:val="18"/>
              </w:rPr>
            </w:pPr>
            <w:r>
              <w:rPr>
                <w:rFonts w:hint="eastAsia" w:ascii="宋体" w:hAnsi="宋体"/>
                <w:bCs/>
                <w:sz w:val="18"/>
                <w:szCs w:val="18"/>
              </w:rPr>
              <w:t>[6]能应用通用公式计算燃料的化学计量空燃比，理解燃料的低热值和高热值的差异。</w:t>
            </w:r>
          </w:p>
          <w:p>
            <w:pPr>
              <w:rPr>
                <w:sz w:val="18"/>
                <w:szCs w:val="18"/>
              </w:rPr>
            </w:pPr>
            <w:r>
              <w:rPr>
                <w:rFonts w:hint="eastAsia" w:ascii="宋体" w:hAnsi="宋体"/>
                <w:bCs/>
                <w:sz w:val="18"/>
                <w:szCs w:val="18"/>
              </w:rPr>
              <w:t>[7]能认知、理解燃料生命周期阶段的划分。</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5</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第五章 内燃机混合气的形成和燃烧</w:t>
            </w:r>
          </w:p>
          <w:p>
            <w:pPr>
              <w:rPr>
                <w:sz w:val="18"/>
                <w:szCs w:val="18"/>
              </w:rPr>
            </w:pPr>
            <w:r>
              <w:rPr>
                <w:rFonts w:hint="eastAsia"/>
                <w:sz w:val="18"/>
                <w:szCs w:val="18"/>
              </w:rPr>
              <w:t>1.内燃机四种缸内气体流动的特性（一般）</w:t>
            </w:r>
          </w:p>
          <w:p>
            <w:pPr>
              <w:rPr>
                <w:sz w:val="18"/>
                <w:szCs w:val="18"/>
              </w:rPr>
            </w:pPr>
            <w:r>
              <w:rPr>
                <w:rFonts w:hint="eastAsia"/>
                <w:sz w:val="18"/>
                <w:szCs w:val="18"/>
              </w:rPr>
              <w:t>2.空燃比的匹配与控制，缸内直喷汽油机混合气形成的特点（重点）</w:t>
            </w:r>
          </w:p>
          <w:p>
            <w:pPr>
              <w:rPr>
                <w:sz w:val="18"/>
                <w:szCs w:val="18"/>
              </w:rPr>
            </w:pPr>
            <w:r>
              <w:rPr>
                <w:rFonts w:hint="eastAsia"/>
                <w:sz w:val="18"/>
                <w:szCs w:val="18"/>
              </w:rPr>
              <w:t>3.均质混合气的着火界限、点火过程和火焰传播速度（一般）</w:t>
            </w:r>
          </w:p>
          <w:p>
            <w:pPr>
              <w:rPr>
                <w:sz w:val="18"/>
                <w:szCs w:val="18"/>
              </w:rPr>
            </w:pPr>
            <w:r>
              <w:rPr>
                <w:rFonts w:hint="eastAsia"/>
                <w:sz w:val="18"/>
                <w:szCs w:val="18"/>
              </w:rPr>
              <w:t>4.汽油机正常燃烧过程各阶段的划分依据、特点及影响因素（重点）</w:t>
            </w:r>
          </w:p>
          <w:p>
            <w:pPr>
              <w:rPr>
                <w:sz w:val="18"/>
                <w:szCs w:val="18"/>
              </w:rPr>
            </w:pPr>
            <w:r>
              <w:rPr>
                <w:rFonts w:hint="eastAsia"/>
                <w:sz w:val="18"/>
                <w:szCs w:val="18"/>
              </w:rPr>
              <w:t>5.循环变动的原因及控制措施（一般）</w:t>
            </w:r>
          </w:p>
          <w:p>
            <w:pPr>
              <w:rPr>
                <w:sz w:val="18"/>
                <w:szCs w:val="18"/>
              </w:rPr>
            </w:pPr>
            <w:r>
              <w:rPr>
                <w:rFonts w:hint="eastAsia"/>
                <w:sz w:val="18"/>
                <w:szCs w:val="18"/>
              </w:rPr>
              <w:t>6.汽油机爆燃的现象、原因、特征判断、危害、影响因素及控制方法（重点）</w:t>
            </w:r>
          </w:p>
          <w:p>
            <w:pPr>
              <w:rPr>
                <w:sz w:val="18"/>
                <w:szCs w:val="18"/>
              </w:rPr>
            </w:pPr>
            <w:r>
              <w:rPr>
                <w:rFonts w:hint="eastAsia"/>
                <w:sz w:val="18"/>
                <w:szCs w:val="18"/>
              </w:rPr>
              <w:t>7.预混燃烧和扩散燃烧，自燃</w:t>
            </w:r>
            <w:r>
              <w:rPr>
                <w:rFonts w:hint="eastAsia" w:ascii="Verdana" w:hAnsi="Verdana" w:cs="宋体"/>
                <w:color w:val="000000"/>
                <w:sz w:val="18"/>
                <w:szCs w:val="18"/>
              </w:rPr>
              <w:t>着火的基本条件，喷射油束的油气混合与着火，光学发动机（一般）</w:t>
            </w:r>
          </w:p>
          <w:p>
            <w:pPr>
              <w:rPr>
                <w:sz w:val="18"/>
                <w:szCs w:val="18"/>
              </w:rPr>
            </w:pPr>
            <w:r>
              <w:rPr>
                <w:rFonts w:hint="eastAsia"/>
                <w:sz w:val="18"/>
                <w:szCs w:val="18"/>
              </w:rPr>
              <w:t>8.柴油机燃烧过程各阶段的特点和放热规律（重点）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rFonts w:ascii="Verdana" w:hAnsi="Verdana" w:cs="宋体"/>
                <w:color w:val="000000"/>
                <w:sz w:val="18"/>
                <w:szCs w:val="18"/>
              </w:rPr>
            </w:pPr>
            <w:r>
              <w:rPr>
                <w:rFonts w:hint="eastAsia" w:ascii="Verdana" w:hAnsi="Verdana" w:cs="宋体"/>
                <w:color w:val="000000"/>
                <w:sz w:val="18"/>
                <w:szCs w:val="18"/>
              </w:rPr>
              <w:t>[1]能理解进气涡流、压缩挤流、进气过程滚流、燃烧湍流</w:t>
            </w:r>
            <w:r>
              <w:rPr>
                <w:rFonts w:hint="eastAsia" w:cs="宋体"/>
                <w:color w:val="000000"/>
                <w:sz w:val="18"/>
                <w:szCs w:val="18"/>
              </w:rPr>
              <w:t>概念和</w:t>
            </w:r>
            <w:r>
              <w:rPr>
                <w:rFonts w:hint="eastAsia" w:ascii="Verdana" w:hAnsi="Verdana" w:cs="宋体"/>
                <w:color w:val="000000"/>
                <w:sz w:val="18"/>
                <w:szCs w:val="18"/>
              </w:rPr>
              <w:t>特点。</w:t>
            </w:r>
          </w:p>
          <w:p>
            <w:pPr>
              <w:rPr>
                <w:rFonts w:ascii="Verdana" w:hAnsi="Verdana" w:cs="宋体"/>
                <w:color w:val="000000"/>
                <w:sz w:val="18"/>
                <w:szCs w:val="18"/>
              </w:rPr>
            </w:pPr>
            <w:r>
              <w:rPr>
                <w:rFonts w:hint="eastAsia" w:ascii="Verdana" w:hAnsi="Verdana" w:cs="宋体"/>
                <w:color w:val="000000"/>
                <w:sz w:val="18"/>
                <w:szCs w:val="18"/>
              </w:rPr>
              <w:t>[2]能理解、分析不同工况下空燃比的匹配范围，进气量的测取与计算方法，基本喷油脉宽的确定与修正，以及氧传感器闭环控制空燃比的原理。</w:t>
            </w:r>
          </w:p>
          <w:p>
            <w:pPr>
              <w:rPr>
                <w:sz w:val="18"/>
                <w:szCs w:val="18"/>
              </w:rPr>
            </w:pPr>
            <w:r>
              <w:rPr>
                <w:rFonts w:hint="eastAsia"/>
                <w:sz w:val="18"/>
                <w:szCs w:val="18"/>
              </w:rPr>
              <w:t>[3]能认知、理解缸内直喷三种工作模式的喷油时机，以及为实现分层燃烧的三种喷雾方式。</w:t>
            </w:r>
          </w:p>
          <w:p>
            <w:pPr>
              <w:rPr>
                <w:sz w:val="18"/>
                <w:szCs w:val="18"/>
              </w:rPr>
            </w:pPr>
            <w:r>
              <w:rPr>
                <w:rFonts w:hint="eastAsia"/>
                <w:sz w:val="18"/>
                <w:szCs w:val="18"/>
              </w:rPr>
              <w:t>[4]能理解着火界限、点火过程和火焰传播速度。</w:t>
            </w:r>
          </w:p>
          <w:p>
            <w:pPr>
              <w:rPr>
                <w:sz w:val="18"/>
                <w:szCs w:val="18"/>
              </w:rPr>
            </w:pPr>
            <w:r>
              <w:rPr>
                <w:rFonts w:hint="eastAsia"/>
                <w:sz w:val="18"/>
                <w:szCs w:val="18"/>
              </w:rPr>
              <w:t>[5]能综合分析汽油机正常燃烧过程各阶段划分的依据、特点及影响因素。</w:t>
            </w:r>
          </w:p>
          <w:p>
            <w:pPr>
              <w:rPr>
                <w:sz w:val="18"/>
                <w:szCs w:val="18"/>
              </w:rPr>
            </w:pPr>
            <w:r>
              <w:rPr>
                <w:rFonts w:hint="eastAsia"/>
                <w:sz w:val="18"/>
                <w:szCs w:val="18"/>
              </w:rPr>
              <w:t>[6]能认知、理解循环变动的原因及控制措施。</w:t>
            </w:r>
          </w:p>
          <w:p>
            <w:pPr>
              <w:rPr>
                <w:sz w:val="18"/>
                <w:szCs w:val="18"/>
              </w:rPr>
            </w:pPr>
            <w:r>
              <w:rPr>
                <w:rFonts w:hint="eastAsia"/>
                <w:sz w:val="18"/>
                <w:szCs w:val="18"/>
              </w:rPr>
              <w:t>[7]能综合分析汽油机爆燃的现象、原因、特征判断、危害、影响因素及点火提前角闭环控制的原理。</w:t>
            </w:r>
          </w:p>
          <w:p>
            <w:pPr>
              <w:rPr>
                <w:color w:val="000000"/>
                <w:sz w:val="18"/>
                <w:szCs w:val="18"/>
              </w:rPr>
            </w:pPr>
            <w:r>
              <w:rPr>
                <w:rFonts w:hint="eastAsia"/>
                <w:sz w:val="18"/>
                <w:szCs w:val="18"/>
              </w:rPr>
              <w:t>[8]能理解、判断预混燃烧、扩散燃烧的差异；认知理解单个油滴的着火条件、喷射油束的油气混合与着火。</w:t>
            </w:r>
          </w:p>
          <w:p>
            <w:pPr>
              <w:rPr>
                <w:sz w:val="18"/>
                <w:szCs w:val="18"/>
              </w:rPr>
            </w:pPr>
            <w:r>
              <w:rPr>
                <w:rFonts w:hint="eastAsia"/>
                <w:sz w:val="18"/>
                <w:szCs w:val="18"/>
              </w:rPr>
              <w:t>[9]能综合分析柴油机燃烧过程各阶段的特点和放热规律，及其对发动机性能特别是排放的影响。</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6</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
                <w:bCs/>
                <w:color w:val="000000"/>
                <w:sz w:val="18"/>
                <w:szCs w:val="18"/>
              </w:rPr>
            </w:pPr>
            <w:r>
              <w:rPr>
                <w:rFonts w:hint="eastAsia" w:ascii="宋体" w:hAnsi="宋体" w:cs="宋体"/>
                <w:b/>
                <w:bCs/>
                <w:color w:val="000000"/>
                <w:sz w:val="18"/>
                <w:szCs w:val="18"/>
              </w:rPr>
              <w:t>第六章 内燃机污染物的生成和控制</w:t>
            </w:r>
          </w:p>
          <w:p>
            <w:pPr>
              <w:rPr>
                <w:sz w:val="18"/>
                <w:szCs w:val="18"/>
              </w:rPr>
            </w:pPr>
            <w:r>
              <w:rPr>
                <w:rFonts w:hint="eastAsia"/>
                <w:sz w:val="18"/>
                <w:szCs w:val="18"/>
              </w:rPr>
              <w:t>1.内燃机CO、HC、NOx、PM的生成机理、排放特性和影响因素（重点）</w:t>
            </w:r>
          </w:p>
          <w:p>
            <w:pPr>
              <w:rPr>
                <w:sz w:val="18"/>
                <w:szCs w:val="18"/>
              </w:rPr>
            </w:pPr>
            <w:r>
              <w:rPr>
                <w:rFonts w:hint="eastAsia"/>
                <w:sz w:val="18"/>
                <w:szCs w:val="18"/>
              </w:rPr>
              <w:t>2.汽油机、柴油机排放的机内净化措施（难点）</w:t>
            </w:r>
          </w:p>
          <w:p>
            <w:pPr>
              <w:rPr>
                <w:sz w:val="18"/>
                <w:szCs w:val="18"/>
              </w:rPr>
            </w:pPr>
            <w:r>
              <w:rPr>
                <w:rFonts w:hint="eastAsia"/>
                <w:sz w:val="18"/>
                <w:szCs w:val="18"/>
              </w:rPr>
              <w:t>3.汽油机、柴油机的排气后处理系统（重点）</w:t>
            </w:r>
          </w:p>
          <w:p>
            <w:pPr>
              <w:rPr>
                <w:sz w:val="18"/>
                <w:szCs w:val="18"/>
              </w:rPr>
            </w:pPr>
            <w:r>
              <w:rPr>
                <w:rFonts w:hint="eastAsia"/>
                <w:sz w:val="18"/>
                <w:szCs w:val="18"/>
              </w:rPr>
              <w:t>4.排放法规、污染物取样与测量、OBD简介（一般）</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[1]能理解分析汽油机和柴油机CO、HC、NOx、PM的生成机理、排放特性和主要影响因素。</w:t>
            </w:r>
          </w:p>
          <w:p>
            <w:pPr>
              <w:rPr>
                <w:sz w:val="18"/>
                <w:szCs w:val="18"/>
              </w:rPr>
            </w:pPr>
            <w:r>
              <w:rPr>
                <w:rFonts w:hint="eastAsia"/>
                <w:sz w:val="18"/>
                <w:szCs w:val="18"/>
              </w:rPr>
              <w:t>[2]能理解分析曲轴箱通风、活性炭罐蒸发排放控制，冷起动、怠速排放控制，低排放燃烧室、喷油系统、点火系统，废气再循环，增压等机内净化措施的原理。</w:t>
            </w:r>
          </w:p>
          <w:p>
            <w:pPr>
              <w:rPr>
                <w:sz w:val="18"/>
                <w:szCs w:val="18"/>
              </w:rPr>
            </w:pPr>
            <w:r>
              <w:rPr>
                <w:rFonts w:hint="eastAsia"/>
                <w:sz w:val="18"/>
                <w:szCs w:val="18"/>
              </w:rPr>
              <w:t>[3]能理解TWC，DOC，DPF，SCR等排气后处理技术的基本原理。</w:t>
            </w:r>
          </w:p>
          <w:p>
            <w:pPr>
              <w:rPr>
                <w:sz w:val="18"/>
                <w:szCs w:val="18"/>
              </w:rPr>
            </w:pPr>
            <w:r>
              <w:rPr>
                <w:rFonts w:hint="eastAsia"/>
                <w:sz w:val="18"/>
                <w:szCs w:val="18"/>
              </w:rPr>
              <w:t>[4]能认知国Ⅵ、欧Ⅵ排放标准，排放污染物的测试方法和OBD的作用。</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7</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
                <w:bCs/>
                <w:color w:val="000000"/>
                <w:sz w:val="18"/>
                <w:szCs w:val="18"/>
              </w:rPr>
            </w:pPr>
            <w:r>
              <w:rPr>
                <w:rFonts w:hint="eastAsia" w:ascii="宋体" w:hAnsi="宋体" w:cs="宋体"/>
                <w:b/>
                <w:bCs/>
                <w:color w:val="000000"/>
                <w:sz w:val="18"/>
                <w:szCs w:val="18"/>
              </w:rPr>
              <w:t>第七章 内燃机的燃料供给与调节</w:t>
            </w:r>
          </w:p>
          <w:p>
            <w:pPr>
              <w:rPr>
                <w:sz w:val="18"/>
                <w:szCs w:val="18"/>
              </w:rPr>
            </w:pPr>
            <w:r>
              <w:rPr>
                <w:rFonts w:hint="eastAsia"/>
                <w:sz w:val="18"/>
                <w:szCs w:val="18"/>
              </w:rPr>
              <w:t>1.</w:t>
            </w:r>
            <w:r>
              <w:rPr>
                <w:rStyle w:val="49"/>
              </w:rPr>
              <w:t>质调节与量调节</w:t>
            </w:r>
            <w:r>
              <w:rPr>
                <w:rStyle w:val="49"/>
                <w:rFonts w:hint="eastAsia"/>
              </w:rPr>
              <w:t>(重点)</w:t>
            </w:r>
          </w:p>
          <w:p>
            <w:pPr>
              <w:rPr>
                <w:sz w:val="18"/>
                <w:szCs w:val="18"/>
              </w:rPr>
            </w:pPr>
            <w:r>
              <w:rPr>
                <w:rFonts w:hint="eastAsia"/>
                <w:sz w:val="18"/>
                <w:szCs w:val="18"/>
              </w:rPr>
              <w:t>2.柴油机燃油系统的基本要求与分类，机械式燃油系统（一般）</w:t>
            </w:r>
          </w:p>
          <w:p>
            <w:pPr>
              <w:rPr>
                <w:sz w:val="18"/>
                <w:szCs w:val="18"/>
              </w:rPr>
            </w:pPr>
            <w:r>
              <w:rPr>
                <w:rFonts w:hint="eastAsia"/>
                <w:sz w:val="18"/>
                <w:szCs w:val="18"/>
              </w:rPr>
              <w:t>3.柴油机电控燃油系统结构（重点）</w:t>
            </w:r>
          </w:p>
          <w:p>
            <w:pPr>
              <w:rPr>
                <w:sz w:val="18"/>
                <w:szCs w:val="18"/>
              </w:rPr>
            </w:pPr>
            <w:r>
              <w:rPr>
                <w:rFonts w:hint="eastAsia"/>
                <w:sz w:val="18"/>
                <w:szCs w:val="18"/>
              </w:rPr>
              <w:t>4.燃油的喷射与雾化，喷油特性对柴油机性能的影响（次重点）</w:t>
            </w:r>
          </w:p>
          <w:p>
            <w:pPr>
              <w:rPr>
                <w:rFonts w:hint="eastAsia" w:ascii="CIDFont+F2" w:hAnsi="CIDFont+F2"/>
                <w:color w:val="000000"/>
                <w:sz w:val="18"/>
                <w:szCs w:val="18"/>
              </w:rPr>
            </w:pPr>
            <w:r>
              <w:rPr>
                <w:rStyle w:val="49"/>
                <w:rFonts w:hint="eastAsia"/>
              </w:rPr>
              <w:t>5</w:t>
            </w:r>
            <w:r>
              <w:rPr>
                <w:rStyle w:val="49"/>
              </w:rPr>
              <w:t>.柴油机电控</w:t>
            </w:r>
            <w:r>
              <w:rPr>
                <w:rStyle w:val="49"/>
                <w:rFonts w:hint="eastAsia"/>
              </w:rPr>
              <w:t>系统的组成，</w:t>
            </w:r>
            <w:r>
              <w:rPr>
                <w:rStyle w:val="49"/>
              </w:rPr>
              <w:t>高压</w:t>
            </w:r>
            <w:r>
              <w:rPr>
                <w:rStyle w:val="49"/>
                <w:rFonts w:hint="eastAsia"/>
              </w:rPr>
              <w:t>共轨</w:t>
            </w:r>
            <w:r>
              <w:rPr>
                <w:rStyle w:val="49"/>
              </w:rPr>
              <w:t>系统</w:t>
            </w:r>
            <w:r>
              <w:rPr>
                <w:rStyle w:val="49"/>
                <w:rFonts w:hint="eastAsia"/>
              </w:rPr>
              <w:t>的控制策略</w:t>
            </w:r>
            <w:r>
              <w:rPr>
                <w:rStyle w:val="49"/>
              </w:rPr>
              <w:t>（重点）</w:t>
            </w:r>
          </w:p>
          <w:p>
            <w:pPr>
              <w:rPr>
                <w:sz w:val="18"/>
                <w:szCs w:val="18"/>
              </w:rPr>
            </w:pPr>
            <w:r>
              <w:rPr>
                <w:rFonts w:hint="eastAsia" w:ascii="CIDFont+F2" w:hAnsi="CIDFont+F2"/>
                <w:color w:val="000000"/>
                <w:sz w:val="18"/>
                <w:szCs w:val="18"/>
              </w:rPr>
              <w:t>6</w:t>
            </w:r>
            <w:r>
              <w:rPr>
                <w:rFonts w:hint="eastAsia"/>
                <w:sz w:val="18"/>
                <w:szCs w:val="18"/>
              </w:rPr>
              <w:t>.电控汽油机喷射系统的基本要求，分类与组成，闭环控制，喷油量的确定和工况控制模式（重点）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[1]能</w:t>
            </w:r>
            <w:r>
              <w:rPr>
                <w:rStyle w:val="49"/>
              </w:rPr>
              <w:t>理解质调节与量调节</w:t>
            </w:r>
            <w:r>
              <w:rPr>
                <w:rStyle w:val="49"/>
                <w:rFonts w:hint="eastAsia"/>
              </w:rPr>
              <w:t>方式的差异。</w:t>
            </w:r>
          </w:p>
          <w:p>
            <w:pPr>
              <w:rPr>
                <w:sz w:val="18"/>
                <w:szCs w:val="18"/>
              </w:rPr>
            </w:pPr>
            <w:r>
              <w:rPr>
                <w:rFonts w:hint="eastAsia"/>
                <w:sz w:val="18"/>
                <w:szCs w:val="18"/>
              </w:rPr>
              <w:t>[2]能认知、理解位置控制、时间控制、压力时间控制喷油的差异，能综合分析直列泵的喷油过程、油量调节原理以及调速器评价指标。</w:t>
            </w:r>
          </w:p>
          <w:p>
            <w:pPr>
              <w:rPr>
                <w:sz w:val="18"/>
                <w:szCs w:val="18"/>
              </w:rPr>
            </w:pPr>
            <w:r>
              <w:rPr>
                <w:rFonts w:hint="eastAsia"/>
                <w:sz w:val="18"/>
                <w:szCs w:val="18"/>
              </w:rPr>
              <w:t>[3]能理解、分析高压共轨系统核心部件的结构原理及喷油过程，早喷、预喷、后喷和晚喷的作用。</w:t>
            </w:r>
          </w:p>
          <w:p>
            <w:pPr>
              <w:rPr>
                <w:sz w:val="18"/>
                <w:szCs w:val="18"/>
              </w:rPr>
            </w:pPr>
            <w:r>
              <w:rPr>
                <w:rFonts w:hint="eastAsia"/>
                <w:sz w:val="18"/>
                <w:szCs w:val="18"/>
              </w:rPr>
              <w:t>[4]能认知、理解喷油泵与喷油器的评价指标，喷雾特性，供油规律、喷油规律、喷油特性对柴油机性能的影响。</w:t>
            </w:r>
          </w:p>
          <w:p>
            <w:pPr>
              <w:rPr>
                <w:sz w:val="18"/>
                <w:szCs w:val="18"/>
              </w:rPr>
            </w:pPr>
            <w:r>
              <w:rPr>
                <w:rFonts w:hint="eastAsia"/>
                <w:sz w:val="18"/>
                <w:szCs w:val="18"/>
              </w:rPr>
              <w:t>[5]能理解柴油机电控系统的组成与工作原理，能综合分析柴油机各种工况的油量控制策略。</w:t>
            </w:r>
          </w:p>
          <w:p>
            <w:pPr>
              <w:rPr>
                <w:sz w:val="18"/>
                <w:szCs w:val="18"/>
              </w:rPr>
            </w:pPr>
            <w:r>
              <w:rPr>
                <w:rFonts w:hint="eastAsia"/>
                <w:sz w:val="18"/>
                <w:szCs w:val="18"/>
              </w:rPr>
              <w:t>[6]能理解汽油机电控系统的组成、工作原理、闭环控制和喷油量的确定，能综合分析进气道喷射和缸内直喷的差异及工况控制模式。</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8</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第八章　内燃机的使用特性与匹配</w:t>
            </w:r>
          </w:p>
          <w:p>
            <w:pPr>
              <w:rPr>
                <w:sz w:val="18"/>
                <w:szCs w:val="18"/>
              </w:rPr>
            </w:pPr>
            <w:r>
              <w:rPr>
                <w:rFonts w:hint="eastAsia"/>
                <w:sz w:val="18"/>
                <w:szCs w:val="18"/>
              </w:rPr>
              <w:t>1.工况及运行范围（一般）</w:t>
            </w:r>
          </w:p>
          <w:p>
            <w:pPr>
              <w:rPr>
                <w:sz w:val="18"/>
                <w:szCs w:val="18"/>
              </w:rPr>
            </w:pPr>
            <w:r>
              <w:rPr>
                <w:rFonts w:hint="eastAsia"/>
                <w:sz w:val="18"/>
                <w:szCs w:val="18"/>
              </w:rPr>
              <w:t>2.负荷特性的概念、意义、曲线变化规律分析（重点）</w:t>
            </w:r>
          </w:p>
          <w:p>
            <w:pPr>
              <w:rPr>
                <w:sz w:val="18"/>
                <w:szCs w:val="18"/>
              </w:rPr>
            </w:pPr>
            <w:r>
              <w:rPr>
                <w:rFonts w:hint="eastAsia"/>
                <w:sz w:val="18"/>
                <w:szCs w:val="18"/>
              </w:rPr>
              <w:t>3.速度特性的概念、意义、曲线变化规律分析（重点）</w:t>
            </w:r>
          </w:p>
          <w:p>
            <w:pPr>
              <w:rPr>
                <w:sz w:val="18"/>
                <w:szCs w:val="18"/>
              </w:rPr>
            </w:pPr>
            <w:r>
              <w:rPr>
                <w:rFonts w:hint="eastAsia"/>
                <w:sz w:val="18"/>
                <w:szCs w:val="18"/>
              </w:rPr>
              <w:t>4.转矩特性（次重点）</w:t>
            </w:r>
          </w:p>
          <w:p>
            <w:pPr>
              <w:rPr>
                <w:sz w:val="18"/>
                <w:szCs w:val="18"/>
              </w:rPr>
            </w:pPr>
            <w:r>
              <w:rPr>
                <w:rFonts w:hint="eastAsia"/>
                <w:sz w:val="18"/>
                <w:szCs w:val="18"/>
              </w:rPr>
              <w:t>5.万有特性的意义及绘制方法（重点）</w:t>
            </w:r>
          </w:p>
          <w:p>
            <w:pPr>
              <w:rPr>
                <w:sz w:val="18"/>
                <w:szCs w:val="18"/>
              </w:rPr>
            </w:pPr>
            <w:r>
              <w:rPr>
                <w:rFonts w:hint="eastAsia"/>
                <w:sz w:val="18"/>
                <w:szCs w:val="18"/>
              </w:rPr>
              <w:t>6.内燃机功率标定及大气校正（一般）</w:t>
            </w:r>
          </w:p>
          <w:p>
            <w:pPr>
              <w:rPr>
                <w:sz w:val="18"/>
                <w:szCs w:val="18"/>
              </w:rPr>
            </w:pPr>
            <w:r>
              <w:rPr>
                <w:rFonts w:hint="eastAsia"/>
                <w:sz w:val="18"/>
                <w:szCs w:val="18"/>
              </w:rPr>
              <w:t>7.内燃机与汽车底盘在动力性和经济性方面的匹配（难点）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[1]能理解工况的定义，分析内燃机可能的运行工况和工作范围。</w:t>
            </w:r>
          </w:p>
          <w:p>
            <w:pPr>
              <w:rPr>
                <w:sz w:val="18"/>
                <w:szCs w:val="18"/>
              </w:rPr>
            </w:pPr>
            <w:r>
              <w:rPr>
                <w:rFonts w:hint="eastAsia"/>
                <w:sz w:val="18"/>
                <w:szCs w:val="18"/>
              </w:rPr>
              <w:t>[2]能理解、分析负荷特性的概念、意义和曲线变化规律。</w:t>
            </w:r>
          </w:p>
          <w:p>
            <w:pPr>
              <w:rPr>
                <w:sz w:val="18"/>
                <w:szCs w:val="18"/>
              </w:rPr>
            </w:pPr>
            <w:r>
              <w:rPr>
                <w:rFonts w:hint="eastAsia"/>
                <w:sz w:val="18"/>
                <w:szCs w:val="18"/>
              </w:rPr>
              <w:t>[3]能理解、分析速度特性的概念、意义和曲线变化规律。</w:t>
            </w:r>
          </w:p>
          <w:p>
            <w:pPr>
              <w:rPr>
                <w:sz w:val="18"/>
                <w:szCs w:val="18"/>
              </w:rPr>
            </w:pPr>
            <w:r>
              <w:rPr>
                <w:rFonts w:hint="eastAsia"/>
                <w:sz w:val="18"/>
                <w:szCs w:val="18"/>
              </w:rPr>
              <w:t>[4]能理解、分析内燃机的转矩特性。</w:t>
            </w:r>
          </w:p>
          <w:p>
            <w:pPr>
              <w:rPr>
                <w:sz w:val="18"/>
                <w:szCs w:val="18"/>
              </w:rPr>
            </w:pPr>
            <w:r>
              <w:rPr>
                <w:rFonts w:hint="eastAsia"/>
                <w:sz w:val="18"/>
                <w:szCs w:val="18"/>
              </w:rPr>
              <w:t>[5]能理解万有特性曲线的意义，能应用负荷特性或速度特性曲线绘制万有特性曲线，会根据万有特性曲线为工作机械选用合适的内燃机。</w:t>
            </w:r>
          </w:p>
          <w:p>
            <w:pPr>
              <w:rPr>
                <w:sz w:val="18"/>
                <w:szCs w:val="18"/>
              </w:rPr>
            </w:pPr>
            <w:r>
              <w:rPr>
                <w:rFonts w:hint="eastAsia"/>
                <w:sz w:val="18"/>
                <w:szCs w:val="18"/>
              </w:rPr>
              <w:t>[6]能理解功率标定分级、大气校正的意义。</w:t>
            </w:r>
          </w:p>
          <w:p>
            <w:pPr>
              <w:rPr>
                <w:sz w:val="18"/>
                <w:szCs w:val="18"/>
              </w:rPr>
            </w:pPr>
            <w:r>
              <w:rPr>
                <w:rFonts w:hint="eastAsia"/>
                <w:sz w:val="18"/>
                <w:szCs w:val="18"/>
              </w:rPr>
              <w:t>[7]能认知、理解内燃机与汽车底盘在动力性和经济性方面的匹配</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启发式课堂</w:t>
            </w:r>
            <w:r>
              <w:rPr>
                <w:rFonts w:hAnsi="宋体"/>
                <w:sz w:val="18"/>
                <w:szCs w:val="18"/>
              </w:rPr>
              <w:t>讲授、</w:t>
            </w:r>
            <w:r>
              <w:rPr>
                <w:rFonts w:hint="eastAsia" w:hAnsi="宋体"/>
                <w:sz w:val="18"/>
                <w:szCs w:val="18"/>
              </w:rPr>
              <w:t>动画小视频演示、互动式课堂</w:t>
            </w:r>
            <w:r>
              <w:rPr>
                <w:rFonts w:hAnsi="宋体"/>
                <w:sz w:val="18"/>
                <w:szCs w:val="18"/>
              </w:rPr>
              <w:t>讨论、</w:t>
            </w:r>
            <w:r>
              <w:rPr>
                <w:rFonts w:hint="eastAsia" w:hAnsi="宋体"/>
                <w:sz w:val="18"/>
                <w:szCs w:val="18"/>
              </w:rPr>
              <w:t>课外</w:t>
            </w:r>
            <w:r>
              <w:rPr>
                <w:rFonts w:hAnsi="宋体"/>
                <w:sz w:val="18"/>
                <w:szCs w:val="18"/>
              </w:rPr>
              <w:t>作业</w:t>
            </w:r>
            <w:r>
              <w:rPr>
                <w:rFonts w:hint="eastAsia" w:hAnsi="宋体"/>
                <w:sz w:val="18"/>
                <w:szCs w:val="18"/>
              </w:rPr>
              <w:t>巩固</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9</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发动机台架实验</w:t>
            </w:r>
          </w:p>
          <w:p>
            <w:pPr>
              <w:rPr>
                <w:rFonts w:ascii="宋体" w:hAnsi="宋体"/>
                <w:color w:val="000000"/>
                <w:sz w:val="18"/>
                <w:szCs w:val="18"/>
              </w:rPr>
            </w:pPr>
            <w:r>
              <w:rPr>
                <w:rFonts w:hint="eastAsia" w:ascii="宋体" w:hAnsi="宋体"/>
                <w:color w:val="000000"/>
                <w:sz w:val="18"/>
                <w:szCs w:val="18"/>
              </w:rPr>
              <w:t>1.试验台架的组成、测试原理及操作规程(次重点)</w:t>
            </w:r>
          </w:p>
          <w:p>
            <w:pPr>
              <w:rPr>
                <w:rFonts w:ascii="宋体" w:hAnsi="宋体"/>
                <w:color w:val="000000"/>
                <w:sz w:val="18"/>
                <w:szCs w:val="18"/>
              </w:rPr>
            </w:pPr>
            <w:r>
              <w:rPr>
                <w:rFonts w:hint="eastAsia" w:ascii="宋体" w:hAnsi="宋体"/>
                <w:color w:val="000000"/>
                <w:sz w:val="18"/>
                <w:szCs w:val="18"/>
              </w:rPr>
              <w:t>2.负荷特性的测试方法（重点）</w:t>
            </w:r>
          </w:p>
          <w:p>
            <w:pPr>
              <w:rPr>
                <w:rFonts w:ascii="宋体" w:hAnsi="宋体"/>
                <w:color w:val="000000"/>
                <w:sz w:val="18"/>
                <w:szCs w:val="18"/>
              </w:rPr>
            </w:pPr>
            <w:r>
              <w:rPr>
                <w:rFonts w:hint="eastAsia" w:ascii="宋体" w:hAnsi="宋体"/>
                <w:color w:val="000000"/>
                <w:sz w:val="18"/>
                <w:szCs w:val="18"/>
              </w:rPr>
              <w:t>3.速度特性的测试方法（重点）</w:t>
            </w:r>
          </w:p>
          <w:p>
            <w:pPr>
              <w:rPr>
                <w:rFonts w:ascii="宋体" w:hAnsi="宋体"/>
                <w:color w:val="000000"/>
                <w:sz w:val="18"/>
                <w:szCs w:val="18"/>
              </w:rPr>
            </w:pPr>
            <w:r>
              <w:rPr>
                <w:rFonts w:hint="eastAsia" w:ascii="宋体" w:hAnsi="宋体"/>
                <w:color w:val="000000"/>
                <w:sz w:val="18"/>
                <w:szCs w:val="18"/>
              </w:rPr>
              <w:t>4.万有特性的绘制方法（重点）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[1]能认知、理解</w:t>
            </w:r>
            <w:r>
              <w:rPr>
                <w:sz w:val="18"/>
                <w:szCs w:val="18"/>
              </w:rPr>
              <w:t>发动机</w:t>
            </w:r>
            <w:r>
              <w:rPr>
                <w:rFonts w:hint="eastAsia"/>
                <w:sz w:val="18"/>
                <w:szCs w:val="18"/>
              </w:rPr>
              <w:t>性能</w:t>
            </w:r>
            <w:r>
              <w:rPr>
                <w:sz w:val="18"/>
                <w:szCs w:val="18"/>
              </w:rPr>
              <w:t>试验</w:t>
            </w:r>
            <w:r>
              <w:rPr>
                <w:rFonts w:hint="eastAsia"/>
                <w:sz w:val="18"/>
                <w:szCs w:val="18"/>
              </w:rPr>
              <w:t>系统的基本组成、测试原理、操作规程和注意事项。</w:t>
            </w:r>
          </w:p>
          <w:p>
            <w:pPr>
              <w:rPr>
                <w:sz w:val="18"/>
                <w:szCs w:val="18"/>
              </w:rPr>
            </w:pPr>
            <w:r>
              <w:rPr>
                <w:rFonts w:hint="eastAsia"/>
                <w:sz w:val="18"/>
                <w:szCs w:val="18"/>
              </w:rPr>
              <w:t>[2]能独立应用试验台架进行发动机负荷特性测试，</w:t>
            </w:r>
            <w:r>
              <w:rPr>
                <w:rFonts w:hint="eastAsia" w:ascii="宋体" w:hAnsi="宋体"/>
                <w:color w:val="000000"/>
                <w:sz w:val="18"/>
                <w:szCs w:val="18"/>
              </w:rPr>
              <w:t>对实验数据进行处理分析</w:t>
            </w:r>
            <w:r>
              <w:rPr>
                <w:rFonts w:hint="eastAsia"/>
                <w:sz w:val="18"/>
                <w:szCs w:val="18"/>
              </w:rPr>
              <w:t>。</w:t>
            </w:r>
          </w:p>
          <w:p>
            <w:pPr>
              <w:rPr>
                <w:sz w:val="18"/>
                <w:szCs w:val="18"/>
              </w:rPr>
            </w:pPr>
            <w:r>
              <w:rPr>
                <w:rFonts w:hint="eastAsia"/>
                <w:sz w:val="18"/>
                <w:szCs w:val="18"/>
              </w:rPr>
              <w:t>[3]能独立应用试验台架进行发动机速度特性测试，</w:t>
            </w:r>
            <w:r>
              <w:rPr>
                <w:rFonts w:hint="eastAsia" w:ascii="宋体" w:hAnsi="宋体"/>
                <w:color w:val="000000"/>
                <w:sz w:val="18"/>
                <w:szCs w:val="18"/>
              </w:rPr>
              <w:t>对实验数据进行处理分析</w:t>
            </w:r>
            <w:r>
              <w:rPr>
                <w:rFonts w:hint="eastAsia"/>
                <w:sz w:val="18"/>
                <w:szCs w:val="18"/>
              </w:rPr>
              <w:t>。</w:t>
            </w:r>
          </w:p>
          <w:p>
            <w:pPr>
              <w:rPr>
                <w:sz w:val="18"/>
                <w:szCs w:val="18"/>
              </w:rPr>
            </w:pPr>
            <w:r>
              <w:rPr>
                <w:rFonts w:hint="eastAsia"/>
                <w:sz w:val="18"/>
                <w:szCs w:val="18"/>
              </w:rPr>
              <w:t>[4]能</w:t>
            </w:r>
            <w:r>
              <w:rPr>
                <w:sz w:val="18"/>
                <w:szCs w:val="18"/>
              </w:rPr>
              <w:t>根据各种转速下的负荷特性</w:t>
            </w:r>
            <w:r>
              <w:rPr>
                <w:rFonts w:hint="eastAsia"/>
                <w:sz w:val="18"/>
                <w:szCs w:val="18"/>
              </w:rPr>
              <w:t>曲线或各种油门开度下的速度特性曲线手工或者编程</w:t>
            </w:r>
            <w:r>
              <w:rPr>
                <w:sz w:val="18"/>
                <w:szCs w:val="18"/>
              </w:rPr>
              <w:t>绘制万有特性曲线。</w:t>
            </w:r>
          </w:p>
          <w:p>
            <w:pPr>
              <w:rPr>
                <w:sz w:val="18"/>
                <w:szCs w:val="18"/>
              </w:rPr>
            </w:pPr>
            <w:r>
              <w:rPr>
                <w:rFonts w:hint="eastAsia"/>
                <w:sz w:val="18"/>
                <w:szCs w:val="18"/>
              </w:rPr>
              <w:t>[5]掌握试验报告的撰写规范、独立撰写试验报告。</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hAnsi="宋体"/>
                <w:sz w:val="18"/>
                <w:szCs w:val="18"/>
              </w:rPr>
              <w:t>现场实验</w:t>
            </w:r>
            <w:r>
              <w:rPr>
                <w:rFonts w:hAnsi="宋体"/>
                <w:sz w:val="18"/>
                <w:szCs w:val="18"/>
              </w:rPr>
              <w:t>、</w:t>
            </w:r>
            <w:r>
              <w:rPr>
                <w:rFonts w:hint="eastAsia" w:hAnsi="宋体"/>
                <w:sz w:val="18"/>
                <w:szCs w:val="18"/>
              </w:rPr>
              <w:t>互动式</w:t>
            </w:r>
            <w:r>
              <w:rPr>
                <w:rFonts w:hAnsi="宋体"/>
                <w:sz w:val="18"/>
                <w:szCs w:val="18"/>
              </w:rPr>
              <w:t>讨论、</w:t>
            </w:r>
            <w:r>
              <w:rPr>
                <w:rFonts w:hint="eastAsia" w:hAnsi="宋体"/>
                <w:sz w:val="18"/>
                <w:szCs w:val="18"/>
              </w:rPr>
              <w:t>课下编程绘图、撰写实验报告</w:t>
            </w:r>
            <w:r>
              <w:rPr>
                <w:rFonts w:hAnsi="宋体"/>
                <w:sz w:val="18"/>
                <w:szCs w:val="18"/>
              </w:rPr>
              <w:t>、</w:t>
            </w:r>
            <w:r>
              <w:rPr>
                <w:rFonts w:hint="eastAsia" w:hAnsi="宋体"/>
                <w:sz w:val="18"/>
                <w:szCs w:val="18"/>
              </w:rPr>
              <w:t>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r>
    </w:tbl>
    <w:p>
      <w:pPr>
        <w:spacing w:line="320" w:lineRule="exact"/>
        <w:rPr>
          <w:rFonts w:eastAsia="等线"/>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snapToGrid w:val="0"/>
        <w:spacing w:line="360" w:lineRule="auto"/>
        <w:ind w:firstLine="440" w:firstLineChars="200"/>
        <w:rPr>
          <w:rStyle w:val="49"/>
          <w:rFonts w:hint="eastAsia"/>
        </w:rPr>
      </w:pPr>
      <w:r>
        <w:rPr>
          <w:rStyle w:val="49"/>
          <w:rFonts w:hint="eastAsia"/>
        </w:rPr>
        <w:t>在教学过程中，深入挖掘发动机原理课程所蕴含的思想政治教育元素，引导学生树立科学的发展观和大国工匠精神，为国家培养德才兼备的交通运输专业人才。课程思政可以体现在很多方面，例如：从国内外发动机指标差距不断缩小激发学生学习发动机原理的兴趣和信心。从我国车用汽柴油标准的接轨情况，国内外汽油标号差异，乙醇添加汽油，以及高清洁柴油的应用等方面，端正学生的政治认同和家国情怀认知。从缸内直喷汽油机、高压共轨柴油机的国内外发展现状、燃烧测试手段对比入手，以奇瑞、潍柴、玉柴技术为例，增强爱国情怀。从推行国Ⅵ标准、自动启停、机动车限行、车用尿素罐等入手，增强学生的环保观念，树立自觉的环保意识。</w:t>
      </w:r>
    </w:p>
    <w:p>
      <w:pPr>
        <w:snapToGrid w:val="0"/>
        <w:spacing w:line="360" w:lineRule="auto"/>
        <w:ind w:firstLine="440" w:firstLineChars="200"/>
        <w:rPr>
          <w:rStyle w:val="49"/>
          <w:rFonts w:hint="eastAsia"/>
        </w:rPr>
      </w:pPr>
    </w:p>
    <w:p>
      <w:pPr>
        <w:widowControl/>
        <w:snapToGrid w:val="0"/>
        <w:spacing w:line="360" w:lineRule="auto"/>
        <w:jc w:val="left"/>
        <w:rPr>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及参考资料</w:t>
      </w:r>
      <w:r>
        <w:rPr>
          <w:rFonts w:hint="eastAsia" w:ascii="宋体" w:hAnsi="宋体" w:cs="宋体"/>
          <w:b/>
          <w:bCs/>
          <w:kern w:val="0"/>
          <w:szCs w:val="21"/>
        </w:rPr>
        <w:t></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1</w:t>
      </w:r>
      <w:r>
        <w:rPr>
          <w:rFonts w:hAnsi="宋体"/>
          <w:bCs/>
          <w:kern w:val="0"/>
          <w:szCs w:val="21"/>
        </w:rPr>
        <w:t>）理论课教材：</w:t>
      </w:r>
      <w:r>
        <w:rPr>
          <w:rStyle w:val="49"/>
        </w:rPr>
        <w:t>内燃机学，刘圣华，机械工业出版社，</w:t>
      </w:r>
      <w:r>
        <w:rPr>
          <w:rStyle w:val="48"/>
        </w:rPr>
        <w:t xml:space="preserve">2017 </w:t>
      </w:r>
      <w:r>
        <w:rPr>
          <w:rStyle w:val="49"/>
        </w:rPr>
        <w:t>年</w:t>
      </w:r>
      <w:r>
        <w:rPr>
          <w:rStyle w:val="49"/>
          <w:rFonts w:hint="eastAsia"/>
        </w:rPr>
        <w:t>，</w:t>
      </w:r>
      <w:r>
        <w:rPr>
          <w:rStyle w:val="49"/>
        </w:rPr>
        <w:t>第四版</w:t>
      </w:r>
      <w:r>
        <w:rPr>
          <w:rStyle w:val="49"/>
          <w:rFonts w:hint="eastAsia"/>
        </w:rPr>
        <w:t>，</w:t>
      </w:r>
      <w:r>
        <w:rPr>
          <w:rStyle w:val="49"/>
        </w:rPr>
        <w:t>9787111562863</w:t>
      </w:r>
    </w:p>
    <w:p>
      <w:pPr>
        <w:widowControl/>
        <w:snapToGrid w:val="0"/>
        <w:spacing w:line="360" w:lineRule="auto"/>
        <w:ind w:firstLine="420" w:firstLineChars="200"/>
        <w:jc w:val="left"/>
        <w:rPr>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实验</w:t>
      </w:r>
      <w:r>
        <w:rPr>
          <w:rFonts w:hAnsi="宋体"/>
          <w:bCs/>
          <w:kern w:val="0"/>
          <w:szCs w:val="21"/>
        </w:rPr>
        <w:t>课教材：</w:t>
      </w:r>
      <w:r>
        <w:rPr>
          <w:rStyle w:val="49"/>
        </w:rPr>
        <w:t>内燃机学，刘圣华，机械工业出版社，</w:t>
      </w:r>
      <w:r>
        <w:rPr>
          <w:rStyle w:val="48"/>
        </w:rPr>
        <w:t xml:space="preserve">2017 </w:t>
      </w:r>
      <w:r>
        <w:rPr>
          <w:rStyle w:val="49"/>
        </w:rPr>
        <w:t>年</w:t>
      </w:r>
      <w:r>
        <w:rPr>
          <w:rStyle w:val="49"/>
          <w:rFonts w:hint="eastAsia"/>
        </w:rPr>
        <w:t>，</w:t>
      </w:r>
      <w:r>
        <w:rPr>
          <w:rStyle w:val="49"/>
        </w:rPr>
        <w:t>第四版</w:t>
      </w:r>
      <w:r>
        <w:rPr>
          <w:rStyle w:val="49"/>
          <w:rFonts w:hint="eastAsia"/>
        </w:rPr>
        <w:t>，</w:t>
      </w:r>
      <w:r>
        <w:rPr>
          <w:rStyle w:val="49"/>
        </w:rPr>
        <w:t>9787111562863</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bCs/>
          <w:kern w:val="0"/>
          <w:szCs w:val="21"/>
        </w:rPr>
      </w:pPr>
      <w:r>
        <w:rPr>
          <w:rFonts w:hint="eastAsia"/>
          <w:bCs/>
          <w:kern w:val="0"/>
          <w:szCs w:val="21"/>
        </w:rPr>
        <w:t>（1）汽车动力系统原理，帅石金，清华大学出版社，2</w:t>
      </w:r>
      <w:r>
        <w:rPr>
          <w:bCs/>
          <w:kern w:val="0"/>
          <w:szCs w:val="21"/>
        </w:rPr>
        <w:t>021</w:t>
      </w:r>
      <w:r>
        <w:rPr>
          <w:rFonts w:hint="eastAsia"/>
          <w:bCs/>
          <w:kern w:val="0"/>
          <w:szCs w:val="21"/>
        </w:rPr>
        <w:t>年</w:t>
      </w:r>
    </w:p>
    <w:p>
      <w:pPr>
        <w:snapToGrid w:val="0"/>
        <w:spacing w:line="360" w:lineRule="auto"/>
        <w:ind w:firstLine="420" w:firstLineChars="200"/>
        <w:rPr>
          <w:bCs/>
          <w:kern w:val="0"/>
          <w:szCs w:val="21"/>
        </w:rPr>
      </w:pPr>
      <w:r>
        <w:rPr>
          <w:rFonts w:hint="eastAsia"/>
          <w:bCs/>
          <w:kern w:val="0"/>
          <w:szCs w:val="21"/>
        </w:rPr>
        <w:t>（2）汽车发动机原理，刘从臻，</w:t>
      </w:r>
      <w:r>
        <w:rPr>
          <w:bCs/>
          <w:kern w:val="0"/>
          <w:szCs w:val="21"/>
        </w:rPr>
        <w:t>机械工业出版社，2020 年</w:t>
      </w:r>
    </w:p>
    <w:p>
      <w:pPr>
        <w:snapToGrid w:val="0"/>
        <w:spacing w:line="360" w:lineRule="auto"/>
        <w:ind w:firstLine="420" w:firstLineChars="200"/>
        <w:rPr>
          <w:bCs/>
          <w:kern w:val="0"/>
          <w:szCs w:val="21"/>
        </w:rPr>
      </w:pPr>
      <w:r>
        <w:rPr>
          <w:rFonts w:hint="eastAsia"/>
          <w:bCs/>
          <w:kern w:val="0"/>
          <w:szCs w:val="21"/>
        </w:rPr>
        <w:t>（</w:t>
      </w:r>
      <w:r>
        <w:rPr>
          <w:bCs/>
          <w:kern w:val="0"/>
          <w:szCs w:val="21"/>
        </w:rPr>
        <w:t>3</w:t>
      </w:r>
      <w:r>
        <w:rPr>
          <w:rFonts w:hint="eastAsia"/>
          <w:bCs/>
          <w:kern w:val="0"/>
          <w:szCs w:val="21"/>
        </w:rPr>
        <w:t>）汽车发动机原理</w:t>
      </w:r>
      <w:r>
        <w:rPr>
          <w:bCs/>
          <w:kern w:val="0"/>
          <w:szCs w:val="21"/>
        </w:rPr>
        <w:t>(</w:t>
      </w:r>
      <w:r>
        <w:rPr>
          <w:rFonts w:hint="eastAsia"/>
          <w:bCs/>
          <w:kern w:val="0"/>
          <w:szCs w:val="21"/>
        </w:rPr>
        <w:t>第4版)，颜伏伍，</w:t>
      </w:r>
      <w:r>
        <w:rPr>
          <w:bCs/>
          <w:kern w:val="0"/>
          <w:szCs w:val="21"/>
        </w:rPr>
        <w:t>机械工业出版社，2018 年</w:t>
      </w:r>
    </w:p>
    <w:p>
      <w:pPr>
        <w:snapToGrid w:val="0"/>
        <w:spacing w:line="360" w:lineRule="auto"/>
        <w:ind w:firstLine="420" w:firstLineChars="200"/>
        <w:rPr>
          <w:bCs/>
          <w:kern w:val="0"/>
          <w:szCs w:val="21"/>
        </w:rPr>
      </w:pPr>
      <w:r>
        <w:rPr>
          <w:rFonts w:hint="eastAsia"/>
          <w:bCs/>
          <w:kern w:val="0"/>
          <w:szCs w:val="21"/>
        </w:rPr>
        <w:t>（</w:t>
      </w:r>
      <w:r>
        <w:rPr>
          <w:bCs/>
          <w:kern w:val="0"/>
          <w:szCs w:val="21"/>
        </w:rPr>
        <w:t>4</w:t>
      </w:r>
      <w:r>
        <w:rPr>
          <w:rFonts w:hint="eastAsia"/>
          <w:bCs/>
          <w:kern w:val="0"/>
          <w:szCs w:val="21"/>
        </w:rPr>
        <w:t>）发动机原理(第3版)，林学东，</w:t>
      </w:r>
      <w:r>
        <w:rPr>
          <w:bCs/>
          <w:kern w:val="0"/>
          <w:szCs w:val="21"/>
        </w:rPr>
        <w:t>机械工业出版社，2019 年</w:t>
      </w:r>
    </w:p>
    <w:p>
      <w:pPr>
        <w:snapToGrid w:val="0"/>
        <w:spacing w:line="360" w:lineRule="auto"/>
        <w:ind w:firstLine="420" w:firstLineChars="200"/>
        <w:rPr>
          <w:bCs/>
          <w:kern w:val="0"/>
          <w:szCs w:val="21"/>
        </w:rPr>
      </w:pPr>
      <w:r>
        <w:rPr>
          <w:rFonts w:hint="eastAsia"/>
          <w:bCs/>
          <w:kern w:val="0"/>
          <w:szCs w:val="21"/>
        </w:rPr>
        <w:t>（</w:t>
      </w:r>
      <w:r>
        <w:rPr>
          <w:bCs/>
          <w:kern w:val="0"/>
          <w:szCs w:val="21"/>
        </w:rPr>
        <w:t>5</w:t>
      </w:r>
      <w:r>
        <w:rPr>
          <w:rFonts w:hint="eastAsia"/>
          <w:bCs/>
          <w:kern w:val="0"/>
          <w:szCs w:val="21"/>
        </w:rPr>
        <w:t>）Internal combustion engine fundamentals，John. B. Heywood，McGraw-Hill Company，2012</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szCs w:val="21"/>
        </w:rPr>
        <w:t>中国内燃机工业协会，</w:t>
      </w:r>
      <w:r>
        <w:rPr>
          <w:rFonts w:hAnsi="宋体"/>
          <w:szCs w:val="21"/>
        </w:rPr>
        <w:t>http://www.ciceia.org.cn/</w:t>
      </w:r>
    </w:p>
    <w:p>
      <w:pPr>
        <w:widowControl/>
        <w:snapToGrid w:val="0"/>
        <w:spacing w:line="360" w:lineRule="auto"/>
        <w:ind w:firstLine="420" w:firstLineChars="200"/>
        <w:jc w:val="left"/>
        <w:rPr>
          <w:kern w:val="0"/>
        </w:rPr>
      </w:pPr>
      <w:r>
        <w:rPr>
          <w:rFonts w:hAnsi="宋体"/>
          <w:szCs w:val="21"/>
        </w:rPr>
        <w:t>（</w:t>
      </w:r>
      <w:r>
        <w:rPr>
          <w:szCs w:val="21"/>
        </w:rPr>
        <w:t>2</w:t>
      </w:r>
      <w:r>
        <w:rPr>
          <w:rFonts w:hAnsi="宋体"/>
          <w:szCs w:val="21"/>
        </w:rPr>
        <w:t>）</w:t>
      </w:r>
      <w:r>
        <w:rPr>
          <w:rFonts w:hint="eastAsia" w:hAnsi="宋体"/>
          <w:szCs w:val="21"/>
        </w:rPr>
        <w:t>中国内燃机学会</w:t>
      </w:r>
      <w:r>
        <w:rPr>
          <w:rFonts w:hAnsi="宋体"/>
          <w:szCs w:val="21"/>
        </w:rPr>
        <w:t>，https://www.csice.org.cn/</w:t>
      </w:r>
    </w:p>
    <w:p>
      <w:pPr>
        <w:widowControl/>
        <w:snapToGrid w:val="0"/>
        <w:spacing w:line="360" w:lineRule="auto"/>
        <w:ind w:firstLine="420" w:firstLineChars="200"/>
        <w:jc w:val="left"/>
        <w:rPr>
          <w:kern w:val="0"/>
        </w:rPr>
      </w:pPr>
      <w:r>
        <w:rPr>
          <w:rFonts w:hint="eastAsia"/>
          <w:kern w:val="0"/>
        </w:rPr>
        <w:t>（3）一流课程：汽车发动机原理</w:t>
      </w:r>
      <w:r>
        <w:fldChar w:fldCharType="begin"/>
      </w:r>
      <w:r>
        <w:instrText xml:space="preserve"> HYPERLINK "https://www.xuetangx.com/course/THU08181000354/14768991" </w:instrText>
      </w:r>
      <w:r>
        <w:fldChar w:fldCharType="separate"/>
      </w:r>
      <w:r>
        <w:rPr>
          <w:rStyle w:val="35"/>
          <w:kern w:val="0"/>
        </w:rPr>
        <w:t>https://www.xuetangx.com/course/THU08181000354/14768991</w:t>
      </w:r>
      <w:r>
        <w:rPr>
          <w:rStyle w:val="35"/>
          <w:kern w:val="0"/>
        </w:rPr>
        <w:fldChar w:fldCharType="end"/>
      </w:r>
    </w:p>
    <w:p>
      <w:pPr>
        <w:widowControl/>
        <w:snapToGrid w:val="0"/>
        <w:spacing w:line="360" w:lineRule="auto"/>
        <w:ind w:firstLine="420" w:firstLineChars="200"/>
        <w:jc w:val="left"/>
        <w:rPr>
          <w:kern w:val="0"/>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color w:val="000000"/>
        </w:rPr>
      </w:pPr>
      <w:r>
        <w:rPr>
          <w:rFonts w:hint="eastAsia" w:hAnsi="宋体"/>
          <w:szCs w:val="21"/>
        </w:rPr>
        <w:t>本课程实施所需的软、硬件条件齐全，师资力量雄厚。有专门的</w:t>
      </w:r>
      <w:r>
        <w:rPr>
          <w:rFonts w:hint="eastAsia"/>
        </w:rPr>
        <w:t>柴油机电涡流测功试验台架、汽油机电涡流测功试验台架、天然气发动机电涡流测功试验台架、直列泵试验台、高压共轨系统试验台、排放废气分析仪、底盘测功机等设备支撑本门课程实验。任课教师长期从事发动机原理教学，理论知识扎实，专业技能熟练，另有高级实验师、高级技师辅助课程实验。在教学软件方面，课程组编制的《</w:t>
      </w:r>
      <w:r>
        <w:rPr>
          <w:color w:val="000000"/>
        </w:rPr>
        <w:t>发动机原理课件</w:t>
      </w:r>
      <w:r>
        <w:rPr>
          <w:rFonts w:hint="eastAsia"/>
          <w:color w:val="000000"/>
        </w:rPr>
        <w:t>》2015年获“</w:t>
      </w:r>
      <w:r>
        <w:rPr>
          <w:color w:val="000000"/>
        </w:rPr>
        <w:t>河南省信息技术教育成果二等奖</w:t>
      </w:r>
      <w:r>
        <w:rPr>
          <w:rFonts w:hint="eastAsia"/>
          <w:color w:val="000000"/>
        </w:rPr>
        <w:t>”，编写有章节</w:t>
      </w:r>
      <w:r>
        <w:rPr>
          <w:rFonts w:hint="eastAsia"/>
          <w:color w:val="000040"/>
          <w:szCs w:val="21"/>
        </w:rPr>
        <w:t>习题集，收集的</w:t>
      </w:r>
      <w:r>
        <w:rPr>
          <w:color w:val="000000"/>
        </w:rPr>
        <w:t>大量扩充性课程视频资料</w:t>
      </w:r>
      <w:r>
        <w:rPr>
          <w:rFonts w:hint="eastAsia"/>
          <w:color w:val="000000"/>
        </w:rPr>
        <w:t>按照</w:t>
      </w:r>
      <w:r>
        <w:rPr>
          <w:color w:val="000000"/>
        </w:rPr>
        <w:t>认识规律</w:t>
      </w:r>
      <w:r>
        <w:rPr>
          <w:rFonts w:hint="eastAsia"/>
          <w:color w:val="000000"/>
        </w:rPr>
        <w:t>细分后</w:t>
      </w:r>
      <w:r>
        <w:rPr>
          <w:color w:val="000000"/>
        </w:rPr>
        <w:t>存储于网盘</w:t>
      </w:r>
      <w:r>
        <w:rPr>
          <w:rFonts w:hint="eastAsia"/>
          <w:color w:val="000000"/>
        </w:rPr>
        <w:t>供学生自学。</w:t>
      </w:r>
    </w:p>
    <w:p>
      <w:pPr>
        <w:snapToGrid w:val="0"/>
        <w:spacing w:line="360" w:lineRule="auto"/>
        <w:ind w:firstLine="480" w:firstLineChars="200"/>
        <w:rPr>
          <w:rFonts w:ascii="宋体" w:hAnsi="宋体" w:cs="宋体"/>
          <w:color w:val="000040"/>
          <w:sz w:val="24"/>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p>
      <w:pPr>
        <w:widowControl/>
        <w:snapToGrid w:val="0"/>
        <w:spacing w:line="360" w:lineRule="auto"/>
        <w:ind w:firstLine="420" w:firstLineChars="200"/>
        <w:jc w:val="left"/>
        <w:rPr>
          <w:bCs/>
          <w:kern w:val="0"/>
          <w:szCs w:val="21"/>
        </w:rPr>
      </w:pPr>
      <w:r>
        <w:rPr>
          <w:rFonts w:hint="eastAsia"/>
          <w:bCs/>
          <w:kern w:val="0"/>
          <w:szCs w:val="21"/>
        </w:rPr>
        <w:t>1</w:t>
      </w:r>
      <w:r>
        <w:rPr>
          <w:bCs/>
          <w:kern w:val="0"/>
          <w:szCs w:val="21"/>
        </w:rPr>
        <w:t>.</w:t>
      </w:r>
      <w:r>
        <w:rPr>
          <w:rFonts w:hint="eastAsia"/>
          <w:bCs/>
          <w:kern w:val="0"/>
          <w:szCs w:val="21"/>
        </w:rPr>
        <w:t>考核内容和评价依据</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51"/>
        <w:gridCol w:w="2562"/>
        <w:gridCol w:w="969"/>
        <w:gridCol w:w="969"/>
        <w:gridCol w:w="72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序号</w:t>
            </w:r>
          </w:p>
        </w:tc>
        <w:tc>
          <w:tcPr>
            <w:tcW w:w="145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课程目标（支撑毕业要求指标点）</w:t>
            </w:r>
          </w:p>
        </w:tc>
        <w:tc>
          <w:tcPr>
            <w:tcW w:w="256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45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562"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ind w:left="-105" w:leftChars="-50" w:right="-105" w:rightChars="-50"/>
              <w:jc w:val="center"/>
              <w:rPr>
                <w:rFonts w:ascii="宋体" w:hAnsi="宋体"/>
                <w:b/>
                <w:sz w:val="18"/>
                <w:szCs w:val="18"/>
              </w:rPr>
            </w:pPr>
            <w:r>
              <w:rPr>
                <w:rFonts w:hint="eastAsia" w:ascii="宋体" w:hAnsi="宋体"/>
                <w:b/>
                <w:sz w:val="18"/>
                <w:szCs w:val="18"/>
              </w:rPr>
              <w:t>课堂表现</w:t>
            </w: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20" w:lineRule="exact"/>
              <w:ind w:left="-105" w:leftChars="-50" w:right="-105" w:rightChars="-50"/>
              <w:jc w:val="center"/>
              <w:rPr>
                <w:rFonts w:ascii="宋体" w:hAnsi="宋体"/>
                <w:b/>
                <w:sz w:val="18"/>
                <w:szCs w:val="18"/>
              </w:rPr>
            </w:pPr>
            <w:r>
              <w:rPr>
                <w:rFonts w:hint="eastAsia" w:ascii="宋体" w:hAnsi="宋体"/>
                <w:b/>
                <w:sz w:val="18"/>
                <w:szCs w:val="18"/>
              </w:rPr>
              <w:t>课后</w:t>
            </w:r>
            <w:r>
              <w:rPr>
                <w:rFonts w:ascii="宋体" w:hAnsi="宋体"/>
                <w:b/>
                <w:sz w:val="18"/>
                <w:szCs w:val="18"/>
              </w:rPr>
              <w:t>作业</w:t>
            </w:r>
          </w:p>
        </w:tc>
        <w:tc>
          <w:tcPr>
            <w:tcW w:w="72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hint="eastAsia" w:ascii="宋体" w:hAnsi="宋体"/>
                <w:b/>
                <w:sz w:val="18"/>
                <w:szCs w:val="18"/>
              </w:rPr>
              <w:t>实验</w:t>
            </w: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b/>
                <w:sz w:val="18"/>
                <w:szCs w:val="18"/>
              </w:rPr>
            </w:pPr>
            <w:r>
              <w:rPr>
                <w:rFonts w:ascii="宋体" w:hAnsi="宋体"/>
                <w:b/>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课程目标1、4</w:t>
            </w:r>
          </w:p>
          <w:p>
            <w:pPr>
              <w:jc w:val="center"/>
              <w:rPr>
                <w:sz w:val="18"/>
                <w:szCs w:val="18"/>
              </w:rPr>
            </w:pPr>
            <w:r>
              <w:rPr>
                <w:rFonts w:hAnsi="宋体"/>
                <w:sz w:val="18"/>
                <w:szCs w:val="18"/>
              </w:rPr>
              <w:t>（</w:t>
            </w:r>
            <w:r>
              <w:rPr>
                <w:rFonts w:hint="eastAsia"/>
                <w:sz w:val="18"/>
                <w:szCs w:val="18"/>
              </w:rPr>
              <w:t>支撑毕业要求指标点1.3，2.4，6.2</w:t>
            </w:r>
            <w:r>
              <w:rPr>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rFonts w:hint="eastAsia" w:ascii="宋体" w:hAnsi="宋体" w:cs="宋体"/>
                <w:b/>
                <w:bCs/>
                <w:sz w:val="18"/>
                <w:szCs w:val="18"/>
              </w:rPr>
              <w:t>第一章 概论</w:t>
            </w:r>
          </w:p>
          <w:p>
            <w:pPr>
              <w:jc w:val="left"/>
              <w:rPr>
                <w:sz w:val="18"/>
                <w:szCs w:val="18"/>
              </w:rPr>
            </w:pPr>
            <w:r>
              <w:rPr>
                <w:rFonts w:hint="eastAsia"/>
                <w:sz w:val="18"/>
                <w:szCs w:val="18"/>
              </w:rPr>
              <w:t>1.内燃机及其燃料的发展里程</w:t>
            </w:r>
          </w:p>
          <w:p>
            <w:pPr>
              <w:jc w:val="left"/>
              <w:rPr>
                <w:sz w:val="18"/>
                <w:szCs w:val="18"/>
              </w:rPr>
            </w:pPr>
            <w:r>
              <w:rPr>
                <w:rFonts w:hint="eastAsia"/>
                <w:sz w:val="18"/>
                <w:szCs w:val="18"/>
              </w:rPr>
              <w:t>2.发动机的分类、四冲程内燃机、三角转子发动机、分层燃烧发动机的典型结构；</w:t>
            </w:r>
          </w:p>
          <w:p>
            <w:pPr>
              <w:jc w:val="left"/>
              <w:rPr>
                <w:sz w:val="18"/>
                <w:szCs w:val="18"/>
              </w:rPr>
            </w:pPr>
            <w:r>
              <w:rPr>
                <w:rFonts w:hint="eastAsia"/>
                <w:sz w:val="18"/>
                <w:szCs w:val="18"/>
              </w:rPr>
              <w:t>3.现代内燃机的通用技术指标、高新技术方案及发展方向；</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0.5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0.5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课程目标1</w:t>
            </w:r>
          </w:p>
          <w:p>
            <w:pPr>
              <w:jc w:val="center"/>
              <w:rPr>
                <w:sz w:val="18"/>
                <w:szCs w:val="18"/>
              </w:rPr>
            </w:pPr>
            <w:r>
              <w:rPr>
                <w:rFonts w:hAnsi="宋体"/>
                <w:sz w:val="18"/>
                <w:szCs w:val="18"/>
              </w:rPr>
              <w:t>（支撑毕业要求指标点</w:t>
            </w:r>
            <w:r>
              <w:rPr>
                <w:rFonts w:hint="eastAsia"/>
                <w:sz w:val="18"/>
                <w:szCs w:val="18"/>
              </w:rPr>
              <w:t>1.3，2.4</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第二章 内燃机的工作指标</w:t>
            </w:r>
          </w:p>
          <w:p>
            <w:pPr>
              <w:rPr>
                <w:sz w:val="18"/>
                <w:szCs w:val="18"/>
              </w:rPr>
            </w:pPr>
            <w:r>
              <w:rPr>
                <w:rFonts w:hint="eastAsia"/>
                <w:sz w:val="18"/>
                <w:szCs w:val="18"/>
              </w:rPr>
              <w:t>1.发动机性能指标及分类</w:t>
            </w:r>
          </w:p>
          <w:p>
            <w:pPr>
              <w:rPr>
                <w:sz w:val="18"/>
                <w:szCs w:val="18"/>
              </w:rPr>
            </w:pPr>
            <w:r>
              <w:rPr>
                <w:rFonts w:hint="eastAsia"/>
                <w:sz w:val="18"/>
                <w:szCs w:val="18"/>
              </w:rPr>
              <w:t>2.示功图测取方法与分析评价</w:t>
            </w:r>
          </w:p>
          <w:p>
            <w:pPr>
              <w:rPr>
                <w:sz w:val="18"/>
                <w:szCs w:val="18"/>
              </w:rPr>
            </w:pPr>
            <w:r>
              <w:rPr>
                <w:rFonts w:hint="eastAsia"/>
                <w:sz w:val="18"/>
                <w:szCs w:val="18"/>
              </w:rPr>
              <w:t>3.指示指标和有效指标的概念、意义、差异及二者之间的关联和相互推导计算</w:t>
            </w:r>
          </w:p>
          <w:p>
            <w:pPr>
              <w:rPr>
                <w:sz w:val="18"/>
                <w:szCs w:val="18"/>
              </w:rPr>
            </w:pPr>
            <w:r>
              <w:rPr>
                <w:rFonts w:hint="eastAsia"/>
                <w:sz w:val="18"/>
                <w:szCs w:val="18"/>
              </w:rPr>
              <w:t>4.机械损失的组成，影响机械效率的运转因素，提高机械效率的措施</w:t>
            </w:r>
          </w:p>
          <w:p>
            <w:pPr>
              <w:rPr>
                <w:sz w:val="18"/>
                <w:szCs w:val="18"/>
              </w:rPr>
            </w:pPr>
            <w:r>
              <w:rPr>
                <w:rFonts w:hint="eastAsia"/>
                <w:sz w:val="18"/>
                <w:szCs w:val="18"/>
              </w:rPr>
              <w:t>5.充量系数、过量空气系数的定义</w:t>
            </w:r>
          </w:p>
          <w:p>
            <w:pPr>
              <w:rPr>
                <w:sz w:val="18"/>
                <w:szCs w:val="18"/>
              </w:rPr>
            </w:pPr>
            <w:r>
              <w:rPr>
                <w:rFonts w:hint="eastAsia"/>
                <w:sz w:val="18"/>
                <w:szCs w:val="18"/>
              </w:rPr>
              <w:t>6.升功率、有效燃料消耗率表达式的推算</w:t>
            </w:r>
          </w:p>
          <w:p>
            <w:pPr>
              <w:rPr>
                <w:sz w:val="18"/>
                <w:szCs w:val="18"/>
              </w:rPr>
            </w:pPr>
            <w:r>
              <w:rPr>
                <w:rFonts w:hint="eastAsia"/>
                <w:sz w:val="18"/>
                <w:szCs w:val="18"/>
              </w:rPr>
              <w:t>7.提高内燃机动力性和经济性的途径</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10</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课程目标1、2</w:t>
            </w:r>
          </w:p>
          <w:p>
            <w:pPr>
              <w:jc w:val="center"/>
              <w:rPr>
                <w:sz w:val="18"/>
                <w:szCs w:val="18"/>
              </w:rPr>
            </w:pPr>
            <w:r>
              <w:rPr>
                <w:rFonts w:hAnsi="宋体"/>
                <w:sz w:val="18"/>
                <w:szCs w:val="18"/>
              </w:rPr>
              <w:t>（支撑毕业要求指标点</w:t>
            </w:r>
            <w:r>
              <w:rPr>
                <w:rFonts w:hint="eastAsia" w:hAnsi="宋体"/>
                <w:sz w:val="18"/>
                <w:szCs w:val="18"/>
              </w:rPr>
              <w:t>1</w:t>
            </w:r>
            <w:r>
              <w:rPr>
                <w:rFonts w:hAnsi="宋体"/>
                <w:sz w:val="18"/>
                <w:szCs w:val="18"/>
              </w:rPr>
              <w:t>.</w:t>
            </w:r>
            <w:r>
              <w:rPr>
                <w:rFonts w:hint="eastAsia" w:hAnsi="宋体"/>
                <w:sz w:val="18"/>
                <w:szCs w:val="18"/>
              </w:rPr>
              <w:t>3，2</w:t>
            </w:r>
            <w:r>
              <w:rPr>
                <w:rFonts w:hAnsi="宋体"/>
                <w:sz w:val="18"/>
                <w:szCs w:val="18"/>
              </w:rPr>
              <w:t>.</w:t>
            </w:r>
            <w:r>
              <w:rPr>
                <w:rFonts w:hint="eastAsia" w:hAnsi="宋体"/>
                <w:sz w:val="18"/>
                <w:szCs w:val="18"/>
              </w:rPr>
              <w:t>4，3.1，3.</w:t>
            </w:r>
            <w:r>
              <w:rPr>
                <w:rFonts w:hAnsi="宋体"/>
                <w:sz w:val="18"/>
                <w:szCs w:val="18"/>
              </w:rPr>
              <w:t>2</w:t>
            </w:r>
            <w:r>
              <w:rPr>
                <w:rFonts w:hint="eastAsia" w:hAnsi="宋体"/>
                <w:sz w:val="18"/>
                <w:szCs w:val="18"/>
              </w:rPr>
              <w:t>，6.</w:t>
            </w:r>
            <w:r>
              <w:rPr>
                <w:rFonts w:hAnsi="宋体"/>
                <w:sz w:val="18"/>
                <w:szCs w:val="18"/>
              </w:rPr>
              <w:t>1</w:t>
            </w:r>
            <w:r>
              <w:rPr>
                <w:rFonts w:hint="eastAsia" w:hAnsi="宋体"/>
                <w:sz w:val="18"/>
                <w:szCs w:val="18"/>
              </w:rPr>
              <w:t>，7.2</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第三章 内燃机的工作循环</w:t>
            </w:r>
          </w:p>
          <w:p>
            <w:pPr>
              <w:rPr>
                <w:sz w:val="18"/>
                <w:szCs w:val="18"/>
              </w:rPr>
            </w:pPr>
            <w:r>
              <w:rPr>
                <w:rFonts w:hint="eastAsia"/>
                <w:sz w:val="18"/>
                <w:szCs w:val="18"/>
              </w:rPr>
              <w:t>1.理论循环的基本假设及意义</w:t>
            </w:r>
          </w:p>
          <w:p>
            <w:pPr>
              <w:rPr>
                <w:sz w:val="18"/>
                <w:szCs w:val="18"/>
              </w:rPr>
            </w:pPr>
            <w:r>
              <w:rPr>
                <w:rFonts w:hint="eastAsia"/>
                <w:sz w:val="18"/>
                <w:szCs w:val="18"/>
              </w:rPr>
              <w:t>2.三种理想循环的热效率及影响因素分析</w:t>
            </w:r>
          </w:p>
          <w:p>
            <w:pPr>
              <w:rPr>
                <w:sz w:val="18"/>
                <w:szCs w:val="18"/>
              </w:rPr>
            </w:pPr>
            <w:r>
              <w:rPr>
                <w:rFonts w:hint="eastAsia"/>
                <w:sz w:val="18"/>
                <w:szCs w:val="18"/>
              </w:rPr>
              <w:t>3.理论循环和实际工作循环在示功图上的差异</w:t>
            </w:r>
          </w:p>
          <w:p>
            <w:pPr>
              <w:rPr>
                <w:sz w:val="18"/>
                <w:szCs w:val="18"/>
              </w:rPr>
            </w:pPr>
            <w:r>
              <w:rPr>
                <w:rFonts w:hint="eastAsia"/>
                <w:sz w:val="18"/>
                <w:szCs w:val="18"/>
              </w:rPr>
              <w:t>4.自由排气、强制排气、叠开扫气、进气过程的特点，气门正时的作用</w:t>
            </w:r>
          </w:p>
          <w:p>
            <w:pPr>
              <w:rPr>
                <w:sz w:val="18"/>
                <w:szCs w:val="18"/>
              </w:rPr>
            </w:pPr>
            <w:r>
              <w:rPr>
                <w:rFonts w:hint="eastAsia"/>
                <w:sz w:val="18"/>
                <w:szCs w:val="18"/>
              </w:rPr>
              <w:t>5.影响自然吸气、增压发动机的换气损失和泵气损失的因素，以及二者在示功图的差异</w:t>
            </w:r>
          </w:p>
          <w:p>
            <w:pPr>
              <w:rPr>
                <w:sz w:val="18"/>
                <w:szCs w:val="18"/>
              </w:rPr>
            </w:pPr>
            <w:r>
              <w:rPr>
                <w:rFonts w:hint="eastAsia"/>
                <w:sz w:val="18"/>
                <w:szCs w:val="18"/>
              </w:rPr>
              <w:t>6.提高充气效率的措施</w:t>
            </w:r>
          </w:p>
          <w:p>
            <w:pPr>
              <w:rPr>
                <w:sz w:val="18"/>
                <w:szCs w:val="18"/>
              </w:rPr>
            </w:pPr>
            <w:r>
              <w:rPr>
                <w:rFonts w:hint="eastAsia"/>
                <w:sz w:val="18"/>
                <w:szCs w:val="18"/>
              </w:rPr>
              <w:t>7.增压的分类及其对动力性、经济性和排放的影响</w:t>
            </w:r>
          </w:p>
          <w:p>
            <w:pPr>
              <w:rPr>
                <w:sz w:val="18"/>
                <w:szCs w:val="18"/>
              </w:rPr>
            </w:pPr>
            <w:r>
              <w:rPr>
                <w:rFonts w:hint="eastAsia"/>
                <w:sz w:val="18"/>
                <w:szCs w:val="18"/>
              </w:rPr>
              <w:t>8.压气机、涡轮机的工作原理与流量特性，堵塞与喘振</w:t>
            </w:r>
          </w:p>
          <w:p>
            <w:pPr>
              <w:rPr>
                <w:sz w:val="18"/>
                <w:szCs w:val="18"/>
              </w:rPr>
            </w:pPr>
            <w:r>
              <w:rPr>
                <w:rFonts w:hint="eastAsia"/>
                <w:sz w:val="18"/>
                <w:szCs w:val="18"/>
              </w:rPr>
              <w:t>9.定压增压与脉冲增压系统的差异</w:t>
            </w:r>
          </w:p>
          <w:p>
            <w:pPr>
              <w:rPr>
                <w:sz w:val="18"/>
                <w:szCs w:val="18"/>
              </w:rPr>
            </w:pPr>
            <w:r>
              <w:rPr>
                <w:rFonts w:hint="eastAsia"/>
                <w:sz w:val="18"/>
                <w:szCs w:val="18"/>
              </w:rPr>
              <w:t>10.涡轮增压器和发动机的匹配与调整</w:t>
            </w:r>
          </w:p>
          <w:p>
            <w:pPr>
              <w:rPr>
                <w:b/>
                <w:sz w:val="18"/>
                <w:szCs w:val="18"/>
              </w:rPr>
            </w:pPr>
            <w:r>
              <w:rPr>
                <w:rFonts w:hint="eastAsia"/>
                <w:sz w:val="18"/>
                <w:szCs w:val="18"/>
              </w:rPr>
              <w:t>11.柴油机增压改造措施及汽油机增压技术</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10.5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课程目标1、4</w:t>
            </w:r>
          </w:p>
          <w:p>
            <w:pPr>
              <w:jc w:val="center"/>
              <w:rPr>
                <w:sz w:val="18"/>
                <w:szCs w:val="18"/>
              </w:rPr>
            </w:pPr>
            <w:r>
              <w:rPr>
                <w:rFonts w:hAnsi="宋体"/>
                <w:sz w:val="18"/>
                <w:szCs w:val="18"/>
              </w:rPr>
              <w:t>（支撑毕业要求指标点</w:t>
            </w:r>
            <w:r>
              <w:rPr>
                <w:rFonts w:hint="eastAsia"/>
                <w:sz w:val="18"/>
                <w:szCs w:val="18"/>
              </w:rPr>
              <w:t>1.3，2.4，6.2，7.1</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第四章 内燃机的燃料</w:t>
            </w:r>
          </w:p>
          <w:p>
            <w:pPr>
              <w:rPr>
                <w:sz w:val="18"/>
                <w:szCs w:val="18"/>
              </w:rPr>
            </w:pPr>
            <w:r>
              <w:rPr>
                <w:rFonts w:hint="eastAsia"/>
                <w:sz w:val="18"/>
                <w:szCs w:val="18"/>
              </w:rPr>
              <w:t>1.汽油、柴油的标准、物化特性、评定方法、标号、适用温度或地域</w:t>
            </w:r>
          </w:p>
          <w:p>
            <w:pPr>
              <w:rPr>
                <w:sz w:val="18"/>
                <w:szCs w:val="18"/>
              </w:rPr>
            </w:pPr>
            <w:r>
              <w:rPr>
                <w:rFonts w:hint="eastAsia"/>
                <w:sz w:val="18"/>
                <w:szCs w:val="18"/>
              </w:rPr>
              <w:t>2.燃料化学计量空燃比的定义与计算方法</w:t>
            </w:r>
          </w:p>
          <w:p>
            <w:pPr>
              <w:rPr>
                <w:sz w:val="18"/>
                <w:szCs w:val="18"/>
              </w:rPr>
            </w:pPr>
            <w:r>
              <w:rPr>
                <w:rFonts w:hint="eastAsia"/>
                <w:sz w:val="18"/>
                <w:szCs w:val="18"/>
              </w:rPr>
              <w:t>3.燃料高热值、低热值及二者的差异</w:t>
            </w:r>
          </w:p>
          <w:p>
            <w:pPr>
              <w:rPr>
                <w:rFonts w:ascii="宋体" w:hAnsi="宋体"/>
                <w:bCs/>
                <w:sz w:val="18"/>
                <w:szCs w:val="18"/>
              </w:rPr>
            </w:pPr>
            <w:r>
              <w:rPr>
                <w:rFonts w:hint="eastAsia"/>
                <w:sz w:val="18"/>
                <w:szCs w:val="18"/>
              </w:rPr>
              <w:t>4.</w:t>
            </w:r>
            <w:r>
              <w:rPr>
                <w:rFonts w:hint="eastAsia" w:ascii="宋体" w:hAnsi="宋体"/>
                <w:bCs/>
                <w:sz w:val="18"/>
                <w:szCs w:val="18"/>
              </w:rPr>
              <w:t>替代燃料的选用原则</w:t>
            </w:r>
          </w:p>
          <w:p>
            <w:pPr>
              <w:rPr>
                <w:sz w:val="18"/>
                <w:szCs w:val="18"/>
              </w:rPr>
            </w:pPr>
            <w:r>
              <w:rPr>
                <w:rFonts w:hint="eastAsia"/>
                <w:sz w:val="18"/>
                <w:szCs w:val="18"/>
              </w:rPr>
              <w:t>5.常见替代燃料的物化特性及其在发动机上的使用性能</w:t>
            </w:r>
          </w:p>
          <w:p>
            <w:pPr>
              <w:rPr>
                <w:sz w:val="18"/>
                <w:szCs w:val="18"/>
              </w:rPr>
            </w:pPr>
            <w:r>
              <w:rPr>
                <w:rFonts w:hint="eastAsia"/>
                <w:sz w:val="18"/>
                <w:szCs w:val="18"/>
              </w:rPr>
              <w:t>6.</w:t>
            </w:r>
            <w:r>
              <w:rPr>
                <w:rFonts w:hint="eastAsia" w:ascii="宋体" w:hAnsi="宋体"/>
                <w:bCs/>
                <w:sz w:val="18"/>
                <w:szCs w:val="18"/>
              </w:rPr>
              <w:t>燃料生命周期阶段的划分</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5</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课程目标2</w:t>
            </w:r>
          </w:p>
          <w:p>
            <w:pPr>
              <w:jc w:val="center"/>
              <w:rPr>
                <w:sz w:val="18"/>
                <w:szCs w:val="18"/>
              </w:rPr>
            </w:pPr>
            <w:r>
              <w:rPr>
                <w:rFonts w:hAnsi="宋体"/>
                <w:sz w:val="18"/>
                <w:szCs w:val="18"/>
              </w:rPr>
              <w:t>（支撑毕业要求指标点</w:t>
            </w:r>
            <w:r>
              <w:rPr>
                <w:rFonts w:hint="eastAsia"/>
                <w:sz w:val="18"/>
                <w:szCs w:val="18"/>
              </w:rPr>
              <w:t>3.1，3.3，6.</w:t>
            </w:r>
            <w:r>
              <w:rPr>
                <w:sz w:val="18"/>
                <w:szCs w:val="18"/>
              </w:rPr>
              <w:t>1</w:t>
            </w:r>
            <w:r>
              <w:rPr>
                <w:rFonts w:hint="eastAsia"/>
                <w:sz w:val="18"/>
                <w:szCs w:val="18"/>
              </w:rPr>
              <w:t>，7.2</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第五章 内燃机混合气的形成和燃烧</w:t>
            </w:r>
          </w:p>
          <w:p>
            <w:pPr>
              <w:rPr>
                <w:sz w:val="18"/>
                <w:szCs w:val="18"/>
              </w:rPr>
            </w:pPr>
            <w:r>
              <w:rPr>
                <w:rFonts w:hint="eastAsia"/>
                <w:sz w:val="18"/>
                <w:szCs w:val="18"/>
              </w:rPr>
              <w:t>1.缸内气体流动的概念和特点</w:t>
            </w:r>
          </w:p>
          <w:p>
            <w:pPr>
              <w:rPr>
                <w:sz w:val="18"/>
                <w:szCs w:val="18"/>
              </w:rPr>
            </w:pPr>
            <w:r>
              <w:rPr>
                <w:rFonts w:hint="eastAsia"/>
                <w:sz w:val="18"/>
                <w:szCs w:val="18"/>
              </w:rPr>
              <w:t>2.预混合燃烧和扩散燃烧的特点及区别</w:t>
            </w:r>
          </w:p>
          <w:p>
            <w:pPr>
              <w:rPr>
                <w:sz w:val="18"/>
                <w:szCs w:val="18"/>
              </w:rPr>
            </w:pPr>
            <w:r>
              <w:rPr>
                <w:rFonts w:hint="eastAsia"/>
                <w:sz w:val="18"/>
                <w:szCs w:val="18"/>
              </w:rPr>
              <w:t>3.不同工况下空燃比的匹配范围，进气量的测取与计算，基本喷油脉宽的修正，空燃比闭环控制。</w:t>
            </w:r>
          </w:p>
          <w:p>
            <w:pPr>
              <w:rPr>
                <w:sz w:val="18"/>
                <w:szCs w:val="18"/>
              </w:rPr>
            </w:pPr>
            <w:r>
              <w:rPr>
                <w:rFonts w:hint="eastAsia"/>
                <w:sz w:val="18"/>
                <w:szCs w:val="18"/>
              </w:rPr>
              <w:t>4.缸内直喷汽油机的工作模式和喷射、喷雾方式</w:t>
            </w:r>
          </w:p>
          <w:p>
            <w:pPr>
              <w:rPr>
                <w:sz w:val="18"/>
                <w:szCs w:val="18"/>
              </w:rPr>
            </w:pPr>
            <w:r>
              <w:rPr>
                <w:rFonts w:hint="eastAsia"/>
                <w:sz w:val="18"/>
                <w:szCs w:val="18"/>
              </w:rPr>
              <w:t>5.着火界限、点火过程、火焰传播方式</w:t>
            </w:r>
          </w:p>
          <w:p>
            <w:pPr>
              <w:rPr>
                <w:sz w:val="18"/>
                <w:szCs w:val="18"/>
              </w:rPr>
            </w:pPr>
            <w:r>
              <w:rPr>
                <w:rFonts w:hint="eastAsia"/>
                <w:sz w:val="18"/>
                <w:szCs w:val="18"/>
              </w:rPr>
              <w:t>6.点燃式发动机的正常燃烧过程各阶段的划分、特点及影响因素</w:t>
            </w:r>
          </w:p>
          <w:p>
            <w:pPr>
              <w:rPr>
                <w:sz w:val="18"/>
                <w:szCs w:val="18"/>
              </w:rPr>
            </w:pPr>
            <w:r>
              <w:rPr>
                <w:rFonts w:hint="eastAsia"/>
                <w:sz w:val="18"/>
                <w:szCs w:val="18"/>
              </w:rPr>
              <w:t>7.点燃式内燃机中的循环变动，爆震的现象、原因、特征判断、影响因素及点火提前角闭环控制</w:t>
            </w:r>
          </w:p>
          <w:p>
            <w:pPr>
              <w:rPr>
                <w:sz w:val="18"/>
                <w:szCs w:val="18"/>
              </w:rPr>
            </w:pPr>
            <w:r>
              <w:rPr>
                <w:rFonts w:hint="eastAsia"/>
                <w:sz w:val="18"/>
                <w:szCs w:val="18"/>
              </w:rPr>
              <w:t>8.单个油滴、喷射油束的着火条件，压燃式发动机燃烧过程各阶段的划分依据、特点和放热规律</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3</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9.5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6</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课程目标2</w:t>
            </w:r>
          </w:p>
          <w:p>
            <w:pPr>
              <w:jc w:val="center"/>
              <w:rPr>
                <w:sz w:val="18"/>
                <w:szCs w:val="18"/>
              </w:rPr>
            </w:pPr>
            <w:r>
              <w:rPr>
                <w:rFonts w:hAnsi="宋体"/>
                <w:sz w:val="18"/>
                <w:szCs w:val="18"/>
              </w:rPr>
              <w:t>（支撑毕业要求指标点</w:t>
            </w:r>
            <w:r>
              <w:rPr>
                <w:rFonts w:hint="eastAsia"/>
                <w:sz w:val="18"/>
                <w:szCs w:val="18"/>
              </w:rPr>
              <w:t>3.1，3.</w:t>
            </w:r>
            <w:r>
              <w:rPr>
                <w:sz w:val="18"/>
                <w:szCs w:val="18"/>
              </w:rPr>
              <w:t>2</w:t>
            </w:r>
            <w:r>
              <w:rPr>
                <w:rFonts w:hint="eastAsia"/>
                <w:sz w:val="18"/>
                <w:szCs w:val="18"/>
              </w:rPr>
              <w:t>，6.</w:t>
            </w:r>
            <w:r>
              <w:rPr>
                <w:sz w:val="18"/>
                <w:szCs w:val="18"/>
              </w:rPr>
              <w:t>1</w:t>
            </w:r>
            <w:r>
              <w:rPr>
                <w:rFonts w:hint="eastAsia"/>
                <w:sz w:val="18"/>
                <w:szCs w:val="18"/>
              </w:rPr>
              <w:t>，7.2</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
                <w:bCs/>
                <w:color w:val="000000"/>
                <w:sz w:val="18"/>
                <w:szCs w:val="18"/>
              </w:rPr>
            </w:pPr>
            <w:r>
              <w:rPr>
                <w:rFonts w:hint="eastAsia" w:ascii="宋体" w:hAnsi="宋体" w:cs="宋体"/>
                <w:b/>
                <w:bCs/>
                <w:color w:val="000000"/>
                <w:sz w:val="18"/>
                <w:szCs w:val="18"/>
              </w:rPr>
              <w:t>第六章 内燃机污染物的生成和控制</w:t>
            </w:r>
          </w:p>
          <w:p>
            <w:pPr>
              <w:rPr>
                <w:sz w:val="18"/>
                <w:szCs w:val="18"/>
              </w:rPr>
            </w:pPr>
            <w:r>
              <w:rPr>
                <w:rFonts w:hint="eastAsia"/>
                <w:sz w:val="18"/>
                <w:szCs w:val="18"/>
              </w:rPr>
              <w:t>1.汽油机和柴油机排放的CO、HC、NOx、PM在生成机理、排放特性和主要影响因素方面的差异。</w:t>
            </w:r>
          </w:p>
          <w:p>
            <w:pPr>
              <w:rPr>
                <w:sz w:val="18"/>
                <w:szCs w:val="18"/>
              </w:rPr>
            </w:pPr>
            <w:r>
              <w:rPr>
                <w:rFonts w:hint="eastAsia"/>
                <w:sz w:val="18"/>
                <w:szCs w:val="18"/>
              </w:rPr>
              <w:t>2.各种发动机排放控制机内净化技术的基本原理。</w:t>
            </w:r>
          </w:p>
          <w:p>
            <w:pPr>
              <w:rPr>
                <w:sz w:val="18"/>
                <w:szCs w:val="18"/>
              </w:rPr>
            </w:pPr>
            <w:r>
              <w:rPr>
                <w:rFonts w:hint="eastAsia"/>
                <w:sz w:val="18"/>
                <w:szCs w:val="18"/>
              </w:rPr>
              <w:t>3.各种排气后处理技术的基本原理</w:t>
            </w:r>
          </w:p>
          <w:p>
            <w:pPr>
              <w:rPr>
                <w:sz w:val="18"/>
                <w:szCs w:val="18"/>
              </w:rPr>
            </w:pPr>
            <w:r>
              <w:rPr>
                <w:rFonts w:hint="eastAsia"/>
                <w:sz w:val="18"/>
                <w:szCs w:val="18"/>
              </w:rPr>
              <w:t>4.国内外排放标准，工况循环标准，OBD的作用</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6.5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7</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课程目标2</w:t>
            </w:r>
          </w:p>
          <w:p>
            <w:pPr>
              <w:jc w:val="center"/>
              <w:rPr>
                <w:sz w:val="18"/>
                <w:szCs w:val="18"/>
              </w:rPr>
            </w:pPr>
            <w:r>
              <w:rPr>
                <w:rFonts w:hAnsi="宋体"/>
                <w:sz w:val="18"/>
                <w:szCs w:val="18"/>
              </w:rPr>
              <w:t>（支撑毕业要求指标点</w:t>
            </w:r>
            <w:r>
              <w:rPr>
                <w:rFonts w:hint="eastAsia"/>
                <w:sz w:val="18"/>
                <w:szCs w:val="18"/>
              </w:rPr>
              <w:t>待定3.1，3.3，6.</w:t>
            </w:r>
            <w:r>
              <w:rPr>
                <w:sz w:val="18"/>
                <w:szCs w:val="18"/>
              </w:rPr>
              <w:t>1</w:t>
            </w:r>
            <w:r>
              <w:rPr>
                <w:rFonts w:hint="eastAsia"/>
                <w:sz w:val="18"/>
                <w:szCs w:val="18"/>
              </w:rPr>
              <w:t>，7.2</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b/>
                <w:bCs/>
                <w:color w:val="000000"/>
                <w:sz w:val="18"/>
                <w:szCs w:val="18"/>
              </w:rPr>
            </w:pPr>
            <w:r>
              <w:rPr>
                <w:rFonts w:hint="eastAsia" w:ascii="宋体" w:hAnsi="宋体" w:cs="宋体"/>
                <w:b/>
                <w:bCs/>
                <w:color w:val="000000"/>
                <w:sz w:val="18"/>
                <w:szCs w:val="18"/>
              </w:rPr>
              <w:t>第七章 燃料供给与调节</w:t>
            </w:r>
          </w:p>
          <w:p>
            <w:pPr>
              <w:rPr>
                <w:rStyle w:val="49"/>
                <w:rFonts w:hint="eastAsia"/>
              </w:rPr>
            </w:pPr>
            <w:r>
              <w:rPr>
                <w:rFonts w:hint="eastAsia"/>
                <w:sz w:val="18"/>
                <w:szCs w:val="18"/>
              </w:rPr>
              <w:t>1.发动机</w:t>
            </w:r>
            <w:r>
              <w:rPr>
                <w:rStyle w:val="49"/>
              </w:rPr>
              <w:t>质调节与量调节</w:t>
            </w:r>
            <w:r>
              <w:rPr>
                <w:rStyle w:val="49"/>
                <w:rFonts w:hint="eastAsia"/>
              </w:rPr>
              <w:t>差异</w:t>
            </w:r>
          </w:p>
          <w:p>
            <w:pPr>
              <w:rPr>
                <w:rStyle w:val="49"/>
                <w:rFonts w:hint="eastAsia"/>
              </w:rPr>
            </w:pPr>
            <w:r>
              <w:rPr>
                <w:rStyle w:val="49"/>
                <w:rFonts w:hint="eastAsia"/>
              </w:rPr>
              <w:t>2.柴油机的喷油过程和油量调节原理，调速器的评价指标</w:t>
            </w:r>
          </w:p>
          <w:p>
            <w:pPr>
              <w:rPr>
                <w:sz w:val="18"/>
                <w:szCs w:val="18"/>
              </w:rPr>
            </w:pPr>
            <w:r>
              <w:rPr>
                <w:rStyle w:val="49"/>
                <w:rFonts w:hint="eastAsia"/>
              </w:rPr>
              <w:t>3.</w:t>
            </w:r>
            <w:r>
              <w:rPr>
                <w:rFonts w:hint="eastAsia"/>
                <w:sz w:val="18"/>
                <w:szCs w:val="18"/>
              </w:rPr>
              <w:t>高压共轨系统的结构原理及喷油过程，早喷、预喷、后喷和晚喷的作用。</w:t>
            </w:r>
          </w:p>
          <w:p>
            <w:pPr>
              <w:rPr>
                <w:sz w:val="18"/>
                <w:szCs w:val="18"/>
              </w:rPr>
            </w:pPr>
            <w:r>
              <w:rPr>
                <w:rFonts w:hint="eastAsia"/>
                <w:sz w:val="18"/>
                <w:szCs w:val="18"/>
              </w:rPr>
              <w:t>4.喷油泵、喷油器的评价指标，喷雾特性，供油规律、喷油规律、喷油特性对柴油机性能的影响。</w:t>
            </w:r>
          </w:p>
          <w:p>
            <w:pPr>
              <w:rPr>
                <w:sz w:val="18"/>
                <w:szCs w:val="18"/>
              </w:rPr>
            </w:pPr>
            <w:r>
              <w:rPr>
                <w:rFonts w:hint="eastAsia"/>
                <w:sz w:val="18"/>
                <w:szCs w:val="18"/>
              </w:rPr>
              <w:t>5.柴油机电控系统组成与工作原理，不同工况下的喷油控制策略</w:t>
            </w:r>
          </w:p>
          <w:p>
            <w:pPr>
              <w:rPr>
                <w:rFonts w:hint="eastAsia" w:ascii="CIDFont+F2" w:hAnsi="CIDFont+F2"/>
                <w:color w:val="000000"/>
                <w:sz w:val="18"/>
                <w:szCs w:val="18"/>
              </w:rPr>
            </w:pPr>
            <w:r>
              <w:rPr>
                <w:rFonts w:hint="eastAsia"/>
                <w:sz w:val="18"/>
                <w:szCs w:val="18"/>
              </w:rPr>
              <w:t>6.汽油机电控系统的组成、工作原理、闭环控制和喷油量的确定，进气道喷射和缸内直喷系统的差异和控制模式</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8</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课程目标2</w:t>
            </w:r>
          </w:p>
          <w:p>
            <w:pPr>
              <w:jc w:val="center"/>
              <w:rPr>
                <w:sz w:val="18"/>
                <w:szCs w:val="18"/>
              </w:rPr>
            </w:pPr>
            <w:r>
              <w:rPr>
                <w:rFonts w:hAnsi="宋体"/>
                <w:sz w:val="18"/>
                <w:szCs w:val="18"/>
              </w:rPr>
              <w:t>（支撑毕业要求指标点</w:t>
            </w:r>
            <w:r>
              <w:rPr>
                <w:rFonts w:hint="eastAsia"/>
                <w:sz w:val="18"/>
                <w:szCs w:val="18"/>
              </w:rPr>
              <w:t>3.1，3</w:t>
            </w:r>
            <w:r>
              <w:rPr>
                <w:sz w:val="18"/>
                <w:szCs w:val="18"/>
              </w:rPr>
              <w:t>.2</w:t>
            </w:r>
            <w:r>
              <w:rPr>
                <w:rFonts w:hint="eastAsia"/>
                <w:sz w:val="18"/>
                <w:szCs w:val="18"/>
              </w:rPr>
              <w:t>，6</w:t>
            </w:r>
            <w:r>
              <w:rPr>
                <w:sz w:val="18"/>
                <w:szCs w:val="18"/>
              </w:rPr>
              <w:t>.1</w:t>
            </w:r>
            <w:r>
              <w:rPr>
                <w:rFonts w:hint="eastAsia"/>
                <w:sz w:val="18"/>
                <w:szCs w:val="18"/>
              </w:rPr>
              <w:t>，7</w:t>
            </w:r>
            <w:r>
              <w:rPr>
                <w:sz w:val="18"/>
                <w:szCs w:val="18"/>
              </w:rPr>
              <w:t>.2</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第八章　内燃机的使用特性与匹配</w:t>
            </w:r>
          </w:p>
          <w:p>
            <w:pPr>
              <w:rPr>
                <w:sz w:val="18"/>
                <w:szCs w:val="18"/>
              </w:rPr>
            </w:pPr>
            <w:r>
              <w:rPr>
                <w:rFonts w:hint="eastAsia"/>
                <w:sz w:val="18"/>
                <w:szCs w:val="18"/>
              </w:rPr>
              <w:t>1.不同用途发动机的运行工况模式和工作范围</w:t>
            </w:r>
          </w:p>
          <w:p>
            <w:pPr>
              <w:rPr>
                <w:sz w:val="18"/>
                <w:szCs w:val="18"/>
              </w:rPr>
            </w:pPr>
            <w:r>
              <w:rPr>
                <w:rFonts w:hint="eastAsia"/>
                <w:sz w:val="18"/>
                <w:szCs w:val="18"/>
              </w:rPr>
              <w:t>2.负荷特性的概念、意义和曲线变化规律</w:t>
            </w:r>
          </w:p>
          <w:p>
            <w:pPr>
              <w:rPr>
                <w:sz w:val="18"/>
                <w:szCs w:val="18"/>
              </w:rPr>
            </w:pPr>
            <w:r>
              <w:rPr>
                <w:rFonts w:hint="eastAsia"/>
                <w:sz w:val="18"/>
                <w:szCs w:val="18"/>
              </w:rPr>
              <w:t>3.速度特性的概念、意义和曲线变化规律</w:t>
            </w:r>
          </w:p>
          <w:p>
            <w:pPr>
              <w:rPr>
                <w:sz w:val="18"/>
                <w:szCs w:val="18"/>
              </w:rPr>
            </w:pPr>
            <w:r>
              <w:rPr>
                <w:rFonts w:hint="eastAsia"/>
                <w:sz w:val="18"/>
                <w:szCs w:val="18"/>
              </w:rPr>
              <w:t>4.转矩特性</w:t>
            </w:r>
          </w:p>
          <w:p>
            <w:pPr>
              <w:rPr>
                <w:sz w:val="18"/>
                <w:szCs w:val="18"/>
              </w:rPr>
            </w:pPr>
            <w:r>
              <w:rPr>
                <w:rFonts w:hint="eastAsia"/>
                <w:sz w:val="18"/>
                <w:szCs w:val="18"/>
              </w:rPr>
              <w:t>5.万有特性曲线的意义、绘制、评价和选用</w:t>
            </w:r>
          </w:p>
          <w:p>
            <w:pPr>
              <w:rPr>
                <w:sz w:val="18"/>
                <w:szCs w:val="18"/>
              </w:rPr>
            </w:pPr>
            <w:r>
              <w:rPr>
                <w:rFonts w:hint="eastAsia"/>
                <w:sz w:val="18"/>
                <w:szCs w:val="18"/>
              </w:rPr>
              <w:t>6.功率标定，大气校正</w:t>
            </w:r>
          </w:p>
          <w:p>
            <w:pPr>
              <w:rPr>
                <w:b/>
                <w:sz w:val="18"/>
                <w:szCs w:val="18"/>
              </w:rPr>
            </w:pPr>
            <w:r>
              <w:rPr>
                <w:rFonts w:hint="eastAsia"/>
                <w:sz w:val="18"/>
                <w:szCs w:val="18"/>
              </w:rPr>
              <w:t>7.发动机与底盘在动力性和经济性方面的匹配计算思路</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9</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课程目标3</w:t>
            </w:r>
          </w:p>
          <w:p>
            <w:pPr>
              <w:jc w:val="center"/>
              <w:rPr>
                <w:sz w:val="18"/>
                <w:szCs w:val="18"/>
              </w:rPr>
            </w:pPr>
            <w:r>
              <w:rPr>
                <w:rFonts w:hAnsi="宋体"/>
                <w:sz w:val="18"/>
                <w:szCs w:val="18"/>
              </w:rPr>
              <w:t>（支撑毕业要求指标点</w:t>
            </w:r>
            <w:r>
              <w:rPr>
                <w:rFonts w:hint="eastAsia" w:hAnsi="宋体"/>
                <w:sz w:val="18"/>
                <w:szCs w:val="18"/>
              </w:rPr>
              <w:t>4.</w:t>
            </w:r>
            <w:r>
              <w:rPr>
                <w:rFonts w:hAnsi="宋体"/>
                <w:sz w:val="18"/>
                <w:szCs w:val="18"/>
              </w:rPr>
              <w:t>3</w:t>
            </w:r>
            <w:r>
              <w:rPr>
                <w:rFonts w:hint="eastAsia" w:hAnsi="宋体"/>
                <w:sz w:val="18"/>
                <w:szCs w:val="18"/>
              </w:rPr>
              <w:t>，4.</w:t>
            </w:r>
            <w:r>
              <w:rPr>
                <w:rFonts w:hAnsi="宋体"/>
                <w:sz w:val="18"/>
                <w:szCs w:val="18"/>
              </w:rPr>
              <w:t>4</w:t>
            </w:r>
            <w:r>
              <w:rPr>
                <w:rFonts w:hint="eastAsia" w:hAnsi="宋体"/>
                <w:sz w:val="18"/>
                <w:szCs w:val="18"/>
              </w:rPr>
              <w:t>，5.1</w:t>
            </w:r>
            <w:r>
              <w:rPr>
                <w:rFonts w:hAnsi="宋体"/>
                <w:sz w:val="18"/>
                <w:szCs w:val="18"/>
              </w:rPr>
              <w:t>）</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rFonts w:hint="eastAsia"/>
                <w:b/>
                <w:sz w:val="18"/>
                <w:szCs w:val="18"/>
              </w:rPr>
              <w:t>发动机台架实验</w:t>
            </w:r>
          </w:p>
          <w:p>
            <w:pPr>
              <w:rPr>
                <w:sz w:val="18"/>
                <w:szCs w:val="18"/>
              </w:rPr>
            </w:pPr>
            <w:r>
              <w:rPr>
                <w:rFonts w:hint="eastAsia"/>
                <w:sz w:val="18"/>
                <w:szCs w:val="18"/>
              </w:rPr>
              <w:t>1.</w:t>
            </w:r>
            <w:r>
              <w:rPr>
                <w:sz w:val="18"/>
                <w:szCs w:val="18"/>
              </w:rPr>
              <w:t>发动机</w:t>
            </w:r>
            <w:r>
              <w:rPr>
                <w:rFonts w:hint="eastAsia"/>
                <w:sz w:val="18"/>
                <w:szCs w:val="18"/>
              </w:rPr>
              <w:t>台架的组成、测试原理、操作规程和注意事项</w:t>
            </w:r>
          </w:p>
          <w:p>
            <w:pPr>
              <w:rPr>
                <w:sz w:val="18"/>
                <w:szCs w:val="18"/>
              </w:rPr>
            </w:pPr>
            <w:r>
              <w:rPr>
                <w:rFonts w:hint="eastAsia"/>
                <w:sz w:val="18"/>
                <w:szCs w:val="18"/>
              </w:rPr>
              <w:t>2.负荷特性测试操作</w:t>
            </w:r>
          </w:p>
          <w:p>
            <w:pPr>
              <w:rPr>
                <w:sz w:val="18"/>
                <w:szCs w:val="18"/>
              </w:rPr>
            </w:pPr>
            <w:r>
              <w:rPr>
                <w:rFonts w:hint="eastAsia"/>
                <w:sz w:val="18"/>
                <w:szCs w:val="18"/>
              </w:rPr>
              <w:t>3.速度特性测试操作</w:t>
            </w:r>
          </w:p>
          <w:p>
            <w:pPr>
              <w:rPr>
                <w:sz w:val="18"/>
                <w:szCs w:val="18"/>
              </w:rPr>
            </w:pPr>
            <w:r>
              <w:rPr>
                <w:rFonts w:hint="eastAsia"/>
                <w:sz w:val="18"/>
                <w:szCs w:val="18"/>
              </w:rPr>
              <w:t>4.</w:t>
            </w:r>
            <w:r>
              <w:rPr>
                <w:sz w:val="18"/>
                <w:szCs w:val="18"/>
              </w:rPr>
              <w:t>绘制万有特性曲线</w:t>
            </w:r>
          </w:p>
          <w:p>
            <w:pPr>
              <w:rPr>
                <w:b/>
                <w:sz w:val="18"/>
                <w:szCs w:val="18"/>
              </w:rPr>
            </w:pPr>
            <w:r>
              <w:rPr>
                <w:rFonts w:hint="eastAsia"/>
                <w:sz w:val="18"/>
                <w:szCs w:val="18"/>
              </w:rPr>
              <w:t>5.试验报告撰写</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Ansi="宋体"/>
                <w:sz w:val="18"/>
                <w:szCs w:val="18"/>
              </w:rPr>
              <w:t>合计</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15</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60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100</w:t>
            </w:r>
          </w:p>
        </w:tc>
      </w:tr>
    </w:tbl>
    <w:p>
      <w:pPr>
        <w:widowControl/>
        <w:adjustRightInd w:val="0"/>
        <w:snapToGrid w:val="0"/>
        <w:spacing w:line="360" w:lineRule="auto"/>
        <w:ind w:firstLine="420" w:firstLineChars="200"/>
        <w:jc w:val="left"/>
        <w:rPr>
          <w:b/>
          <w:bCs/>
          <w:kern w:val="0"/>
          <w:szCs w:val="21"/>
        </w:rPr>
      </w:pPr>
      <w:r>
        <w:rPr>
          <w:bCs/>
          <w:kern w:val="0"/>
          <w:szCs w:val="21"/>
        </w:rPr>
        <w:t>2.考核方式</w:t>
      </w:r>
    </w:p>
    <w:p>
      <w:pPr>
        <w:adjustRightInd w:val="0"/>
        <w:snapToGrid w:val="0"/>
        <w:spacing w:line="360" w:lineRule="auto"/>
        <w:ind w:firstLine="420" w:firstLineChars="200"/>
        <w:jc w:val="left"/>
      </w:pPr>
      <w:r>
        <w:t>为消除死记硬背、考前突击的学习方式，本课程采用</w:t>
      </w:r>
      <w:r>
        <w:rPr>
          <w:rFonts w:hint="eastAsia"/>
        </w:rPr>
        <w:t>课堂</w:t>
      </w:r>
      <w:r>
        <w:t>表现、课外作业、实验操作、闭卷笔试相结合的考核方式，力求更加全面地考察学生对本门课程知识的掌握水平。为了提高学生的学习兴趣，</w:t>
      </w:r>
      <w:r>
        <w:rPr>
          <w:rFonts w:hint="eastAsia"/>
        </w:rPr>
        <w:t>课堂</w:t>
      </w:r>
      <w:r>
        <w:t>表现和课外作业在考核中所占的比例较大。课堂表现包含课堂随机提问、课堂小组讨论等环节，以引导学生提前自学，加强小组团体协作能力。课后作业和期末考试题目含有一定比例的综合性题目和应用型题目，侧重对学生进行对理论知识的梳理归纳能力和运用所学知识解决实际问题能力的考查。</w:t>
      </w:r>
    </w:p>
    <w:p>
      <w:pPr>
        <w:widowControl/>
        <w:adjustRightInd w:val="0"/>
        <w:snapToGrid w:val="0"/>
        <w:spacing w:line="360" w:lineRule="auto"/>
        <w:ind w:firstLine="420" w:firstLineChars="200"/>
        <w:jc w:val="left"/>
        <w:rPr>
          <w:b/>
          <w:bCs/>
          <w:kern w:val="0"/>
          <w:szCs w:val="21"/>
        </w:rPr>
      </w:pPr>
      <w:r>
        <w:rPr>
          <w:bCs/>
          <w:kern w:val="0"/>
          <w:szCs w:val="21"/>
        </w:rPr>
        <w:t>3.成绩评定</w:t>
      </w:r>
    </w:p>
    <w:p>
      <w:pPr>
        <w:adjustRightInd w:val="0"/>
        <w:snapToGrid w:val="0"/>
        <w:spacing w:line="360" w:lineRule="auto"/>
        <w:ind w:firstLine="420" w:firstLineChars="200"/>
        <w:jc w:val="left"/>
        <w:rPr>
          <w:szCs w:val="21"/>
        </w:rPr>
      </w:pPr>
      <w:r>
        <w:rPr>
          <w:szCs w:val="21"/>
        </w:rPr>
        <w:t>(1)平时</w:t>
      </w:r>
      <w:r>
        <w:t>表现</w:t>
      </w:r>
      <w:r>
        <w:rPr>
          <w:szCs w:val="21"/>
        </w:rPr>
        <w:t>的成绩评定</w:t>
      </w:r>
    </w:p>
    <w:p>
      <w:pPr>
        <w:adjustRightInd w:val="0"/>
        <w:snapToGrid w:val="0"/>
        <w:spacing w:line="360" w:lineRule="auto"/>
        <w:ind w:firstLine="420" w:firstLineChars="200"/>
        <w:jc w:val="left"/>
      </w:pPr>
      <w:r>
        <w:t>平时表现成绩采用百分制，按15%的比例折算后计入总成绩。其中，课堂随机提问主要考查学生课下预习情况和对课堂讲授知识的掌握程度。随机提问，答不出者扣5分，回答基本正确者奖励5分，有创意、新见解的回答奖励10分，上限为平时表现成绩的60%。课堂小组讨论是在每章内容即将结束时，利用10-20分钟的时间，由各小组对本章内容的知识点进行梳理归纳，教师进行点评和总结。督促学生小组利用课余时间查阅文献资料将课本内容与课后获得的知识融会贯通，使学生对所学内容有更深刻的认识。在此过程中，强化学生对枯燥理论知识的理解，调动同学的学习积极性，培养学生的团队合作精神。小组成员的成绩取决于小组发言代表的梳理归纳情况。实行累计得分，不超过平时表现成绩的</w:t>
      </w:r>
      <w:r>
        <w:rPr>
          <w:rFonts w:hint="eastAsia"/>
        </w:rPr>
        <w:t>4</w:t>
      </w:r>
      <w:r>
        <w:t>0%。</w:t>
      </w:r>
    </w:p>
    <w:p>
      <w:pPr>
        <w:adjustRightInd w:val="0"/>
        <w:snapToGrid w:val="0"/>
        <w:spacing w:line="360" w:lineRule="auto"/>
        <w:ind w:firstLine="420" w:firstLineChars="200"/>
        <w:jc w:val="left"/>
        <w:rPr>
          <w:szCs w:val="21"/>
        </w:rPr>
      </w:pPr>
      <w:r>
        <w:rPr>
          <w:szCs w:val="21"/>
        </w:rPr>
        <w:t>(2)课后作业的成绩评定</w:t>
      </w:r>
    </w:p>
    <w:p>
      <w:pPr>
        <w:adjustRightInd w:val="0"/>
        <w:snapToGrid w:val="0"/>
        <w:spacing w:line="360" w:lineRule="auto"/>
        <w:ind w:firstLine="420" w:firstLineChars="200"/>
        <w:jc w:val="left"/>
      </w:pPr>
      <w:r>
        <w:t>每一章课程内容讲授结束，留适当量的课外作业，督促学生对本章内容进行系统性的复习，以期更好的掌握本课程。课外作业主要考察学生对课程知识的深层次理解和辨析。例如：概述进气道喷射汽油机和缸内直喷汽油的差异？教材和参考书没有这道题的答案，需要学生综合课堂知识和课外文献资料归纳梳理才能完成。教师根据作业完成情况打分，累计后占总成绩的15%。</w:t>
      </w:r>
    </w:p>
    <w:p>
      <w:pPr>
        <w:adjustRightInd w:val="0"/>
        <w:snapToGrid w:val="0"/>
        <w:spacing w:line="360" w:lineRule="auto"/>
        <w:ind w:firstLine="420" w:firstLineChars="200"/>
        <w:jc w:val="left"/>
        <w:rPr>
          <w:szCs w:val="21"/>
        </w:rPr>
      </w:pPr>
      <w:r>
        <w:rPr>
          <w:szCs w:val="21"/>
        </w:rPr>
        <w:t>(3)实验考核的成绩评定</w:t>
      </w:r>
    </w:p>
    <w:p>
      <w:pPr>
        <w:adjustRightInd w:val="0"/>
        <w:snapToGrid w:val="0"/>
        <w:spacing w:line="360" w:lineRule="auto"/>
        <w:ind w:firstLine="420" w:firstLineChars="200"/>
        <w:jc w:val="left"/>
      </w:pPr>
      <w:r>
        <w:t>本课程的4学时用于实验教学，占总成绩的10%。指导教师按照学生的实验操作完成情况以及实验报告的撰写情况进行评分，以优秀、良好、中等、合格、不合格记，占总成绩的10%。</w:t>
      </w:r>
    </w:p>
    <w:p>
      <w:pPr>
        <w:adjustRightInd w:val="0"/>
        <w:snapToGrid w:val="0"/>
        <w:spacing w:line="360" w:lineRule="auto"/>
        <w:ind w:firstLine="420" w:firstLineChars="200"/>
        <w:jc w:val="left"/>
        <w:rPr>
          <w:szCs w:val="21"/>
        </w:rPr>
      </w:pPr>
      <w:r>
        <w:rPr>
          <w:szCs w:val="21"/>
        </w:rPr>
        <w:t>(4)期末考试的成绩评定</w:t>
      </w:r>
    </w:p>
    <w:p>
      <w:pPr>
        <w:adjustRightInd w:val="0"/>
        <w:snapToGrid w:val="0"/>
        <w:spacing w:line="360" w:lineRule="auto"/>
        <w:ind w:firstLine="420" w:firstLineChars="200"/>
        <w:jc w:val="left"/>
      </w:pPr>
      <w:r>
        <w:t>期末考试试卷百分制，统一标准命题、统一闭卷考试、统一标准阅卷、统一公布成绩，卷面成绩占总成绩的60%。考试时间为120分钟，试题量以中等水平学生在规定时间内完成全部试题为度。考试命题根据本大纲所规定的教学内容和考核内容来确定考试范围和考核要求，尽可能覆盖各章，适当突出重点章节，加大重点内容的覆盖密度。试卷中对不同能力层次要求的分数比例一般为：识记占25%，领会占30%，简单应用占30%，综合应用占15%。主要题型有：单选题、判断题、名词解释、填空题、简答题、看图解释和计算题。</w:t>
      </w:r>
    </w:p>
    <w:p>
      <w:pPr>
        <w:adjustRightInd w:val="0"/>
        <w:snapToGrid w:val="0"/>
        <w:spacing w:line="360" w:lineRule="auto"/>
        <w:ind w:firstLine="420" w:firstLineChars="200"/>
        <w:jc w:val="left"/>
        <w:rPr>
          <w:szCs w:val="21"/>
        </w:rPr>
      </w:pPr>
      <w:r>
        <w:rPr>
          <w:szCs w:val="21"/>
        </w:rPr>
        <w:t>(5)最终成绩的评定</w:t>
      </w:r>
    </w:p>
    <w:p>
      <w:pPr>
        <w:adjustRightInd w:val="0"/>
        <w:snapToGrid w:val="0"/>
        <w:spacing w:line="360" w:lineRule="auto"/>
        <w:ind w:firstLine="420" w:firstLineChars="200"/>
        <w:jc w:val="left"/>
      </w:pPr>
      <w:r>
        <w:t>最终成绩实行组合评定的方式，由四部分组成：</w:t>
      </w:r>
    </w:p>
    <w:p>
      <w:pPr>
        <w:adjustRightInd w:val="0"/>
        <w:snapToGrid w:val="0"/>
        <w:spacing w:line="360" w:lineRule="auto"/>
        <w:ind w:firstLine="420" w:firstLineChars="200"/>
        <w:jc w:val="left"/>
      </w:pPr>
      <w:r>
        <w:t>最终成绩＝</w:t>
      </w:r>
      <w:r>
        <w:rPr>
          <w:rFonts w:hint="eastAsia"/>
        </w:rPr>
        <w:t>课堂</w:t>
      </w:r>
      <w:r>
        <w:t>表现成绩(15%)＋课外作业成绩(15%)＋实验考核成绩(10%)+期末考试成绩(60%)。</w:t>
      </w:r>
    </w:p>
    <w:p>
      <w:pPr>
        <w:adjustRightInd w:val="0"/>
        <w:snapToGrid w:val="0"/>
        <w:spacing w:line="360" w:lineRule="auto"/>
        <w:ind w:firstLine="420" w:firstLineChars="200"/>
        <w:jc w:val="left"/>
      </w:pPr>
    </w:p>
    <w:p>
      <w:pPr>
        <w:adjustRightInd w:val="0"/>
        <w:snapToGrid w:val="0"/>
        <w:spacing w:line="360" w:lineRule="auto"/>
        <w:rPr>
          <w:b/>
          <w:szCs w:val="21"/>
        </w:rPr>
      </w:pPr>
      <w:r>
        <w:rPr>
          <w:rFonts w:hint="eastAsia" w:hAnsi="宋体"/>
          <w:b/>
          <w:szCs w:val="21"/>
        </w:rPr>
        <w:t>八</w:t>
      </w:r>
      <w:r>
        <w:rPr>
          <w:rFonts w:hAnsi="宋体"/>
          <w:b/>
          <w:szCs w:val="21"/>
        </w:rPr>
        <w:t>、考核结果分析反馈</w:t>
      </w:r>
    </w:p>
    <w:p>
      <w:pPr>
        <w:adjustRightInd w:val="0"/>
        <w:snapToGrid w:val="0"/>
        <w:spacing w:line="360" w:lineRule="auto"/>
        <w:ind w:firstLine="420" w:firstLineChars="200"/>
        <w:rPr>
          <w:rFonts w:hAnsi="宋体"/>
          <w:szCs w:val="21"/>
        </w:rPr>
      </w:pPr>
      <w:r>
        <w:rPr>
          <w:rFonts w:hint="eastAsia" w:hAnsi="宋体"/>
          <w:szCs w:val="21"/>
        </w:rPr>
        <w:t>考核结果在第一时间向学生实时反馈，以起到督促、警示和示范的作用。</w:t>
      </w:r>
      <w:r>
        <w:rPr>
          <w:rFonts w:hAnsi="宋体"/>
        </w:rPr>
        <w:t>课堂随机提问</w:t>
      </w:r>
      <w:r>
        <w:rPr>
          <w:rFonts w:hint="eastAsia" w:hAnsi="宋体"/>
        </w:rPr>
        <w:t>、</w:t>
      </w:r>
      <w:r>
        <w:rPr>
          <w:rFonts w:hAnsi="宋体"/>
        </w:rPr>
        <w:t>课堂小组讨论</w:t>
      </w:r>
      <w:r>
        <w:rPr>
          <w:rFonts w:hint="eastAsia" w:hAnsi="宋体"/>
        </w:rPr>
        <w:t>、课后作业的成绩由教师记录并公布。</w:t>
      </w:r>
      <w:r>
        <w:rPr>
          <w:rFonts w:hint="eastAsia"/>
          <w:szCs w:val="21"/>
        </w:rPr>
        <w:t>实验考核中，现场实验操作</w:t>
      </w:r>
      <w:r>
        <w:rPr>
          <w:rFonts w:hint="eastAsia" w:hAnsi="宋体"/>
        </w:rPr>
        <w:t>成绩由实验室教师评定，当场公布；实验报告由实验室教师批改后公布。按照《</w:t>
      </w:r>
      <w:r>
        <w:rPr>
          <w:rFonts w:hint="eastAsia"/>
          <w:szCs w:val="21"/>
        </w:rPr>
        <w:t>河南农业大学考试管理规定</w:t>
      </w:r>
      <w:r>
        <w:rPr>
          <w:rFonts w:hint="eastAsia" w:hAnsi="宋体"/>
        </w:rPr>
        <w:t>》，在统一考试后的一周内，将卷面成绩、平时表现成绩、实验考核成绩发布在</w:t>
      </w:r>
      <w:r>
        <w:rPr>
          <w:rFonts w:hint="eastAsia"/>
        </w:rPr>
        <w:t>教务管理系统内，学生登录即可查看。</w:t>
      </w:r>
      <w:r>
        <w:rPr>
          <w:rFonts w:hAnsi="宋体"/>
          <w:szCs w:val="21"/>
        </w:rPr>
        <w:t>课堂教学反馈</w:t>
      </w:r>
      <w:r>
        <w:rPr>
          <w:rFonts w:hint="eastAsia" w:hAnsi="宋体"/>
          <w:szCs w:val="21"/>
        </w:rPr>
        <w:t>的形式有三种。一是任课教师线上线下辅导答疑，学生可在课下或者课程微信群内随时提出问题，</w:t>
      </w:r>
      <w:r>
        <w:rPr>
          <w:rFonts w:hint="eastAsia"/>
          <w:color w:val="000000"/>
        </w:rPr>
        <w:t>任课</w:t>
      </w:r>
      <w:r>
        <w:rPr>
          <w:color w:val="000000"/>
        </w:rPr>
        <w:t>教师</w:t>
      </w:r>
      <w:r>
        <w:rPr>
          <w:rFonts w:hint="eastAsia"/>
          <w:color w:val="000000"/>
        </w:rPr>
        <w:t>在第一时间答疑解惑</w:t>
      </w:r>
      <w:r>
        <w:rPr>
          <w:color w:val="000000"/>
        </w:rPr>
        <w:t>。</w:t>
      </w:r>
      <w:r>
        <w:rPr>
          <w:rFonts w:hint="eastAsia"/>
          <w:color w:val="000000"/>
        </w:rPr>
        <w:t>二是系主任、课程组教师听课，定期收集、分析、反馈</w:t>
      </w:r>
      <w:r>
        <w:rPr>
          <w:rFonts w:hint="eastAsia" w:hAnsi="宋体"/>
          <w:szCs w:val="21"/>
        </w:rPr>
        <w:t>学生对本课程的意见和建议。三是学校、学院进行教学检查，学生网上评教，教学督导与学生座谈，然后给任课教师反馈结果与意见。课程总成绩是否达到预定的学习效果可作为专业达成度的参考。前后届学生学习的成绩比较，以及学生的意见或建议均可以引以思考，形成持续改进的闭环，提高本课程的教学质量。</w:t>
      </w:r>
    </w:p>
    <w:p>
      <w:pPr>
        <w:spacing w:line="360" w:lineRule="auto"/>
        <w:ind w:firstLine="420" w:firstLineChars="200"/>
      </w:pPr>
    </w:p>
    <w:p>
      <w:pPr>
        <w:widowControl/>
        <w:jc w:val="left"/>
      </w:pPr>
      <w:r>
        <w:br w:type="page"/>
      </w:r>
    </w:p>
    <w:p>
      <w:pPr>
        <w:pStyle w:val="28"/>
        <w:rPr>
          <w:color w:val="0000FF"/>
        </w:rPr>
      </w:pPr>
      <w:bookmarkStart w:id="106" w:name="_Toc10634"/>
      <w:r>
        <w:rPr>
          <w:rFonts w:hint="eastAsia"/>
        </w:rPr>
        <w:t>交通大数据分析</w:t>
      </w:r>
      <w:bookmarkEnd w:id="106"/>
    </w:p>
    <w:p>
      <w:pPr>
        <w:snapToGrid w:val="0"/>
        <w:spacing w:line="360" w:lineRule="auto"/>
        <w:jc w:val="center"/>
        <w:rPr>
          <w:sz w:val="28"/>
          <w:szCs w:val="28"/>
        </w:rPr>
      </w:pPr>
      <w:r>
        <w:rPr>
          <w:sz w:val="28"/>
          <w:szCs w:val="28"/>
        </w:rPr>
        <w:t>（</w:t>
      </w:r>
      <w:r>
        <w:rPr>
          <w:sz w:val="24"/>
        </w:rPr>
        <w:t>Traffic Big Data Analysis）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课程编号：</w:t>
            </w:r>
            <w:r>
              <w:rPr>
                <w:rFonts w:hint="eastAsia" w:hAnsi="宋体"/>
                <w:b/>
                <w:bCs/>
                <w:szCs w:val="21"/>
              </w:rPr>
              <w:t>0</w:t>
            </w:r>
            <w:r>
              <w:rPr>
                <w:rFonts w:hAnsi="宋体"/>
                <w:b/>
                <w:bCs/>
                <w:szCs w:val="21"/>
              </w:rPr>
              <w:t>4021355</w:t>
            </w:r>
          </w:p>
        </w:tc>
        <w:tc>
          <w:tcPr>
            <w:tcW w:w="1453" w:type="pct"/>
          </w:tcPr>
          <w:p>
            <w:pPr>
              <w:spacing w:line="300" w:lineRule="auto"/>
              <w:rPr>
                <w:b/>
                <w:bCs/>
                <w:szCs w:val="21"/>
              </w:rPr>
            </w:pPr>
            <w:r>
              <w:rPr>
                <w:rFonts w:hAnsi="宋体"/>
                <w:b/>
                <w:bCs/>
                <w:szCs w:val="21"/>
              </w:rPr>
              <w:t>课程总学时：</w:t>
            </w:r>
            <w:r>
              <w:rPr>
                <w:rFonts w:hint="eastAsia" w:hAnsi="宋体"/>
                <w:b/>
                <w:bCs/>
                <w:szCs w:val="21"/>
              </w:rPr>
              <w:t>3</w:t>
            </w:r>
            <w:r>
              <w:rPr>
                <w:rFonts w:hAnsi="宋体"/>
                <w:b/>
                <w:bCs/>
                <w:szCs w:val="21"/>
              </w:rPr>
              <w:t>2</w:t>
            </w:r>
          </w:p>
        </w:tc>
        <w:tc>
          <w:tcPr>
            <w:tcW w:w="1881" w:type="pct"/>
          </w:tcPr>
          <w:p>
            <w:pPr>
              <w:spacing w:line="300" w:lineRule="auto"/>
              <w:rPr>
                <w:b/>
                <w:bCs/>
                <w:szCs w:val="21"/>
              </w:rPr>
            </w:pPr>
            <w:r>
              <w:rPr>
                <w:rFonts w:hAnsi="宋体"/>
                <w:b/>
                <w:bCs/>
                <w:szCs w:val="21"/>
              </w:rPr>
              <w:t>实验学时：6</w:t>
            </w:r>
            <w:r>
              <w:rPr>
                <w:b/>
                <w:bCs/>
                <w:szCs w:val="21"/>
              </w:rPr>
              <w:t xml:space="preserve">    </w:t>
            </w:r>
            <w:r>
              <w:rPr>
                <w:rFonts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课程性质：</w:t>
            </w:r>
            <w:r>
              <w:rPr>
                <w:rFonts w:hint="eastAsia" w:hAnsi="宋体"/>
                <w:b/>
                <w:bCs/>
                <w:szCs w:val="21"/>
              </w:rPr>
              <w:t>选修课</w:t>
            </w:r>
          </w:p>
        </w:tc>
        <w:tc>
          <w:tcPr>
            <w:tcW w:w="1453" w:type="pct"/>
          </w:tcPr>
          <w:p>
            <w:pPr>
              <w:spacing w:line="300" w:lineRule="auto"/>
              <w:rPr>
                <w:b/>
                <w:bCs/>
                <w:szCs w:val="21"/>
              </w:rPr>
            </w:pPr>
            <w:r>
              <w:rPr>
                <w:rFonts w:hAnsi="宋体"/>
                <w:b/>
                <w:szCs w:val="21"/>
              </w:rPr>
              <w:t>课程属性</w:t>
            </w:r>
            <w:r>
              <w:rPr>
                <w:b/>
                <w:szCs w:val="21"/>
              </w:rPr>
              <w:t>:</w:t>
            </w:r>
            <w:r>
              <w:rPr>
                <w:rFonts w:hint="eastAsia"/>
                <w:b/>
                <w:szCs w:val="21"/>
              </w:rPr>
              <w:t>专业类</w:t>
            </w:r>
          </w:p>
        </w:tc>
        <w:tc>
          <w:tcPr>
            <w:tcW w:w="1881" w:type="pct"/>
          </w:tcPr>
          <w:p>
            <w:pPr>
              <w:spacing w:line="300" w:lineRule="auto"/>
              <w:rPr>
                <w:b/>
                <w:bCs/>
                <w:szCs w:val="21"/>
              </w:rPr>
            </w:pPr>
            <w:r>
              <w:rPr>
                <w:rFonts w:hAnsi="宋体"/>
                <w:b/>
                <w:bCs/>
                <w:szCs w:val="21"/>
              </w:rPr>
              <w:t>开设学期：第</w:t>
            </w:r>
            <w:r>
              <w:rPr>
                <w:b/>
                <w:bCs/>
                <w:szCs w:val="21"/>
              </w:rPr>
              <w:t xml:space="preserve"> 5 </w:t>
            </w:r>
            <w:r>
              <w:rPr>
                <w:rFonts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课程负责人：</w:t>
            </w:r>
            <w:r>
              <w:rPr>
                <w:rFonts w:hint="eastAsia" w:hAnsi="宋体"/>
                <w:b/>
                <w:bCs/>
                <w:szCs w:val="21"/>
              </w:rPr>
              <w:t>王银河</w:t>
            </w:r>
          </w:p>
        </w:tc>
        <w:tc>
          <w:tcPr>
            <w:tcW w:w="1453" w:type="pct"/>
          </w:tcPr>
          <w:p>
            <w:pPr>
              <w:spacing w:line="300" w:lineRule="auto"/>
              <w:rPr>
                <w:b/>
                <w:bCs/>
                <w:szCs w:val="21"/>
              </w:rPr>
            </w:pPr>
            <w:r>
              <w:rPr>
                <w:rFonts w:hAnsi="宋体"/>
                <w:b/>
                <w:bCs/>
                <w:szCs w:val="21"/>
              </w:rPr>
              <w:t>课程团队：</w:t>
            </w:r>
            <w:r>
              <w:rPr>
                <w:rFonts w:hint="eastAsia" w:ascii="宋体" w:hAnsi="宋体"/>
                <w:szCs w:val="21"/>
              </w:rPr>
              <w:t>交通系教师团队</w:t>
            </w:r>
          </w:p>
        </w:tc>
        <w:tc>
          <w:tcPr>
            <w:tcW w:w="1881" w:type="pct"/>
          </w:tcPr>
          <w:p>
            <w:pPr>
              <w:spacing w:line="300" w:lineRule="auto"/>
              <w:rPr>
                <w:b/>
                <w:bCs/>
                <w:szCs w:val="21"/>
              </w:rPr>
            </w:pPr>
            <w:r>
              <w:rPr>
                <w:rFonts w:hAnsi="宋体"/>
                <w:b/>
                <w:bCs/>
                <w:szCs w:val="21"/>
              </w:rPr>
              <w:t>授课语言：</w:t>
            </w:r>
            <w:r>
              <w:rPr>
                <w:rFonts w:hint="eastAsia" w:hAnsi="宋体"/>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Ansi="宋体"/>
                <w:b/>
                <w:bCs/>
                <w:szCs w:val="21"/>
              </w:rPr>
              <w:t>适用专业：</w:t>
            </w:r>
            <w:r>
              <w:rPr>
                <w:rFonts w:hint="eastAsia" w:hAnsi="宋体"/>
                <w:b/>
                <w:bCs/>
                <w:szCs w:val="21"/>
              </w:rPr>
              <w:t>汽车服务专业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rPr>
                <w:szCs w:val="21"/>
              </w:rPr>
            </w:pPr>
            <w:r>
              <w:rPr>
                <w:rFonts w:hAnsi="宋体"/>
                <w:b/>
                <w:bCs/>
                <w:szCs w:val="21"/>
              </w:rPr>
              <w:t>对先修的要求：</w:t>
            </w:r>
            <w:r>
              <w:rPr>
                <w:rFonts w:hint="eastAsia" w:ascii="宋体" w:hAnsi="宋体"/>
              </w:rPr>
              <w:t>具有交通运输、运筹学、交通运输系统工程方面的基础理论和基础知识，具有数据分析基本能力和素质</w:t>
            </w:r>
          </w:p>
          <w:p>
            <w:pPr>
              <w:rPr>
                <w:szCs w:val="21"/>
              </w:rPr>
            </w:pPr>
            <w:r>
              <w:rPr>
                <w:rFonts w:hint="eastAsia" w:ascii="宋体" w:hAnsi="宋体"/>
                <w:b/>
                <w:bCs/>
              </w:rPr>
              <w:t>先修的主要课程有：</w:t>
            </w:r>
            <w:r>
              <w:rPr>
                <w:rFonts w:hint="eastAsia" w:ascii="宋体" w:hAnsi="宋体"/>
              </w:rPr>
              <w:t>交通运输学、交通运输系统工程、运筹学等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rPr>
                <w:szCs w:val="21"/>
              </w:rPr>
            </w:pPr>
            <w:r>
              <w:rPr>
                <w:rFonts w:hAnsi="宋体"/>
                <w:b/>
                <w:bCs/>
                <w:szCs w:val="21"/>
              </w:rPr>
              <w:t>对后续的支撑：</w:t>
            </w:r>
            <w:r>
              <w:rPr>
                <w:rFonts w:hint="eastAsia" w:ascii="宋体" w:hAnsi="宋体"/>
              </w:rPr>
              <w:t>毕业设计，具有交通运输相关领域创新创业方面的能力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rFonts w:hAnsi="宋体"/>
                <w:b/>
                <w:bCs/>
                <w:szCs w:val="21"/>
              </w:rPr>
              <w:t>主撰人：</w:t>
            </w:r>
            <w:r>
              <w:rPr>
                <w:rFonts w:hint="eastAsia" w:hAnsi="宋体"/>
                <w:b/>
                <w:bCs/>
                <w:szCs w:val="21"/>
              </w:rPr>
              <w:t>王银河</w:t>
            </w:r>
          </w:p>
        </w:tc>
        <w:tc>
          <w:tcPr>
            <w:tcW w:w="1453" w:type="pct"/>
          </w:tcPr>
          <w:p>
            <w:pPr>
              <w:spacing w:line="300" w:lineRule="auto"/>
              <w:rPr>
                <w:b/>
                <w:bCs/>
                <w:szCs w:val="21"/>
              </w:rPr>
            </w:pPr>
            <w:r>
              <w:rPr>
                <w:rFonts w:hAnsi="宋体"/>
                <w:b/>
                <w:bCs/>
                <w:szCs w:val="21"/>
              </w:rPr>
              <w:t>审核人：</w:t>
            </w:r>
            <w:r>
              <w:rPr>
                <w:rFonts w:hint="eastAsia"/>
                <w:szCs w:val="21"/>
              </w:rPr>
              <w:t>高献坤</w:t>
            </w:r>
          </w:p>
        </w:tc>
        <w:tc>
          <w:tcPr>
            <w:tcW w:w="1881" w:type="pct"/>
          </w:tcPr>
          <w:p>
            <w:pPr>
              <w:spacing w:line="300" w:lineRule="auto"/>
              <w:rPr>
                <w:b/>
                <w:bCs/>
                <w:szCs w:val="21"/>
              </w:rPr>
            </w:pPr>
            <w:r>
              <w:rPr>
                <w:rFonts w:hAnsi="宋体"/>
                <w:b/>
                <w:bCs/>
                <w:szCs w:val="21"/>
              </w:rPr>
              <w:t>大纲制定（修订）日期：</w:t>
            </w:r>
            <w:r>
              <w:rPr>
                <w:rFonts w:hint="eastAsia" w:hAnsi="宋体"/>
                <w:b/>
                <w:bCs/>
                <w:szCs w:val="21"/>
              </w:rPr>
              <w:t>2</w:t>
            </w:r>
            <w:r>
              <w:rPr>
                <w:rFonts w:hAnsi="宋体"/>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rFonts w:ascii="宋体" w:hAnsi="宋体"/>
          <w:szCs w:val="21"/>
        </w:rPr>
      </w:pPr>
      <w:r>
        <w:rPr>
          <w:rFonts w:hint="eastAsia" w:ascii="宋体" w:hAnsi="宋体"/>
          <w:color w:val="24292F"/>
          <w:szCs w:val="21"/>
          <w:shd w:val="clear" w:color="auto" w:fill="FFFFFF"/>
        </w:rPr>
        <w:t>教学理念：注重培养学生在交通大数据分析方面的基础知识和技能，培养具有创新精神、实践能力和团队合作精神的技术人才。通过系统地学习交通大数据分析的基本概念、基本原理、实现技术和具体应用，使学生掌握交通大数据分析方面的预测和设计技能，培养良好的思想道德素质，能在交通运输行业从事大数据分析、交通管理和智慧交通建设工作的技术人才。</w:t>
      </w:r>
    </w:p>
    <w:p>
      <w:pPr>
        <w:spacing w:line="360" w:lineRule="auto"/>
        <w:ind w:firstLine="420" w:firstLineChars="200"/>
        <w:rPr>
          <w:rFonts w:ascii="宋体" w:hAnsi="宋体"/>
          <w:color w:val="24292F"/>
          <w:szCs w:val="21"/>
          <w:shd w:val="clear" w:color="auto" w:fill="FFFFFF"/>
        </w:rPr>
      </w:pPr>
      <w:r>
        <w:rPr>
          <w:rFonts w:hint="eastAsia" w:ascii="宋体" w:hAnsi="宋体"/>
          <w:color w:val="24292F"/>
          <w:szCs w:val="21"/>
          <w:shd w:val="clear" w:color="auto" w:fill="FFFFFF"/>
        </w:rPr>
        <w:t>课程性质：交通大数据分析是交通运输专业的一门专业课程，授课对象为该专业的本科生。该课程定位为“智慧交通”、“数据驱动”的交通运输大类专业平台课程，本课程是交通运输专业学生的选修专业课程之一。</w:t>
      </w:r>
    </w:p>
    <w:p>
      <w:pPr>
        <w:spacing w:line="360" w:lineRule="auto"/>
        <w:ind w:firstLine="420" w:firstLineChars="200"/>
        <w:rPr>
          <w:rFonts w:ascii="宋体" w:hAnsi="宋体"/>
          <w:color w:val="24292F"/>
          <w:szCs w:val="21"/>
          <w:shd w:val="clear" w:color="auto" w:fill="FFFFFF"/>
        </w:rPr>
      </w:pPr>
      <w:r>
        <w:rPr>
          <w:rFonts w:hint="eastAsia" w:ascii="宋体" w:hAnsi="宋体"/>
          <w:color w:val="24292F"/>
          <w:szCs w:val="21"/>
          <w:shd w:val="clear" w:color="auto" w:fill="FFFFFF"/>
        </w:rPr>
        <w:t>教学目标：通过本课程的学习，使学生了解智慧交通的发展现状和前沿趋势，了解大数据分析在交通运输行业中的应用现状和未来发展方向；使学生掌握交通大数据分析的基本理论、技术和方法，具备数据分析、数据建模和模型评估的能力；通过本课程的学习，培养学生的终身学习能力，具备自学和创新精神。</w:t>
      </w:r>
    </w:p>
    <w:p>
      <w:pPr>
        <w:spacing w:line="360" w:lineRule="auto"/>
        <w:ind w:firstLine="420" w:firstLineChars="200"/>
        <w:rPr>
          <w:rFonts w:ascii="宋体" w:hAnsi="宋体"/>
          <w:color w:val="24292F"/>
          <w:szCs w:val="21"/>
          <w:shd w:val="clear" w:color="auto" w:fill="FFFFFF"/>
        </w:rPr>
      </w:pPr>
      <w:r>
        <w:rPr>
          <w:rFonts w:hint="eastAsia" w:ascii="宋体" w:hAnsi="宋体"/>
          <w:color w:val="24292F"/>
          <w:szCs w:val="21"/>
          <w:shd w:val="clear" w:color="auto" w:fill="FFFFFF"/>
        </w:rPr>
        <w:t>课程任务：学习交通大数据分析的基本理论和技能，掌握现代交通运输行业数据分析和管理领域的实际需求。学生通过学习机器学习、数据挖掘、数据建模、数据可视化等知识，了解大数据分析在交通运输行业中的应用场景和具体实现方法。</w:t>
      </w:r>
    </w:p>
    <w:p>
      <w:pPr>
        <w:widowControl/>
        <w:snapToGrid w:val="0"/>
        <w:spacing w:line="360" w:lineRule="auto"/>
        <w:jc w:val="left"/>
        <w:rPr>
          <w:b/>
          <w:bCs/>
          <w:kern w:val="0"/>
          <w:szCs w:val="21"/>
        </w:rPr>
      </w:pPr>
      <w:r>
        <w:rPr>
          <w:b/>
          <w:bCs/>
          <w:kern w:val="0"/>
          <w:szCs w:val="21"/>
        </w:rPr>
        <w:t>二、课程目标及对毕业要求指标点的支撑</w:t>
      </w:r>
    </w:p>
    <w:tbl>
      <w:tblPr>
        <w:tblStyle w:val="3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ascii="宋体" w:hAnsi="宋体"/>
                <w:sz w:val="18"/>
                <w:szCs w:val="18"/>
              </w:rPr>
              <w:t>目标1：了解交通大数据定义与分类、以及国内外应用基础。</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rPr>
            </w:pPr>
            <w:r>
              <w:rPr>
                <w:rFonts w:ascii="宋体" w:hAnsi="宋体"/>
                <w:sz w:val="18"/>
                <w:szCs w:val="18"/>
              </w:rPr>
              <w:t>目标2</w:t>
            </w:r>
            <w:r>
              <w:rPr>
                <w:rFonts w:hint="eastAsia" w:ascii="宋体" w:hAnsi="宋体"/>
                <w:sz w:val="18"/>
                <w:szCs w:val="18"/>
              </w:rPr>
              <w:t>：掌握交通大数据的需求服务和数据资源。需求服务方面，主要掌握交通大数据决策、调控与信息分析能力和个性化、交通诱导、现代城市物流和公共服务应用能力；在数据资源方面，交通大数据资源分析能力，如相关领域气象与环境、人口与社会经济、住宅价格、公众互动等信息资源等，交通领域的道路分布、公共出行交通、停车厂、共享单车、重大活动等数据资源。</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1</w:t>
            </w:r>
            <w:r>
              <w:rPr>
                <w:rFonts w:eastAsiaTheme="minorEastAsia"/>
                <w:sz w:val="18"/>
                <w:szCs w:val="18"/>
              </w:rPr>
              <w:t>-4</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2</w:t>
            </w: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2</w:t>
            </w: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指标点4</w:t>
            </w:r>
            <w:r>
              <w:rPr>
                <w:rFonts w:eastAsiaTheme="minorEastAsia"/>
                <w:sz w:val="18"/>
                <w:szCs w:val="18"/>
              </w:rPr>
              <w:t>-3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r>
              <w:rPr>
                <w:rFonts w:hint="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ascii="宋体" w:hAnsi="宋体"/>
                <w:sz w:val="18"/>
                <w:szCs w:val="18"/>
              </w:rPr>
              <w:t>目标3：</w:t>
            </w:r>
            <w:r>
              <w:rPr>
                <w:rFonts w:hint="eastAsia" w:ascii="宋体" w:hAnsi="宋体"/>
                <w:sz w:val="18"/>
                <w:szCs w:val="18"/>
              </w:rPr>
              <w:t>熟练掌握交通大数据组织、描述和技术，在组织与描述方面主要掌握交通大数据的主体含义和核心数据和数据资源描述；在交通大数据技术方面主要掌握数据的质量、存储、计算、传输、格式、数据处理、云计算、数据检索、数据分类、聚类分析、关联分析、空间聚类分析、可视化分析以及语音识别等技术。</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1</w:t>
            </w:r>
            <w:r>
              <w:rPr>
                <w:rFonts w:eastAsiaTheme="minorEastAsia"/>
                <w:sz w:val="18"/>
                <w:szCs w:val="18"/>
              </w:rPr>
              <w:t>-4</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2</w:t>
            </w: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指标点</w:t>
            </w:r>
            <w:r>
              <w:rPr>
                <w:rFonts w:hint="eastAsia" w:eastAsiaTheme="minorEastAsia"/>
                <w:sz w:val="18"/>
                <w:szCs w:val="18"/>
              </w:rPr>
              <w:t>2</w:t>
            </w:r>
            <w:r>
              <w:rPr>
                <w:rFonts w:eastAsiaTheme="minorEastAsia"/>
                <w:sz w:val="18"/>
                <w:szCs w:val="18"/>
              </w:rPr>
              <w:t>-2</w:t>
            </w:r>
          </w:p>
          <w:p>
            <w:pPr>
              <w:spacing w:line="320" w:lineRule="exact"/>
              <w:jc w:val="center"/>
              <w:rPr>
                <w:rFonts w:eastAsiaTheme="minorEastAsia"/>
                <w:sz w:val="18"/>
                <w:szCs w:val="18"/>
              </w:rPr>
            </w:pPr>
            <w:r>
              <w:rPr>
                <w:rFonts w:hint="eastAsia" w:eastAsiaTheme="minorEastAsia"/>
                <w:sz w:val="18"/>
                <w:szCs w:val="18"/>
              </w:rPr>
              <w:t>指标点4</w:t>
            </w:r>
            <w:r>
              <w:rPr>
                <w:rFonts w:eastAsiaTheme="minorEastAsia"/>
                <w:sz w:val="18"/>
                <w:szCs w:val="18"/>
              </w:rPr>
              <w:t>-3</w:t>
            </w:r>
          </w:p>
          <w:p>
            <w:pPr>
              <w:spacing w:line="320" w:lineRule="exact"/>
              <w:jc w:val="center"/>
              <w:rPr>
                <w:rFonts w:eastAsiaTheme="minorEastAsia"/>
                <w:sz w:val="18"/>
                <w:szCs w:val="18"/>
              </w:rPr>
            </w:pPr>
            <w:r>
              <w:rPr>
                <w:rFonts w:hint="eastAsia" w:eastAsiaTheme="minorEastAsia"/>
                <w:sz w:val="18"/>
                <w:szCs w:val="18"/>
              </w:rPr>
              <w:t>指标点1</w:t>
            </w:r>
            <w:r>
              <w:rPr>
                <w:rFonts w:eastAsiaTheme="minorEastAsia"/>
                <w:sz w:val="18"/>
                <w:szCs w:val="18"/>
              </w:rPr>
              <w:t>2-1</w:t>
            </w:r>
          </w:p>
          <w:p>
            <w:pPr>
              <w:spacing w:line="320" w:lineRule="exact"/>
              <w:jc w:val="center"/>
              <w:rPr>
                <w:rFonts w:eastAsiaTheme="minorEastAsia"/>
                <w:sz w:val="18"/>
                <w:szCs w:val="18"/>
              </w:rPr>
            </w:pPr>
            <w:r>
              <w:rPr>
                <w:rFonts w:hint="eastAsia" w:eastAsiaTheme="minorEastAsia"/>
                <w:sz w:val="18"/>
                <w:szCs w:val="18"/>
              </w:rPr>
              <w:t>指标点1</w:t>
            </w:r>
            <w:r>
              <w:rPr>
                <w:rFonts w:eastAsiaTheme="minorEastAsia"/>
                <w:sz w:val="18"/>
                <w:szCs w:val="18"/>
              </w:rPr>
              <w:t>2-2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1、2、4、1</w:t>
            </w: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ascii="宋体" w:hAnsi="宋体"/>
                <w:sz w:val="18"/>
                <w:szCs w:val="18"/>
              </w:rPr>
              <w:t>目标4：熟练掌握交通大数据平台搭建与服务，在平台搭建方面主要掌握需求分析、系统框架、</w:t>
            </w:r>
            <w:r>
              <w:rPr>
                <w:rFonts w:ascii="宋体" w:hAnsi="宋体"/>
                <w:sz w:val="18"/>
                <w:szCs w:val="18"/>
              </w:rPr>
              <w:t>多源数据接入与平台数据交互</w:t>
            </w:r>
            <w:r>
              <w:rPr>
                <w:rFonts w:hint="eastAsia" w:ascii="宋体" w:hAnsi="宋体"/>
                <w:sz w:val="18"/>
                <w:szCs w:val="18"/>
              </w:rPr>
              <w:t>、</w:t>
            </w:r>
            <w:r>
              <w:rPr>
                <w:rFonts w:ascii="宋体" w:hAnsi="宋体"/>
                <w:sz w:val="18"/>
                <w:szCs w:val="18"/>
              </w:rPr>
              <w:t>分布式数据资源提供方式</w:t>
            </w:r>
            <w:r>
              <w:rPr>
                <w:rFonts w:hint="eastAsia" w:ascii="宋体" w:hAnsi="宋体"/>
                <w:sz w:val="18"/>
                <w:szCs w:val="18"/>
              </w:rPr>
              <w:t>、</w:t>
            </w:r>
            <w:r>
              <w:rPr>
                <w:rFonts w:ascii="宋体" w:hAnsi="宋体"/>
                <w:sz w:val="18"/>
                <w:szCs w:val="18"/>
              </w:rPr>
              <w:t>交通大数据资源中心机房构建</w:t>
            </w:r>
            <w:r>
              <w:rPr>
                <w:rFonts w:hint="eastAsia" w:ascii="宋体" w:hAnsi="宋体"/>
                <w:sz w:val="18"/>
                <w:szCs w:val="18"/>
              </w:rPr>
              <w:t>方案、</w:t>
            </w:r>
            <w:r>
              <w:rPr>
                <w:rFonts w:ascii="宋体" w:hAnsi="宋体"/>
                <w:sz w:val="18"/>
                <w:szCs w:val="18"/>
              </w:rPr>
              <w:t>交通大数据资源中心分布式软件系统选型</w:t>
            </w:r>
            <w:r>
              <w:rPr>
                <w:rFonts w:hint="eastAsia" w:ascii="宋体" w:hAnsi="宋体"/>
                <w:sz w:val="18"/>
                <w:szCs w:val="18"/>
              </w:rPr>
              <w:t>、</w:t>
            </w:r>
            <w:r>
              <w:rPr>
                <w:rFonts w:ascii="宋体" w:hAnsi="宋体"/>
                <w:sz w:val="18"/>
                <w:szCs w:val="18"/>
              </w:rPr>
              <w:t>交通大数据混合型存储架构</w:t>
            </w:r>
            <w:r>
              <w:rPr>
                <w:rFonts w:hint="eastAsia" w:ascii="宋体" w:hAnsi="宋体"/>
                <w:sz w:val="18"/>
                <w:szCs w:val="18"/>
              </w:rPr>
              <w:t>以及</w:t>
            </w:r>
            <w:r>
              <w:rPr>
                <w:rFonts w:ascii="宋体" w:hAnsi="宋体"/>
                <w:sz w:val="18"/>
                <w:szCs w:val="18"/>
              </w:rPr>
              <w:t>交通大数据实时处理系统构建</w:t>
            </w:r>
            <w:r>
              <w:rPr>
                <w:rFonts w:hint="eastAsia" w:ascii="宋体" w:hAnsi="宋体"/>
                <w:sz w:val="18"/>
                <w:szCs w:val="18"/>
              </w:rPr>
              <w:t>等技术；在服务方面主要掌握</w:t>
            </w:r>
            <w:r>
              <w:rPr>
                <w:rFonts w:ascii="宋体" w:hAnsi="宋体"/>
                <w:sz w:val="18"/>
                <w:szCs w:val="18"/>
              </w:rPr>
              <w:t>城市交通规划和建设大数据</w:t>
            </w:r>
            <w:r>
              <w:rPr>
                <w:rFonts w:hint="eastAsia" w:ascii="宋体" w:hAnsi="宋体"/>
                <w:sz w:val="18"/>
                <w:szCs w:val="18"/>
              </w:rPr>
              <w:t>、</w:t>
            </w:r>
            <w:r>
              <w:rPr>
                <w:rFonts w:ascii="宋体" w:hAnsi="宋体"/>
                <w:sz w:val="18"/>
                <w:szCs w:val="18"/>
              </w:rPr>
              <w:t>城市交通管理大数据</w:t>
            </w:r>
            <w:r>
              <w:rPr>
                <w:rFonts w:hint="eastAsia" w:ascii="宋体" w:hAnsi="宋体"/>
                <w:sz w:val="18"/>
                <w:szCs w:val="18"/>
              </w:rPr>
              <w:t>、</w:t>
            </w:r>
            <w:r>
              <w:rPr>
                <w:rFonts w:ascii="宋体" w:hAnsi="宋体"/>
                <w:sz w:val="18"/>
                <w:szCs w:val="18"/>
              </w:rPr>
              <w:t>公众智慧出行大数据</w:t>
            </w:r>
            <w:r>
              <w:rPr>
                <w:rFonts w:hint="eastAsia" w:ascii="宋体" w:hAnsi="宋体"/>
                <w:sz w:val="18"/>
                <w:szCs w:val="18"/>
              </w:rPr>
              <w:t>、</w:t>
            </w:r>
            <w:r>
              <w:rPr>
                <w:rFonts w:ascii="宋体" w:hAnsi="宋体"/>
                <w:sz w:val="18"/>
                <w:szCs w:val="18"/>
              </w:rPr>
              <w:t>重大活动交通保障大数据</w:t>
            </w:r>
            <w:r>
              <w:rPr>
                <w:rFonts w:hint="eastAsia" w:ascii="宋体" w:hAnsi="宋体"/>
                <w:sz w:val="18"/>
                <w:szCs w:val="18"/>
              </w:rPr>
              <w:t>以及</w:t>
            </w:r>
            <w:r>
              <w:rPr>
                <w:rFonts w:ascii="宋体" w:hAnsi="宋体"/>
                <w:sz w:val="18"/>
                <w:szCs w:val="18"/>
              </w:rPr>
              <w:t>交通大数据服务模式创新与实践</w:t>
            </w:r>
            <w:r>
              <w:rPr>
                <w:rFonts w:hint="eastAsia" w:ascii="宋体" w:hAnsi="宋体"/>
                <w:sz w:val="18"/>
                <w:szCs w:val="18"/>
              </w:rPr>
              <w:t>。</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指标点5</w:t>
            </w:r>
            <w:r>
              <w:rPr>
                <w:rFonts w:eastAsiaTheme="minorEastAsia"/>
                <w:sz w:val="18"/>
                <w:szCs w:val="18"/>
              </w:rPr>
              <w:t>-1</w:t>
            </w:r>
          </w:p>
          <w:p>
            <w:pPr>
              <w:spacing w:line="320" w:lineRule="exact"/>
              <w:jc w:val="center"/>
              <w:rPr>
                <w:rFonts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5</w:t>
            </w:r>
            <w:r>
              <w:rPr>
                <w:rFonts w:hAnsiTheme="minorEastAsia" w:eastAsiaTheme="minorEastAsia"/>
                <w:sz w:val="18"/>
                <w:szCs w:val="18"/>
              </w:rPr>
              <w:t>-2</w:t>
            </w:r>
          </w:p>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9</w:t>
            </w:r>
            <w:r>
              <w:rPr>
                <w:rFonts w:hAnsiTheme="minorEastAsia" w:eastAsiaTheme="minorEastAsia"/>
                <w:sz w:val="18"/>
                <w:szCs w:val="18"/>
              </w:rPr>
              <w:t>-1</w:t>
            </w:r>
          </w:p>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9</w:t>
            </w:r>
            <w:r>
              <w:rPr>
                <w:rFonts w:hAnsiTheme="minorEastAsia" w:eastAsiaTheme="minorEastAsia"/>
                <w:sz w:val="18"/>
                <w:szCs w:val="18"/>
              </w:rPr>
              <w:t>-2</w:t>
            </w:r>
          </w:p>
          <w:p>
            <w:pPr>
              <w:spacing w:line="320" w:lineRule="exact"/>
              <w:jc w:val="center"/>
              <w:rPr>
                <w:rFonts w:hAnsiTheme="minorEastAsia" w:eastAsiaTheme="minorEastAsia"/>
                <w:sz w:val="18"/>
                <w:szCs w:val="18"/>
              </w:rPr>
            </w:pPr>
            <w:r>
              <w:rPr>
                <w:rFonts w:hAnsiTheme="minorEastAsia" w:eastAsiaTheme="minorEastAsia"/>
                <w:sz w:val="18"/>
                <w:szCs w:val="18"/>
              </w:rPr>
              <w:t>指标点</w:t>
            </w:r>
            <w:r>
              <w:rPr>
                <w:rFonts w:hint="eastAsia" w:hAnsiTheme="minorEastAsia" w:eastAsiaTheme="minorEastAsia"/>
                <w:sz w:val="18"/>
                <w:szCs w:val="18"/>
              </w:rPr>
              <w:t>9</w:t>
            </w:r>
            <w:r>
              <w:rPr>
                <w:rFonts w:hAnsiTheme="minorEastAsia" w:eastAsiaTheme="minorEastAsia"/>
                <w:sz w:val="18"/>
                <w:szCs w:val="18"/>
              </w:rPr>
              <w:t>-3</w:t>
            </w:r>
          </w:p>
          <w:p>
            <w:pPr>
              <w:spacing w:line="320" w:lineRule="exact"/>
              <w:jc w:val="center"/>
              <w:rPr>
                <w:rFonts w:eastAsiaTheme="minorEastAsia"/>
                <w:sz w:val="18"/>
                <w:szCs w:val="18"/>
              </w:rPr>
            </w:pPr>
            <w:r>
              <w:rPr>
                <w:rFonts w:hint="eastAsia" w:eastAsiaTheme="minorEastAsia"/>
                <w:sz w:val="18"/>
                <w:szCs w:val="18"/>
              </w:rPr>
              <w:t>指标点1</w:t>
            </w:r>
            <w:r>
              <w:rPr>
                <w:rFonts w:eastAsiaTheme="minorEastAsia"/>
                <w:sz w:val="18"/>
                <w:szCs w:val="18"/>
              </w:rPr>
              <w:t>2-1</w:t>
            </w:r>
          </w:p>
          <w:p>
            <w:pPr>
              <w:spacing w:line="320" w:lineRule="exact"/>
              <w:jc w:val="center"/>
              <w:rPr>
                <w:rFonts w:eastAsiaTheme="minorEastAsia"/>
                <w:sz w:val="18"/>
                <w:szCs w:val="18"/>
              </w:rPr>
            </w:pPr>
            <w:r>
              <w:rPr>
                <w:rFonts w:hint="eastAsia" w:eastAsiaTheme="minorEastAsia"/>
                <w:sz w:val="18"/>
                <w:szCs w:val="18"/>
              </w:rPr>
              <w:t>指标点1</w:t>
            </w:r>
            <w:r>
              <w:rPr>
                <w:rFonts w:eastAsiaTheme="minorEastAsia"/>
                <w:sz w:val="18"/>
                <w:szCs w:val="18"/>
              </w:rPr>
              <w:t>2-2</w:t>
            </w:r>
          </w:p>
          <w:p>
            <w:pPr>
              <w:spacing w:line="320" w:lineRule="exact"/>
              <w:jc w:val="center"/>
              <w:rPr>
                <w:rFonts w:hAnsiTheme="minorEastAsia" w:eastAsiaTheme="minorEastAsia"/>
                <w:color w:val="0000FF"/>
                <w:sz w:val="18"/>
                <w:szCs w:val="18"/>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5、9、</w:t>
            </w:r>
            <w:r>
              <w:rPr>
                <w:rFonts w:eastAsiaTheme="minorEastAsia"/>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30"/>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892"/>
        <w:gridCol w:w="533"/>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教学内容</w:t>
            </w:r>
          </w:p>
        </w:tc>
        <w:tc>
          <w:tcPr>
            <w:tcW w:w="189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学生学习</w:t>
            </w:r>
          </w:p>
          <w:p>
            <w:pPr>
              <w:spacing w:line="320" w:lineRule="exact"/>
              <w:jc w:val="center"/>
              <w:rPr>
                <w:rFonts w:ascii="宋体" w:hAnsi="宋体" w:cs="宋体"/>
                <w:b/>
                <w:bCs/>
                <w:sz w:val="18"/>
                <w:szCs w:val="18"/>
              </w:rPr>
            </w:pPr>
            <w:r>
              <w:rPr>
                <w:rFonts w:hint="eastAsia" w:ascii="宋体" w:hAnsi="宋体" w:cs="宋体"/>
                <w:b/>
                <w:bCs/>
                <w:sz w:val="18"/>
                <w:szCs w:val="18"/>
              </w:rPr>
              <w:t>预期成果</w:t>
            </w:r>
          </w:p>
        </w:tc>
        <w:tc>
          <w:tcPr>
            <w:tcW w:w="53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课内</w:t>
            </w:r>
          </w:p>
          <w:p>
            <w:pPr>
              <w:spacing w:line="320" w:lineRule="exact"/>
              <w:jc w:val="center"/>
              <w:rPr>
                <w:rFonts w:ascii="宋体" w:hAnsi="宋体" w:cs="宋体"/>
                <w:b/>
                <w:bCs/>
                <w:sz w:val="18"/>
                <w:szCs w:val="18"/>
              </w:rPr>
            </w:pPr>
            <w:r>
              <w:rPr>
                <w:rFonts w:hint="eastAsia" w:ascii="宋体" w:hAnsi="宋体" w:cs="宋体"/>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支撑</w:t>
            </w:r>
          </w:p>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第一章 绪论</w:t>
            </w:r>
            <w:r>
              <w:rPr>
                <w:rFonts w:hint="eastAsia" w:ascii="宋体" w:hAnsi="宋体"/>
                <w:color w:val="0000FF"/>
                <w:sz w:val="18"/>
                <w:szCs w:val="18"/>
              </w:rPr>
              <w:t xml:space="preserve"> </w:t>
            </w:r>
            <w:r>
              <w:rPr>
                <w:rFonts w:ascii="宋体" w:hAnsi="宋体"/>
                <w:color w:val="0000FF"/>
                <w:sz w:val="18"/>
                <w:szCs w:val="18"/>
              </w:rPr>
              <w:t xml:space="preserve"> </w:t>
            </w:r>
            <w:r>
              <w:rPr>
                <w:rFonts w:hint="eastAsia" w:ascii="宋体" w:hAnsi="宋体"/>
                <w:sz w:val="18"/>
                <w:szCs w:val="18"/>
              </w:rPr>
              <w:t>本章主要介绍交通中的数据，交通大数据定义与分类，交通大数据研究与应用基础。作为课程导入，要使学生通过学习交通大数据的重要性来激发学生学习本课程的兴趣。教学重难点为国内外研究基础，国内外应用基础。</w:t>
            </w:r>
          </w:p>
        </w:tc>
        <w:tc>
          <w:tcPr>
            <w:tcW w:w="18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ascii="宋体" w:hAnsi="宋体"/>
                <w:sz w:val="18"/>
                <w:szCs w:val="18"/>
              </w:rPr>
              <w:t>提升学生在交通</w:t>
            </w:r>
            <w:r>
              <w:rPr>
                <w:rFonts w:hint="eastAsia" w:ascii="宋体" w:hAnsi="宋体"/>
                <w:sz w:val="18"/>
                <w:szCs w:val="18"/>
              </w:rPr>
              <w:t>大数据分析</w:t>
            </w:r>
            <w:r>
              <w:rPr>
                <w:rFonts w:ascii="宋体" w:hAnsi="宋体"/>
                <w:sz w:val="18"/>
                <w:szCs w:val="18"/>
              </w:rPr>
              <w:t>方面</w:t>
            </w:r>
            <w:r>
              <w:rPr>
                <w:rFonts w:hint="eastAsia" w:ascii="宋体" w:hAnsi="宋体"/>
                <w:sz w:val="18"/>
                <w:szCs w:val="18"/>
              </w:rPr>
              <w:t>的</w:t>
            </w:r>
            <w:r>
              <w:rPr>
                <w:rFonts w:ascii="宋体" w:hAnsi="宋体"/>
                <w:sz w:val="18"/>
                <w:szCs w:val="18"/>
              </w:rPr>
              <w:t>认知能力。</w:t>
            </w:r>
          </w:p>
          <w:p>
            <w:pPr>
              <w:spacing w:line="320" w:lineRule="exact"/>
              <w:jc w:val="left"/>
              <w:rPr>
                <w:rFonts w:ascii="宋体" w:hAnsi="宋体"/>
                <w:color w:val="0000FF"/>
                <w:sz w:val="18"/>
                <w:szCs w:val="18"/>
              </w:rPr>
            </w:pP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olor w:val="0000FF"/>
                <w:sz w:val="18"/>
                <w:szCs w:val="18"/>
              </w:rPr>
            </w:pPr>
            <w:r>
              <w:rPr>
                <w:rFonts w:ascii="宋体" w:hAnsi="宋体"/>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ascii="宋体" w:hAnsi="宋体"/>
                <w:sz w:val="18"/>
                <w:szCs w:val="18"/>
              </w:rPr>
              <w:t>老师是以讲授和案例分析的方式进行，案例教学通过</w:t>
            </w:r>
            <w:r>
              <w:rPr>
                <w:rFonts w:hint="eastAsia" w:ascii="宋体" w:hAnsi="宋体"/>
                <w:sz w:val="18"/>
                <w:szCs w:val="18"/>
              </w:rPr>
              <w:t>国内外研究基础，国内外应用基础</w:t>
            </w:r>
            <w:r>
              <w:rPr>
                <w:rFonts w:ascii="宋体" w:hAnsi="宋体"/>
                <w:sz w:val="18"/>
                <w:szCs w:val="18"/>
              </w:rPr>
              <w:t>案例进行教学。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ascii="宋体" w:hAnsi="宋体"/>
                <w:sz w:val="18"/>
                <w:szCs w:val="18"/>
              </w:rPr>
              <w:t xml:space="preserve">目标1 </w:t>
            </w:r>
          </w:p>
          <w:p>
            <w:pPr>
              <w:spacing w:line="320" w:lineRule="exact"/>
              <w:jc w:val="center"/>
              <w:rPr>
                <w:rFonts w:ascii="宋体" w:hAnsi="宋体"/>
                <w:sz w:val="18"/>
                <w:szCs w:val="18"/>
              </w:rPr>
            </w:pPr>
          </w:p>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第二章 大数据时代下的城市交通 </w:t>
            </w:r>
            <w:r>
              <w:rPr>
                <w:rFonts w:ascii="宋体" w:hAnsi="宋体"/>
                <w:sz w:val="18"/>
                <w:szCs w:val="18"/>
              </w:rPr>
              <w:t xml:space="preserve"> </w:t>
            </w:r>
            <w:r>
              <w:rPr>
                <w:rFonts w:hint="eastAsia" w:ascii="宋体" w:hAnsi="宋体"/>
                <w:sz w:val="18"/>
                <w:szCs w:val="18"/>
              </w:rPr>
              <w:t>本章主要讲解交通建设的需求，交通管理的需求，交通服务的需求。教学重难点为交通建设项目可行性研究过程中的信息分析和提升公告交通服务水平的决策分析。</w:t>
            </w:r>
          </w:p>
        </w:tc>
        <w:tc>
          <w:tcPr>
            <w:tcW w:w="18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ascii="宋体" w:hAnsi="宋体"/>
                <w:sz w:val="18"/>
                <w:szCs w:val="18"/>
              </w:rPr>
              <w:t>学生通过学习本章知识，应具有的分析、综合、判断交通</w:t>
            </w:r>
            <w:r>
              <w:rPr>
                <w:rFonts w:hint="eastAsia" w:ascii="宋体" w:hAnsi="宋体"/>
                <w:sz w:val="18"/>
                <w:szCs w:val="18"/>
              </w:rPr>
              <w:t>需求和</w:t>
            </w:r>
            <w:r>
              <w:rPr>
                <w:rFonts w:ascii="宋体" w:hAnsi="宋体"/>
                <w:sz w:val="18"/>
                <w:szCs w:val="18"/>
              </w:rPr>
              <w:t>调查数据的能力。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老师通过讲授和课内外任务设计和布置来对学生的能力进行训练。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ascii="宋体" w:hAnsi="宋体"/>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第三章 城市交通领域数据资源 </w:t>
            </w:r>
            <w:r>
              <w:rPr>
                <w:rFonts w:ascii="宋体" w:hAnsi="宋体"/>
                <w:sz w:val="18"/>
                <w:szCs w:val="18"/>
              </w:rPr>
              <w:t xml:space="preserve"> </w:t>
            </w:r>
            <w:r>
              <w:rPr>
                <w:rFonts w:hint="eastAsia" w:ascii="宋体" w:hAnsi="宋体"/>
                <w:sz w:val="18"/>
                <w:szCs w:val="18"/>
              </w:rPr>
              <w:t>本章主要讲解道路交通，公共交通，对外交通，“互联网+”交通，国际重大活动交通。教学重难点为“互联网+”交通。</w:t>
            </w:r>
          </w:p>
        </w:tc>
        <w:tc>
          <w:tcPr>
            <w:tcW w:w="18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学生通过学习本章知识，应具有的综合知识运用的能力。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老师是以讲授和课堂互动方式进行，通过教学,使学生掌握城市交通领域数据资源。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第四章 相关领域数据资源 </w:t>
            </w:r>
            <w:r>
              <w:rPr>
                <w:rFonts w:ascii="宋体" w:hAnsi="宋体"/>
                <w:sz w:val="18"/>
                <w:szCs w:val="18"/>
              </w:rPr>
              <w:t xml:space="preserve"> </w:t>
            </w:r>
            <w:r>
              <w:rPr>
                <w:rFonts w:hint="eastAsia" w:ascii="宋体" w:hAnsi="宋体"/>
                <w:sz w:val="18"/>
                <w:szCs w:val="18"/>
              </w:rPr>
              <w:t>本章主要讲解气象与环境，人口与社会经济，城市规划与土地利用，移动通信数据，公众互动信息。本章的教学重难点为人口与社会经济。</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学生通过学习本章知识掌握交通相关领域数据资源。</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老师以讲授和课堂讨论方式进行，掌握人口与社会经济等领域数据资源。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第五章 城市交通大数据组织与描述 </w:t>
            </w:r>
            <w:r>
              <w:rPr>
                <w:rFonts w:ascii="宋体" w:hAnsi="宋体"/>
                <w:sz w:val="18"/>
                <w:szCs w:val="18"/>
              </w:rPr>
              <w:t xml:space="preserve"> </w:t>
            </w:r>
            <w:r>
              <w:rPr>
                <w:rFonts w:hint="eastAsia" w:ascii="宋体" w:hAnsi="宋体"/>
                <w:sz w:val="18"/>
                <w:szCs w:val="18"/>
              </w:rPr>
              <w:t>本章主要讲解城市交通大数据本体，城市交通大数据核心元数据和数据资源描述方法。本章的教学重难点为核心元数据描述。</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学生通过学习本章知识，应具有了解交通大数据本体，掌握交通大数据核心元数据和数据资源描述方法。</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交通大数据组织与描述是交通大数据分析的基础工作之一。老师以讲授和专题研讨的方式进行，通过教学，使学生具备交通大数据组织与描述方面的技能。</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第六章 城市交通大数据技术 </w:t>
            </w:r>
            <w:r>
              <w:rPr>
                <w:rFonts w:ascii="宋体" w:hAnsi="宋体"/>
                <w:sz w:val="18"/>
                <w:szCs w:val="18"/>
              </w:rPr>
              <w:t xml:space="preserve"> </w:t>
            </w:r>
            <w:r>
              <w:rPr>
                <w:rFonts w:hint="eastAsia" w:ascii="宋体" w:hAnsi="宋体"/>
                <w:sz w:val="18"/>
                <w:szCs w:val="18"/>
              </w:rPr>
              <w:t>本章主要讲解城市交通大数据基本问题，城市交通大数据处理，城市交通大数据分析挖掘和可视化技术，语音识别技术，智能地址定位技术。教学重难点为开源的分布式框架H</w:t>
            </w:r>
            <w:r>
              <w:rPr>
                <w:rFonts w:ascii="宋体" w:hAnsi="宋体"/>
                <w:sz w:val="18"/>
                <w:szCs w:val="18"/>
              </w:rPr>
              <w:t>adoop</w:t>
            </w:r>
            <w:r>
              <w:rPr>
                <w:rFonts w:hint="eastAsia" w:ascii="宋体" w:hAnsi="宋体"/>
                <w:sz w:val="18"/>
                <w:szCs w:val="18"/>
              </w:rPr>
              <w:t>，OLAP分析与即席查询。</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学生通过学习本章知识，了解交通大数据基本问题，掌握分析挖掘、可视化、语音识别、智能地址定位等技术。</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老师以讲授和学生实验方式进行，通过教学使学生掌握交通大数据技术分析的基本方法。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第七章 城市交通大数据平台建设 </w:t>
            </w:r>
            <w:r>
              <w:rPr>
                <w:rFonts w:ascii="宋体" w:hAnsi="宋体"/>
                <w:sz w:val="18"/>
                <w:szCs w:val="18"/>
              </w:rPr>
              <w:t xml:space="preserve"> </w:t>
            </w:r>
            <w:r>
              <w:rPr>
                <w:rFonts w:hint="eastAsia" w:ascii="宋体" w:hAnsi="宋体"/>
                <w:sz w:val="18"/>
                <w:szCs w:val="18"/>
              </w:rPr>
              <w:t>本章主要讲解需求分析，系统框架，城市交通大数据资源中心设计，城市交通大数据应用服务平台设计，1</w:t>
            </w:r>
            <w:r>
              <w:rPr>
                <w:rFonts w:ascii="宋体" w:hAnsi="宋体"/>
                <w:sz w:val="18"/>
                <w:szCs w:val="18"/>
              </w:rPr>
              <w:t>+</w:t>
            </w:r>
            <w:r>
              <w:rPr>
                <w:rFonts w:hint="eastAsia" w:ascii="宋体" w:hAnsi="宋体"/>
                <w:sz w:val="18"/>
                <w:szCs w:val="18"/>
              </w:rPr>
              <w:t>N层次化交通大数据应用服务平台。本章的教学重难点为资源中心设计和应用服务平台设计。</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学生通过学习本章知识，具备交通大数据需求分析、系统框架以及平台设计能力。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老师以讲授和学生实验方式进行，通过教学使学生掌握交通大数据平台建设方法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第八章 城市交通规划和建设大数据服务 </w:t>
            </w:r>
            <w:r>
              <w:rPr>
                <w:rFonts w:ascii="宋体" w:hAnsi="宋体"/>
                <w:sz w:val="18"/>
                <w:szCs w:val="18"/>
              </w:rPr>
              <w:t xml:space="preserve"> </w:t>
            </w:r>
            <w:r>
              <w:rPr>
                <w:rFonts w:hint="eastAsia" w:ascii="宋体" w:hAnsi="宋体"/>
                <w:sz w:val="18"/>
                <w:szCs w:val="18"/>
              </w:rPr>
              <w:t>本章主要讲解交通指数对比分析，交通需求机理分析，交通出行量时空分布分析，居民出行活动模式分析，城市建成环境评价，城市群空间联系结构分析。本章的教学重难点为交通出行量时空分布分析。</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学生通过学习本章知识，具备交通大数据分析和评价能力。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老师以讲授和专题研讨的方式进行，通过教学使学生掌握交通规划和建设大数据服务方法。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第九章 城市交通管理大数据服务 </w:t>
            </w:r>
            <w:r>
              <w:rPr>
                <w:rFonts w:ascii="宋体" w:hAnsi="宋体"/>
                <w:sz w:val="18"/>
                <w:szCs w:val="18"/>
              </w:rPr>
              <w:t xml:space="preserve"> </w:t>
            </w:r>
            <w:r>
              <w:rPr>
                <w:rFonts w:hint="eastAsia" w:ascii="宋体" w:hAnsi="宋体"/>
                <w:sz w:val="18"/>
                <w:szCs w:val="18"/>
              </w:rPr>
              <w:t>本章主要讲解区域客流时空分析，交通指数基本分析，旅游交通追踪分析，城市快速路车辆特征分析，交通拥堵特征分析，交通流关联分析，车辆行程时间分析，公交运行可靠性分析，外牌车辆出行特征分析，公共专用道效用评价。本章的教学重难点为交通指数基本分析。</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学生通过学习本章知识，具备交通大数据分析能力。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老师以讲授和讨论管理大数据服务方法。的方式进行，通过教学使学生掌握交通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第十章 公众智慧出行大数据服务 </w:t>
            </w:r>
            <w:r>
              <w:rPr>
                <w:rFonts w:ascii="宋体" w:hAnsi="宋体"/>
                <w:sz w:val="18"/>
                <w:szCs w:val="18"/>
              </w:rPr>
              <w:t xml:space="preserve"> </w:t>
            </w:r>
            <w:r>
              <w:rPr>
                <w:rFonts w:hint="eastAsia" w:ascii="宋体" w:hAnsi="宋体"/>
                <w:sz w:val="18"/>
                <w:szCs w:val="18"/>
              </w:rPr>
              <w:t>本章主要讲解智慧出行在城市出行和城际出行中的应用，智慧出行系统的功能介绍，基于高精地图的新能源汽车能耗预警，基于经验路径库的新一代路径规划，基于位置触发的虚拟动态情报板服务，多模换乘，长三角城际交通信息服务与分析，本章的教学重难点为基于经验路径库的新一代路径规划。</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学生通过学习本章知识，掌握指挥出行的应用及功能。</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老师以讲授和案例分析进行，针对公众智慧出行大数据服务进行学习。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第十一章 重大活动交通保障大数据服务 </w:t>
            </w:r>
            <w:r>
              <w:rPr>
                <w:rFonts w:ascii="宋体" w:hAnsi="宋体"/>
                <w:sz w:val="18"/>
                <w:szCs w:val="18"/>
              </w:rPr>
              <w:t xml:space="preserve"> </w:t>
            </w:r>
            <w:r>
              <w:rPr>
                <w:rFonts w:hint="eastAsia" w:ascii="宋体" w:hAnsi="宋体"/>
                <w:sz w:val="18"/>
                <w:szCs w:val="18"/>
              </w:rPr>
              <w:t>本章主要讲解上海世博会交通保障服务，进博会交通保障服务。本章的教学重难点为交通保障大数据服务。</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学生通过学习本章知识，掌握上海世博会和进博会交通保障大数据服务。</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老师以讲授和案例分析进行，针对重大活动交通保障大数据服务进行学习。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 xml:space="preserve">第十二章 交通大数据服务模式创新与实践 </w:t>
            </w:r>
            <w:r>
              <w:rPr>
                <w:rFonts w:ascii="宋体" w:hAnsi="宋体"/>
                <w:sz w:val="18"/>
                <w:szCs w:val="18"/>
              </w:rPr>
              <w:t xml:space="preserve"> </w:t>
            </w:r>
            <w:r>
              <w:rPr>
                <w:rFonts w:hint="eastAsia" w:ascii="宋体" w:hAnsi="宋体"/>
                <w:sz w:val="18"/>
                <w:szCs w:val="18"/>
              </w:rPr>
              <w:t>本章主要讲解大数据服务模式现状及存在问题，上海交通大数据应用服务模式研究，数据交易保障，交通大数据联合创新实验室，交通大数据试验场。本章的教学重难点为交通大数据应用服务模式研究。</w:t>
            </w:r>
          </w:p>
        </w:tc>
        <w:tc>
          <w:tcPr>
            <w:tcW w:w="18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学生通过学习本章知识，了解大数据服务模式现状以及存在的问题，具备交通大数据应用服务模式研究的能力。</w:t>
            </w:r>
          </w:p>
        </w:tc>
        <w:tc>
          <w:tcPr>
            <w:tcW w:w="53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18"/>
                <w:szCs w:val="18"/>
              </w:rPr>
            </w:pPr>
            <w:r>
              <w:rPr>
                <w:rFonts w:hint="eastAsia" w:ascii="宋体" w:hAnsi="宋体"/>
                <w:sz w:val="18"/>
                <w:szCs w:val="18"/>
              </w:rPr>
              <w:t>老师以讲授，案例分析，和学生实验的方式进行，针对交通大数据服务模式与创新进行学习。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18"/>
                <w:szCs w:val="18"/>
              </w:rPr>
            </w:pPr>
            <w:r>
              <w:rPr>
                <w:rFonts w:hint="eastAsia" w:ascii="宋体" w:hAnsi="宋体"/>
                <w:sz w:val="18"/>
                <w:szCs w:val="18"/>
              </w:rPr>
              <w:t>目标4</w:t>
            </w:r>
          </w:p>
        </w:tc>
      </w:tr>
    </w:tbl>
    <w:p>
      <w:pPr>
        <w:widowControl/>
        <w:snapToGrid w:val="0"/>
        <w:spacing w:line="360" w:lineRule="auto"/>
        <w:jc w:val="left"/>
        <w:rPr>
          <w:rFonts w:hAnsi="宋体"/>
          <w:b/>
          <w:bCs/>
          <w:kern w:val="0"/>
          <w:szCs w:val="21"/>
        </w:rPr>
      </w:pPr>
    </w:p>
    <w:p>
      <w:pPr>
        <w:widowControl/>
        <w:snapToGrid w:val="0"/>
        <w:spacing w:line="360" w:lineRule="auto"/>
        <w:jc w:val="left"/>
        <w:rPr>
          <w:rFonts w:hAnsi="宋体"/>
          <w:b/>
          <w:bCs/>
          <w:kern w:val="0"/>
          <w:szCs w:val="21"/>
        </w:rPr>
      </w:pPr>
      <w:r>
        <w:rPr>
          <w:rFonts w:hint="eastAsia" w:hAnsi="宋体"/>
          <w:b/>
          <w:bCs/>
          <w:kern w:val="0"/>
          <w:szCs w:val="21"/>
        </w:rPr>
        <w:t>四</w:t>
      </w:r>
      <w:r>
        <w:rPr>
          <w:rFonts w:hAnsi="宋体"/>
          <w:b/>
          <w:bCs/>
          <w:kern w:val="0"/>
          <w:szCs w:val="21"/>
        </w:rPr>
        <w:t>、</w:t>
      </w:r>
      <w:r>
        <w:rPr>
          <w:rFonts w:hint="eastAsia" w:hAnsi="宋体"/>
          <w:b/>
          <w:bCs/>
          <w:kern w:val="0"/>
          <w:szCs w:val="21"/>
        </w:rPr>
        <w:t>课程思政</w:t>
      </w:r>
    </w:p>
    <w:p>
      <w:pPr>
        <w:ind w:firstLine="630" w:firstLineChars="300"/>
        <w:rPr>
          <w:rFonts w:ascii="宋体" w:hAnsi="宋体"/>
        </w:rPr>
      </w:pPr>
      <w:r>
        <w:rPr>
          <w:rFonts w:hint="eastAsia" w:ascii="宋体" w:hAnsi="宋体"/>
        </w:rPr>
        <w:t>交通大数据分析课程蕴藏的思政元素主要可分为以下几种: 第一，爱国主义教育方面。基于大数据分析下，挑选我国在交通大数据方面的优秀创新与发明等，并利用交通大数据搜索与上述内容相关的视频与文字展现给学生，以引起学生形成共鸣。如利用交通大数据疏导交通拥堵，合理规划交通信号，通过交通大数据分析居民的O</w:t>
      </w:r>
      <w:r>
        <w:rPr>
          <w:rFonts w:ascii="宋体" w:hAnsi="宋体"/>
        </w:rPr>
        <w:t>D</w:t>
      </w:r>
      <w:r>
        <w:rPr>
          <w:rFonts w:hint="eastAsia" w:ascii="宋体" w:hAnsi="宋体"/>
        </w:rPr>
        <w:t>路线，结合不同出行交通服务方式，制定出行新需求。以此强化学生民族归属感、文化荣誉感，充分激发其爱国热情。第二，工匠精神方面，作为一种职业精神，任职教师要注重培育学生尽职尽责、认真谨慎的职业精神; 培养学生耐心、坚定的专注精神。第三，培养学生勇于奋斗、敢于除旧的创新精神、专研精神，使学生在校期间就能形成良好完善的职业品格和纪律，从而为学生日后更好踏入社会提供扎实基础。</w:t>
      </w:r>
    </w:p>
    <w:p>
      <w:pPr>
        <w:widowControl/>
        <w:snapToGrid w:val="0"/>
        <w:spacing w:line="360" w:lineRule="auto"/>
        <w:jc w:val="left"/>
        <w:rPr>
          <w:b/>
          <w:bCs/>
          <w:kern w:val="0"/>
          <w:szCs w:val="21"/>
        </w:rPr>
      </w:pPr>
    </w:p>
    <w:p>
      <w:pPr>
        <w:widowControl/>
        <w:snapToGrid w:val="0"/>
        <w:spacing w:line="360" w:lineRule="auto"/>
        <w:jc w:val="left"/>
        <w:rPr>
          <w:rFonts w:hAnsi="宋体"/>
          <w:b/>
          <w:bCs/>
          <w:kern w:val="0"/>
          <w:szCs w:val="21"/>
        </w:rPr>
      </w:pPr>
      <w:r>
        <w:rPr>
          <w:rFonts w:hint="eastAsia"/>
          <w:b/>
          <w:bCs/>
          <w:kern w:val="0"/>
          <w:szCs w:val="21"/>
        </w:rPr>
        <w:t>五</w:t>
      </w:r>
      <w:r>
        <w:rPr>
          <w:b/>
          <w:bCs/>
          <w:kern w:val="0"/>
          <w:szCs w:val="21"/>
        </w:rPr>
        <w:t>、</w:t>
      </w:r>
      <w:r>
        <w:rPr>
          <w:rFonts w:hAnsi="宋体"/>
          <w:b/>
          <w:bCs/>
          <w:kern w:val="0"/>
          <w:szCs w:val="21"/>
        </w:rPr>
        <w:t>教材</w:t>
      </w:r>
      <w:r>
        <w:rPr>
          <w:rFonts w:hint="eastAsia" w:hAnsi="宋体"/>
          <w:b/>
          <w:bCs/>
          <w:kern w:val="0"/>
          <w:szCs w:val="21"/>
        </w:rPr>
        <w:t>及参考资</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left="1050" w:leftChars="200" w:hanging="630" w:hangingChars="300"/>
        <w:jc w:val="left"/>
        <w:rPr>
          <w:bCs/>
          <w:kern w:val="0"/>
          <w:szCs w:val="21"/>
        </w:rPr>
      </w:pPr>
      <w:r>
        <w:rPr>
          <w:bCs/>
          <w:kern w:val="0"/>
          <w:szCs w:val="21"/>
        </w:rPr>
        <w:t>（1）理论课教材：城市交通大数据（第二版），</w:t>
      </w:r>
      <w:r>
        <w:rPr>
          <w:szCs w:val="21"/>
          <w:shd w:val="clear" w:color="auto" w:fill="FFFFFF"/>
        </w:rPr>
        <w:t xml:space="preserve">朱扬勇，何承 </w:t>
      </w:r>
      <w:r>
        <w:rPr>
          <w:bCs/>
          <w:kern w:val="0"/>
          <w:szCs w:val="21"/>
        </w:rPr>
        <w:t>编著</w:t>
      </w:r>
      <w:r>
        <w:rPr>
          <w:szCs w:val="21"/>
        </w:rPr>
        <w:t>，上海科学技术</w:t>
      </w:r>
      <w:r>
        <w:rPr>
          <w:bCs/>
          <w:kern w:val="0"/>
          <w:szCs w:val="21"/>
        </w:rPr>
        <w:t>出版社，2022年</w:t>
      </w:r>
    </w:p>
    <w:p>
      <w:pPr>
        <w:widowControl/>
        <w:snapToGrid w:val="0"/>
        <w:spacing w:line="360" w:lineRule="auto"/>
        <w:ind w:left="1050" w:leftChars="200" w:hanging="630" w:hangingChars="300"/>
        <w:jc w:val="left"/>
        <w:rPr>
          <w:bCs/>
          <w:kern w:val="0"/>
          <w:szCs w:val="21"/>
        </w:rPr>
      </w:pPr>
      <w:r>
        <w:t>（2）实验课教材：</w:t>
      </w:r>
      <w:r>
        <w:rPr>
          <w:bCs/>
          <w:kern w:val="0"/>
          <w:szCs w:val="21"/>
        </w:rPr>
        <w:t>大数据分析实用教程 基于Python实现，高四薪、赵辉煌、唐琼编著，机械工业出版社，2021年</w:t>
      </w:r>
    </w:p>
    <w:p>
      <w:pPr>
        <w:widowControl/>
        <w:snapToGrid w:val="0"/>
        <w:spacing w:line="360" w:lineRule="auto"/>
        <w:ind w:left="1050" w:leftChars="200" w:hanging="630" w:hangingChars="300"/>
        <w:jc w:val="left"/>
        <w:rPr>
          <w:bCs/>
          <w:color w:val="0000FF"/>
          <w:kern w:val="0"/>
          <w:szCs w:val="21"/>
        </w:rPr>
      </w:pPr>
      <w:r>
        <w:t>（3）实习指导书：</w:t>
      </w:r>
      <w:r>
        <w:rPr>
          <w:bCs/>
          <w:kern w:val="0"/>
          <w:szCs w:val="21"/>
        </w:rPr>
        <w:t>深度学习与交通大数据实战，张金雷、杨立兴、高自有编著，清华大学出版社，2022年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bCs/>
          <w:shd w:val="clear" w:color="auto" w:fill="FFFFFF"/>
        </w:rPr>
        <w:t>智能交通系统数据分析</w:t>
      </w:r>
      <w:r>
        <w:rPr>
          <w:bCs/>
          <w:kern w:val="0"/>
          <w:szCs w:val="21"/>
        </w:rPr>
        <w:t>，</w:t>
      </w:r>
      <w:r>
        <w:rPr>
          <w:bCs/>
          <w:shd w:val="clear" w:color="auto" w:fill="FFFFFF"/>
        </w:rPr>
        <w:t>马什鲁、乔杜里</w:t>
      </w:r>
      <w:r>
        <w:rPr>
          <w:bCs/>
          <w:kern w:val="0"/>
          <w:szCs w:val="21"/>
        </w:rPr>
        <w:t>，机械工业出版社, 2021年</w:t>
      </w:r>
    </w:p>
    <w:p>
      <w:pPr>
        <w:snapToGrid w:val="0"/>
        <w:spacing w:line="360" w:lineRule="auto"/>
        <w:ind w:firstLine="420" w:firstLineChars="200"/>
        <w:rPr>
          <w:bCs/>
          <w:kern w:val="0"/>
          <w:szCs w:val="21"/>
        </w:rPr>
      </w:pPr>
      <w:r>
        <w:rPr>
          <w:bCs/>
          <w:kern w:val="0"/>
          <w:szCs w:val="21"/>
        </w:rPr>
        <w:t>（2）交通大数据：理论与方法（第二版），刘志远、张文波，浙江大学出版社, 2022年</w:t>
      </w:r>
    </w:p>
    <w:p>
      <w:pPr>
        <w:snapToGrid w:val="0"/>
        <w:spacing w:line="360" w:lineRule="auto"/>
        <w:ind w:firstLine="420" w:firstLineChars="200"/>
        <w:rPr>
          <w:bCs/>
          <w:kern w:val="0"/>
          <w:szCs w:val="21"/>
        </w:rPr>
      </w:pPr>
      <w:r>
        <w:rPr>
          <w:bCs/>
          <w:kern w:val="0"/>
          <w:szCs w:val="21"/>
        </w:rPr>
        <w:t>（3）交通大数据处理与分析，林培群，人民交通出版社，2022年</w:t>
      </w:r>
    </w:p>
    <w:p>
      <w:pPr>
        <w:snapToGrid w:val="0"/>
        <w:spacing w:line="360" w:lineRule="auto"/>
        <w:ind w:firstLine="420" w:firstLineChars="200"/>
        <w:rPr>
          <w:bCs/>
          <w:kern w:val="0"/>
          <w:szCs w:val="21"/>
        </w:rPr>
      </w:pPr>
      <w:r>
        <w:rPr>
          <w:bCs/>
          <w:kern w:val="0"/>
          <w:szCs w:val="21"/>
        </w:rPr>
        <w:t>（4）交通大数据技术及其应用，陈艳艳、赖见辉、王扬，人民交通，2021年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int="eastAsia"/>
          <w:szCs w:val="21"/>
        </w:rPr>
        <w:t>(</w:t>
      </w:r>
      <w:r>
        <w:rPr>
          <w:szCs w:val="21"/>
        </w:rPr>
        <w:t>1</w:t>
      </w:r>
      <w:r>
        <w:rPr>
          <w:rFonts w:hint="eastAsia"/>
          <w:szCs w:val="21"/>
        </w:rPr>
        <w:t>)</w:t>
      </w:r>
      <w:r>
        <w:rPr>
          <w:rFonts w:hint="eastAsia" w:hAnsi="宋体"/>
          <w:szCs w:val="21"/>
        </w:rPr>
        <w:t>高德交通大数据网址，</w:t>
      </w:r>
      <w:r>
        <w:fldChar w:fldCharType="begin"/>
      </w:r>
      <w:r>
        <w:instrText xml:space="preserve"> HYPERLINK "https://data.chongbuluo.com/" \t "_blank" </w:instrText>
      </w:r>
      <w:r>
        <w:fldChar w:fldCharType="separate"/>
      </w:r>
      <w:r>
        <w:rPr>
          <w:rStyle w:val="35"/>
          <w:rFonts w:eastAsia="微软雅黑"/>
          <w:shd w:val="clear" w:color="auto" w:fill="FFFFFF"/>
        </w:rPr>
        <w:t>https://data.chongbuluo.com/</w:t>
      </w:r>
      <w:r>
        <w:rPr>
          <w:rStyle w:val="35"/>
          <w:rFonts w:eastAsia="微软雅黑"/>
          <w:shd w:val="clear" w:color="auto" w:fill="FFFFFF"/>
        </w:rPr>
        <w:fldChar w:fldCharType="end"/>
      </w:r>
    </w:p>
    <w:p>
      <w:pPr>
        <w:widowControl/>
        <w:snapToGrid w:val="0"/>
        <w:spacing w:line="360" w:lineRule="auto"/>
        <w:ind w:firstLine="420" w:firstLineChars="200"/>
        <w:jc w:val="left"/>
        <w:rPr>
          <w:kern w:val="0"/>
        </w:rPr>
      </w:pPr>
      <w:r>
        <w:rPr>
          <w:rFonts w:hint="eastAsia" w:hAnsi="宋体"/>
          <w:szCs w:val="21"/>
        </w:rPr>
        <w:t>(</w:t>
      </w:r>
      <w:r>
        <w:rPr>
          <w:szCs w:val="21"/>
        </w:rPr>
        <w:t>2</w:t>
      </w:r>
      <w:r>
        <w:rPr>
          <w:rFonts w:hint="eastAsia" w:hAnsi="宋体"/>
          <w:szCs w:val="21"/>
        </w:rPr>
        <w:t>)腾讯资源网址</w:t>
      </w:r>
      <w:r>
        <w:rPr>
          <w:rFonts w:hAnsi="宋体"/>
          <w:szCs w:val="21"/>
        </w:rPr>
        <w:t>，</w:t>
      </w:r>
      <w:r>
        <w:fldChar w:fldCharType="begin"/>
      </w:r>
      <w:r>
        <w:instrText xml:space="preserve"> HYPERLINK "https://heat.qq.com/" \t "_blank" </w:instrText>
      </w:r>
      <w:r>
        <w:fldChar w:fldCharType="separate"/>
      </w:r>
      <w:r>
        <w:rPr>
          <w:rStyle w:val="35"/>
          <w:rFonts w:eastAsia="微软雅黑"/>
          <w:shd w:val="clear" w:color="auto" w:fill="FFFFFF"/>
        </w:rPr>
        <w:t>https://heat.qq.com</w:t>
      </w:r>
      <w:r>
        <w:rPr>
          <w:rStyle w:val="35"/>
          <w:rFonts w:eastAsia="微软雅黑"/>
          <w:shd w:val="clear" w:color="auto" w:fill="FFFFFF"/>
        </w:rPr>
        <w:fldChar w:fldCharType="end"/>
      </w:r>
    </w:p>
    <w:p>
      <w:pPr>
        <w:tabs>
          <w:tab w:val="left" w:pos="420"/>
        </w:tabs>
        <w:snapToGrid w:val="0"/>
        <w:spacing w:line="360" w:lineRule="auto"/>
        <w:ind w:firstLine="420" w:firstLineChars="200"/>
        <w:jc w:val="left"/>
        <w:rPr>
          <w:rFonts w:cs="Arial Unicode MS"/>
          <w:color w:val="000000"/>
          <w:szCs w:val="21"/>
        </w:rPr>
      </w:pPr>
      <w:r>
        <w:rPr>
          <w:rFonts w:hint="eastAsia"/>
          <w:kern w:val="0"/>
        </w:rPr>
        <w:t>(</w:t>
      </w:r>
      <w:r>
        <w:rPr>
          <w:kern w:val="0"/>
        </w:rPr>
        <w:t>3</w:t>
      </w:r>
      <w:r>
        <w:rPr>
          <w:rFonts w:hint="eastAsia"/>
          <w:kern w:val="0"/>
        </w:rPr>
        <w:t>)</w:t>
      </w:r>
      <w:r>
        <w:rPr>
          <w:rFonts w:hint="eastAsia" w:cs="Arial Unicode MS"/>
          <w:color w:val="000000"/>
          <w:szCs w:val="21"/>
        </w:rPr>
        <w:t>交通大数据分析线上资源，</w:t>
      </w:r>
      <w:r>
        <w:fldChar w:fldCharType="begin"/>
      </w:r>
      <w:r>
        <w:instrText xml:space="preserve">HYPERLINK "https://www.icourse163.org/course/NJTU1460662166?from"</w:instrText>
      </w:r>
      <w:r>
        <w:fldChar w:fldCharType="separate"/>
      </w:r>
      <w:r>
        <w:rPr>
          <w:rStyle w:val="35"/>
          <w:rFonts w:cs="Arial Unicode MS"/>
          <w:szCs w:val="21"/>
        </w:rPr>
        <w:t>https://www.icourse163.org/course/NJTU1460662166?from</w:t>
      </w:r>
      <w:r>
        <w:rPr>
          <w:rStyle w:val="35"/>
          <w:rFonts w:cs="Arial Unicode MS"/>
          <w:szCs w:val="21"/>
        </w:rPr>
        <w:fldChar w:fldCharType="end"/>
      </w:r>
      <w:r>
        <w:rPr>
          <w:rFonts w:cs="Arial Unicode MS"/>
          <w:color w:val="000000"/>
          <w:szCs w:val="21"/>
        </w:rPr>
        <w:t xml:space="preserve"> =searchPage&amp;outVendor=zw_mooc_pcssjg_</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六</w:t>
      </w:r>
      <w:r>
        <w:rPr>
          <w:b/>
          <w:bCs/>
          <w:kern w:val="0"/>
          <w:szCs w:val="21"/>
        </w:rPr>
        <w:t>、教学条件</w:t>
      </w:r>
    </w:p>
    <w:p>
      <w:pPr>
        <w:snapToGrid w:val="0"/>
        <w:spacing w:line="360" w:lineRule="auto"/>
        <w:ind w:firstLine="420" w:firstLineChars="200"/>
        <w:rPr>
          <w:color w:val="000000"/>
          <w:szCs w:val="21"/>
        </w:rPr>
      </w:pPr>
      <w:r>
        <w:rPr>
          <w:rFonts w:hint="eastAsia"/>
          <w:color w:val="000000"/>
          <w:szCs w:val="21"/>
        </w:rPr>
        <w:t>本教学团队共有  人，其中，教授  人，副教授  人，讲师  人，具有多年的教学经验。同时，依托学院冷链物流实验室能够为交通规划提供课程的实验。</w:t>
      </w:r>
    </w:p>
    <w:p>
      <w:pPr>
        <w:widowControl/>
        <w:snapToGrid w:val="0"/>
        <w:spacing w:line="360" w:lineRule="auto"/>
        <w:jc w:val="left"/>
        <w:rPr>
          <w:b/>
          <w:bCs/>
          <w:kern w:val="0"/>
          <w:szCs w:val="21"/>
        </w:rPr>
      </w:pPr>
    </w:p>
    <w:p>
      <w:pPr>
        <w:widowControl/>
        <w:snapToGrid w:val="0"/>
        <w:spacing w:line="360" w:lineRule="auto"/>
        <w:jc w:val="left"/>
        <w:rPr>
          <w:rFonts w:ascii="宋体" w:hAnsi="宋体"/>
          <w:szCs w:val="21"/>
        </w:rPr>
      </w:pPr>
      <w:r>
        <w:rPr>
          <w:rFonts w:hint="eastAsia"/>
          <w:b/>
          <w:bCs/>
          <w:kern w:val="0"/>
          <w:szCs w:val="21"/>
        </w:rPr>
        <w:t>七</w:t>
      </w:r>
      <w:r>
        <w:rPr>
          <w:b/>
          <w:bCs/>
          <w:kern w:val="0"/>
          <w:szCs w:val="21"/>
        </w:rPr>
        <w:t>、课程考核</w:t>
      </w:r>
      <w:r>
        <w:rPr>
          <w:rFonts w:hint="eastAsia"/>
          <w:b/>
          <w:bCs/>
          <w:kern w:val="0"/>
          <w:szCs w:val="21"/>
        </w:rPr>
        <w:t>、</w:t>
      </w:r>
      <w:r>
        <w:rPr>
          <w:b/>
          <w:bCs/>
          <w:kern w:val="0"/>
          <w:szCs w:val="21"/>
        </w:rPr>
        <w:t>考核方式</w:t>
      </w:r>
      <w:r>
        <w:rPr>
          <w:rFonts w:hint="eastAsia"/>
          <w:b/>
          <w:bCs/>
          <w:kern w:val="0"/>
          <w:szCs w:val="21"/>
        </w:rPr>
        <w:t>及成绩评定</w:t>
      </w:r>
    </w:p>
    <w:tbl>
      <w:tblPr>
        <w:tblStyle w:val="3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宋体" w:hAnsi="宋体" w:cs="宋体"/>
                <w:b/>
                <w:bCs/>
                <w:sz w:val="18"/>
                <w:szCs w:val="18"/>
              </w:rPr>
            </w:pPr>
            <w:r>
              <w:rPr>
                <w:rFonts w:hint="eastAsia" w:ascii="宋体" w:hAnsi="宋体" w:cs="宋体"/>
                <w:b/>
                <w:bCs/>
                <w:sz w:val="18"/>
                <w:szCs w:val="18"/>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ascii="宋体" w:hAnsi="宋体"/>
                <w:sz w:val="18"/>
                <w:szCs w:val="18"/>
              </w:rPr>
              <w:t>目标1：指标点1-1</w:t>
            </w:r>
          </w:p>
          <w:p>
            <w:pPr>
              <w:spacing w:line="320" w:lineRule="exact"/>
              <w:jc w:val="left"/>
              <w:rPr>
                <w:rFonts w:ascii="宋体" w:hAnsi="宋体"/>
                <w:sz w:val="18"/>
                <w:szCs w:val="18"/>
              </w:rPr>
            </w:pPr>
            <w:r>
              <w:rPr>
                <w:rFonts w:ascii="宋体" w:hAnsi="宋体"/>
                <w:sz w:val="18"/>
                <w:szCs w:val="18"/>
              </w:rPr>
              <w:t>指标点1-4</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交通大数据的目的和意义、发展历史、发展阶段、研究现状等。</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目标2：</w:t>
            </w:r>
            <w:r>
              <w:rPr>
                <w:rFonts w:ascii="宋体" w:hAnsi="宋体"/>
                <w:sz w:val="18"/>
                <w:szCs w:val="18"/>
              </w:rPr>
              <w:t>指标点1-1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1</w:t>
            </w:r>
            <w:r>
              <w:rPr>
                <w:rFonts w:ascii="宋体" w:hAnsi="宋体"/>
                <w:sz w:val="18"/>
                <w:szCs w:val="18"/>
              </w:rPr>
              <w:t>-4</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2</w:t>
            </w:r>
            <w:r>
              <w:rPr>
                <w:rFonts w:ascii="宋体" w:hAnsi="宋体"/>
                <w:sz w:val="18"/>
                <w:szCs w:val="18"/>
              </w:rPr>
              <w:t>-1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2</w:t>
            </w:r>
            <w:r>
              <w:rPr>
                <w:rFonts w:ascii="宋体" w:hAnsi="宋体"/>
                <w:sz w:val="18"/>
                <w:szCs w:val="18"/>
              </w:rPr>
              <w:t>-2</w:t>
            </w:r>
          </w:p>
          <w:p>
            <w:pPr>
              <w:spacing w:line="320" w:lineRule="exact"/>
              <w:ind w:leftChars="-18" w:hanging="37" w:hangingChars="21"/>
              <w:jc w:val="left"/>
              <w:rPr>
                <w:rFonts w:ascii="宋体" w:hAnsi="宋体"/>
                <w:sz w:val="18"/>
                <w:szCs w:val="18"/>
              </w:rPr>
            </w:pPr>
            <w:r>
              <w:rPr>
                <w:rFonts w:hint="eastAsia" w:ascii="宋体" w:hAnsi="宋体"/>
                <w:sz w:val="18"/>
                <w:szCs w:val="18"/>
              </w:rPr>
              <w:t>指标点4</w:t>
            </w:r>
            <w:r>
              <w:rPr>
                <w:rFonts w:ascii="宋体" w:hAnsi="宋体"/>
                <w:sz w:val="18"/>
                <w:szCs w:val="18"/>
              </w:rPr>
              <w:t>-3</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交通大数据的需求和服务定义，数据资源分类、总结等。</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目标3：</w:t>
            </w:r>
            <w:r>
              <w:rPr>
                <w:rFonts w:ascii="宋体" w:hAnsi="宋体"/>
                <w:sz w:val="18"/>
                <w:szCs w:val="18"/>
              </w:rPr>
              <w:t>指标点1-1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1</w:t>
            </w:r>
            <w:r>
              <w:rPr>
                <w:rFonts w:ascii="宋体" w:hAnsi="宋体"/>
                <w:sz w:val="18"/>
                <w:szCs w:val="18"/>
              </w:rPr>
              <w:t>-4</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2</w:t>
            </w:r>
            <w:r>
              <w:rPr>
                <w:rFonts w:ascii="宋体" w:hAnsi="宋体"/>
                <w:sz w:val="18"/>
                <w:szCs w:val="18"/>
              </w:rPr>
              <w:t>-1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2</w:t>
            </w:r>
            <w:r>
              <w:rPr>
                <w:rFonts w:ascii="宋体" w:hAnsi="宋体"/>
                <w:sz w:val="18"/>
                <w:szCs w:val="18"/>
              </w:rPr>
              <w:t>-2</w:t>
            </w:r>
          </w:p>
          <w:p>
            <w:pPr>
              <w:spacing w:line="320" w:lineRule="exact"/>
              <w:jc w:val="left"/>
              <w:rPr>
                <w:rFonts w:ascii="宋体" w:hAnsi="宋体"/>
                <w:sz w:val="18"/>
                <w:szCs w:val="18"/>
              </w:rPr>
            </w:pPr>
            <w:r>
              <w:rPr>
                <w:rFonts w:hint="eastAsia" w:ascii="宋体" w:hAnsi="宋体"/>
                <w:sz w:val="18"/>
                <w:szCs w:val="18"/>
              </w:rPr>
              <w:t>指标点4</w:t>
            </w:r>
            <w:r>
              <w:rPr>
                <w:rFonts w:ascii="宋体" w:hAnsi="宋体"/>
                <w:sz w:val="18"/>
                <w:szCs w:val="18"/>
              </w:rPr>
              <w:t>-3</w:t>
            </w:r>
          </w:p>
          <w:p>
            <w:pPr>
              <w:spacing w:line="320" w:lineRule="exact"/>
              <w:jc w:val="left"/>
              <w:rPr>
                <w:rFonts w:ascii="宋体" w:hAnsi="宋体"/>
                <w:sz w:val="18"/>
                <w:szCs w:val="18"/>
              </w:rPr>
            </w:pPr>
            <w:r>
              <w:rPr>
                <w:rFonts w:hint="eastAsia" w:ascii="宋体" w:hAnsi="宋体"/>
                <w:sz w:val="18"/>
                <w:szCs w:val="18"/>
              </w:rPr>
              <w:t>指标点1</w:t>
            </w:r>
            <w:r>
              <w:rPr>
                <w:rFonts w:ascii="宋体" w:hAnsi="宋体"/>
                <w:sz w:val="18"/>
                <w:szCs w:val="18"/>
              </w:rPr>
              <w:t>2-1</w:t>
            </w:r>
          </w:p>
          <w:p>
            <w:pPr>
              <w:spacing w:line="320" w:lineRule="exact"/>
              <w:jc w:val="left"/>
              <w:rPr>
                <w:rFonts w:ascii="宋体" w:hAnsi="宋体"/>
                <w:sz w:val="18"/>
                <w:szCs w:val="18"/>
              </w:rPr>
            </w:pPr>
            <w:r>
              <w:rPr>
                <w:rFonts w:hint="eastAsia" w:ascii="宋体" w:hAnsi="宋体"/>
                <w:sz w:val="18"/>
                <w:szCs w:val="18"/>
              </w:rPr>
              <w:t>指标点1</w:t>
            </w:r>
            <w:r>
              <w:rPr>
                <w:rFonts w:ascii="宋体" w:hAnsi="宋体"/>
                <w:sz w:val="18"/>
                <w:szCs w:val="18"/>
              </w:rPr>
              <w:t>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交通大数据组织的架构、数据描述和技术应用等</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 xml:space="preserve"> </w:t>
            </w:r>
            <w:r>
              <w:rPr>
                <w:rFonts w:eastAsiaTheme="minorEastAsia"/>
                <w:sz w:val="18"/>
                <w:szCs w:val="18"/>
              </w:rPr>
              <w:t xml:space="preserve"> 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目标4：指标点5</w:t>
            </w:r>
            <w:r>
              <w:rPr>
                <w:rFonts w:ascii="宋体" w:hAnsi="宋体"/>
                <w:sz w:val="18"/>
                <w:szCs w:val="18"/>
              </w:rPr>
              <w:t>-1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5</w:t>
            </w:r>
            <w:r>
              <w:rPr>
                <w:rFonts w:ascii="宋体" w:hAnsi="宋体"/>
                <w:sz w:val="18"/>
                <w:szCs w:val="18"/>
              </w:rPr>
              <w:t>-2</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9</w:t>
            </w:r>
            <w:r>
              <w:rPr>
                <w:rFonts w:ascii="宋体" w:hAnsi="宋体"/>
                <w:sz w:val="18"/>
                <w:szCs w:val="18"/>
              </w:rPr>
              <w:t>-1</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9</w:t>
            </w:r>
            <w:r>
              <w:rPr>
                <w:rFonts w:ascii="宋体" w:hAnsi="宋体"/>
                <w:sz w:val="18"/>
                <w:szCs w:val="18"/>
              </w:rPr>
              <w:t>-2</w:t>
            </w:r>
          </w:p>
          <w:p>
            <w:pPr>
              <w:spacing w:line="320" w:lineRule="exact"/>
              <w:jc w:val="left"/>
              <w:rPr>
                <w:rFonts w:ascii="宋体" w:hAnsi="宋体"/>
                <w:sz w:val="18"/>
                <w:szCs w:val="18"/>
              </w:rPr>
            </w:pPr>
            <w:r>
              <w:rPr>
                <w:rFonts w:ascii="宋体" w:hAnsi="宋体"/>
                <w:sz w:val="18"/>
                <w:szCs w:val="18"/>
              </w:rPr>
              <w:t>指标点</w:t>
            </w:r>
            <w:r>
              <w:rPr>
                <w:rFonts w:hint="eastAsia" w:ascii="宋体" w:hAnsi="宋体"/>
                <w:sz w:val="18"/>
                <w:szCs w:val="18"/>
              </w:rPr>
              <w:t>9</w:t>
            </w:r>
            <w:r>
              <w:rPr>
                <w:rFonts w:ascii="宋体" w:hAnsi="宋体"/>
                <w:sz w:val="18"/>
                <w:szCs w:val="18"/>
              </w:rPr>
              <w:t>-3</w:t>
            </w:r>
          </w:p>
          <w:p>
            <w:pPr>
              <w:spacing w:line="320" w:lineRule="exact"/>
              <w:jc w:val="left"/>
              <w:rPr>
                <w:rFonts w:ascii="宋体" w:hAnsi="宋体"/>
                <w:sz w:val="18"/>
                <w:szCs w:val="18"/>
              </w:rPr>
            </w:pPr>
            <w:r>
              <w:rPr>
                <w:rFonts w:hint="eastAsia" w:ascii="宋体" w:hAnsi="宋体"/>
                <w:sz w:val="18"/>
                <w:szCs w:val="18"/>
              </w:rPr>
              <w:t>指标点1</w:t>
            </w:r>
            <w:r>
              <w:rPr>
                <w:rFonts w:ascii="宋体" w:hAnsi="宋体"/>
                <w:sz w:val="18"/>
                <w:szCs w:val="18"/>
              </w:rPr>
              <w:t>2-1</w:t>
            </w:r>
          </w:p>
          <w:p>
            <w:pPr>
              <w:spacing w:line="320" w:lineRule="exact"/>
              <w:jc w:val="left"/>
              <w:rPr>
                <w:rFonts w:ascii="宋体" w:hAnsi="宋体"/>
                <w:sz w:val="18"/>
                <w:szCs w:val="18"/>
              </w:rPr>
            </w:pPr>
            <w:r>
              <w:rPr>
                <w:rFonts w:hint="eastAsia" w:ascii="宋体" w:hAnsi="宋体"/>
                <w:sz w:val="18"/>
                <w:szCs w:val="18"/>
              </w:rPr>
              <w:t>指标点1</w:t>
            </w:r>
            <w:r>
              <w:rPr>
                <w:rFonts w:ascii="宋体" w:hAnsi="宋体"/>
                <w:sz w:val="18"/>
                <w:szCs w:val="18"/>
              </w:rPr>
              <w:t>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sz w:val="18"/>
                <w:szCs w:val="18"/>
              </w:rPr>
            </w:pPr>
            <w:r>
              <w:rPr>
                <w:rFonts w:hint="eastAsia" w:ascii="宋体" w:hAnsi="宋体"/>
                <w:sz w:val="18"/>
                <w:szCs w:val="18"/>
              </w:rPr>
              <w:t>交通大数据平台搭建技术与服务类型、服务定义、服务资源等</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AnsiTheme="minorEastAsia"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line="360" w:lineRule="auto"/>
        <w:rPr>
          <w:rFonts w:hAnsi="宋体"/>
          <w:b/>
          <w:szCs w:val="21"/>
        </w:rPr>
      </w:pPr>
    </w:p>
    <w:p>
      <w:pPr>
        <w:snapToGrid w:val="0"/>
        <w:spacing w:line="360" w:lineRule="auto"/>
        <w:rPr>
          <w:b/>
          <w:szCs w:val="21"/>
        </w:rPr>
      </w:pPr>
      <w:r>
        <w:rPr>
          <w:rFonts w:hint="eastAsia" w:hAnsi="宋体"/>
          <w:b/>
          <w:szCs w:val="21"/>
        </w:rPr>
        <w:t>八</w:t>
      </w:r>
      <w:r>
        <w:rPr>
          <w:rFonts w:hAnsi="宋体"/>
          <w:b/>
          <w:szCs w:val="21"/>
        </w:rPr>
        <w:t>、考核结果分析反馈</w:t>
      </w:r>
    </w:p>
    <w:p>
      <w:pPr>
        <w:spacing w:line="360" w:lineRule="auto"/>
        <w:ind w:firstLine="420" w:firstLineChars="200"/>
        <w:rPr>
          <w:rFonts w:ascii="宋体" w:hAnsi="宋体"/>
          <w:szCs w:val="21"/>
        </w:rPr>
      </w:pPr>
      <w:r>
        <w:rPr>
          <w:rFonts w:hint="eastAsia" w:ascii="宋体" w:hAnsi="宋体"/>
          <w:szCs w:val="21"/>
        </w:rPr>
        <w:t>在理论教学过程中，教师依据课程教学大纲编写教学进度计划表、教案和讲义，通过课堂讲授、分组讨论、实验教学等教学方式引导学生学习，教师通过作业、考试、实验报告等方式对学生进行考核，考核结果以课程成绩的形式体现，学生课程成绩包括平时成绩、实验成绩和考试成绩，平时成绩中涵盖了学生的课堂表现和作业，实验成绩包括实验情况、报告等，考试成绩为期末考试试卷成绩形式，考试试卷的命题按照“河南农业大学考试管理规定”执行，课程成绩通常能反映该课程所培养的各项能力实现状况。课程成绩按照学校教务系统的要求录入，考试课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rPr>
          <w:rFonts w:ascii="宋体" w:hAnsi="宋体"/>
          <w:szCs w:val="21"/>
        </w:rPr>
      </w:pPr>
      <w:r>
        <w:rPr>
          <w:rFonts w:hint="eastAsia" w:ascii="宋体" w:hAnsi="宋体"/>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考核结果以百分制和五级制的形式体现，实践成绩按照学校教务系统的要求录入，学生的实践成绩如果达到及格以上则认为学生达到了该课程目标所对应的毕业要求指标点。</w:t>
      </w:r>
    </w:p>
    <w:p>
      <w:pPr>
        <w:spacing w:line="360" w:lineRule="auto"/>
        <w:ind w:firstLine="420" w:firstLineChars="200"/>
      </w:pPr>
    </w:p>
    <w:p>
      <w:pPr>
        <w:widowControl/>
        <w:jc w:val="left"/>
      </w:pPr>
      <w:r>
        <w:br w:type="page"/>
      </w:r>
    </w:p>
    <w:p>
      <w:pPr>
        <w:widowControl/>
        <w:jc w:val="left"/>
        <w:rPr>
          <w:rFonts w:hAnsi="宋体"/>
          <w:szCs w:val="21"/>
        </w:rPr>
      </w:pPr>
    </w:p>
    <w:sectPr>
      <w:pgSz w:w="11906" w:h="16838"/>
      <w:pgMar w:top="1418" w:right="158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IDFont+F1">
    <w:altName w:val="Times New Roman"/>
    <w:panose1 w:val="00000000000000000000"/>
    <w:charset w:val="00"/>
    <w:family w:val="roman"/>
    <w:pitch w:val="default"/>
    <w:sig w:usb0="00000000" w:usb1="00000000" w:usb2="00000000" w:usb3="00000000" w:csb0="00040001" w:csb1="00000000"/>
  </w:font>
  <w:font w:name="CIDFont+F2">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ÃƒÂ¥Ã‚Â®Ã¢â‚¬Â¹ÃƒÂ¤Ã‚Â½Ã¢â‚¬Å“">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YaHei-Bold">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64654"/>
    <w:multiLevelType w:val="singleLevel"/>
    <w:tmpl w:val="C1E64654"/>
    <w:lvl w:ilvl="0" w:tentative="0">
      <w:start w:val="2"/>
      <w:numFmt w:val="decimal"/>
      <w:suff w:val="space"/>
      <w:lvlText w:val="%1."/>
      <w:lvlJc w:val="left"/>
    </w:lvl>
  </w:abstractNum>
  <w:abstractNum w:abstractNumId="1">
    <w:nsid w:val="01E27156"/>
    <w:multiLevelType w:val="multilevel"/>
    <w:tmpl w:val="01E2715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A83F88"/>
    <w:multiLevelType w:val="multilevel"/>
    <w:tmpl w:val="04A83F88"/>
    <w:lvl w:ilvl="0" w:tentative="0">
      <w:start w:val="1"/>
      <w:numFmt w:val="decimal"/>
      <w:pStyle w:val="9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646BD8"/>
    <w:multiLevelType w:val="multilevel"/>
    <w:tmpl w:val="06646BD8"/>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3214F9"/>
    <w:multiLevelType w:val="multilevel"/>
    <w:tmpl w:val="0F3214F9"/>
    <w:lvl w:ilvl="0" w:tentative="0">
      <w:start w:val="1"/>
      <w:numFmt w:val="decimal"/>
      <w:pStyle w:val="19"/>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501EDE"/>
    <w:multiLevelType w:val="multilevel"/>
    <w:tmpl w:val="0F501EDE"/>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344CEF"/>
    <w:multiLevelType w:val="multilevel"/>
    <w:tmpl w:val="14344CEF"/>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864E04"/>
    <w:multiLevelType w:val="multilevel"/>
    <w:tmpl w:val="19864E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22001CE4"/>
    <w:multiLevelType w:val="multilevel"/>
    <w:tmpl w:val="22001CE4"/>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F875B0"/>
    <w:multiLevelType w:val="multilevel"/>
    <w:tmpl w:val="28F875B0"/>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4121E9"/>
    <w:multiLevelType w:val="singleLevel"/>
    <w:tmpl w:val="2F4121E9"/>
    <w:lvl w:ilvl="0" w:tentative="0">
      <w:start w:val="2"/>
      <w:numFmt w:val="decimal"/>
      <w:suff w:val="nothing"/>
      <w:lvlText w:val="（%1）"/>
      <w:lvlJc w:val="left"/>
    </w:lvl>
  </w:abstractNum>
  <w:abstractNum w:abstractNumId="11">
    <w:nsid w:val="36410C79"/>
    <w:multiLevelType w:val="multilevel"/>
    <w:tmpl w:val="36410C7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0D457C2"/>
    <w:multiLevelType w:val="multilevel"/>
    <w:tmpl w:val="40D457C2"/>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9ED840"/>
    <w:multiLevelType w:val="singleLevel"/>
    <w:tmpl w:val="559ED840"/>
    <w:lvl w:ilvl="0" w:tentative="0">
      <w:start w:val="7"/>
      <w:numFmt w:val="chineseCounting"/>
      <w:suff w:val="nothing"/>
      <w:lvlText w:val="%1、"/>
      <w:lvlJc w:val="left"/>
      <w:rPr>
        <w:rFonts w:hint="eastAsia"/>
      </w:rPr>
    </w:lvl>
  </w:abstractNum>
  <w:abstractNum w:abstractNumId="14">
    <w:nsid w:val="59777857"/>
    <w:multiLevelType w:val="multilevel"/>
    <w:tmpl w:val="59777857"/>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39101F"/>
    <w:multiLevelType w:val="multilevel"/>
    <w:tmpl w:val="6139101F"/>
    <w:lvl w:ilvl="0" w:tentative="0">
      <w:start w:val="1"/>
      <w:numFmt w:val="japaneseCounting"/>
      <w:lvlText w:val="%1、"/>
      <w:lvlJc w:val="left"/>
      <w:pPr>
        <w:ind w:left="440" w:hanging="44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6A006163"/>
    <w:multiLevelType w:val="multilevel"/>
    <w:tmpl w:val="6A006163"/>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922A10"/>
    <w:multiLevelType w:val="multilevel"/>
    <w:tmpl w:val="79922A1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99649CB"/>
    <w:multiLevelType w:val="multilevel"/>
    <w:tmpl w:val="799649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8"/>
  </w:num>
  <w:num w:numId="11">
    <w:abstractNumId w:val="8"/>
  </w:num>
  <w:num w:numId="12">
    <w:abstractNumId w:val="5"/>
  </w:num>
  <w:num w:numId="13">
    <w:abstractNumId w:val="9"/>
  </w:num>
  <w:num w:numId="14">
    <w:abstractNumId w:val="12"/>
  </w:num>
  <w:num w:numId="15">
    <w:abstractNumId w:val="16"/>
  </w:num>
  <w:num w:numId="16">
    <w:abstractNumId w:val="14"/>
  </w:num>
  <w:num w:numId="17">
    <w:abstractNumId w:val="3"/>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D84ADE"/>
    <w:rsid w:val="000B2B2F"/>
    <w:rsid w:val="000F5CB2"/>
    <w:rsid w:val="00123BB7"/>
    <w:rsid w:val="001550B4"/>
    <w:rsid w:val="0016762F"/>
    <w:rsid w:val="001677EF"/>
    <w:rsid w:val="001A56C7"/>
    <w:rsid w:val="001A6860"/>
    <w:rsid w:val="001B2006"/>
    <w:rsid w:val="001D51EF"/>
    <w:rsid w:val="00202021"/>
    <w:rsid w:val="00226FAF"/>
    <w:rsid w:val="00231F7F"/>
    <w:rsid w:val="00234982"/>
    <w:rsid w:val="00236821"/>
    <w:rsid w:val="002422A8"/>
    <w:rsid w:val="00243B58"/>
    <w:rsid w:val="00274A62"/>
    <w:rsid w:val="003335CF"/>
    <w:rsid w:val="00347AD8"/>
    <w:rsid w:val="00375FBE"/>
    <w:rsid w:val="0038572F"/>
    <w:rsid w:val="003A3E4A"/>
    <w:rsid w:val="003B7F66"/>
    <w:rsid w:val="003D3C5F"/>
    <w:rsid w:val="003D4C02"/>
    <w:rsid w:val="003E3616"/>
    <w:rsid w:val="004224A5"/>
    <w:rsid w:val="00434F17"/>
    <w:rsid w:val="00473E15"/>
    <w:rsid w:val="00485EB1"/>
    <w:rsid w:val="004C6B98"/>
    <w:rsid w:val="004D74FF"/>
    <w:rsid w:val="004F721F"/>
    <w:rsid w:val="00567D74"/>
    <w:rsid w:val="005734BA"/>
    <w:rsid w:val="00586ACD"/>
    <w:rsid w:val="005D3525"/>
    <w:rsid w:val="00672E59"/>
    <w:rsid w:val="006800B9"/>
    <w:rsid w:val="006D51B6"/>
    <w:rsid w:val="006F3330"/>
    <w:rsid w:val="00822CE4"/>
    <w:rsid w:val="00875265"/>
    <w:rsid w:val="008A50BD"/>
    <w:rsid w:val="008C171E"/>
    <w:rsid w:val="008E11B7"/>
    <w:rsid w:val="0093799C"/>
    <w:rsid w:val="00942E4C"/>
    <w:rsid w:val="00951809"/>
    <w:rsid w:val="009935E0"/>
    <w:rsid w:val="009A51B0"/>
    <w:rsid w:val="009B7659"/>
    <w:rsid w:val="00A11013"/>
    <w:rsid w:val="00A52D2B"/>
    <w:rsid w:val="00A77984"/>
    <w:rsid w:val="00A81F00"/>
    <w:rsid w:val="00A87DDE"/>
    <w:rsid w:val="00AB2CC5"/>
    <w:rsid w:val="00B01190"/>
    <w:rsid w:val="00B44CBD"/>
    <w:rsid w:val="00B91076"/>
    <w:rsid w:val="00BA22C7"/>
    <w:rsid w:val="00BB7D12"/>
    <w:rsid w:val="00BD33F4"/>
    <w:rsid w:val="00BE1F60"/>
    <w:rsid w:val="00C94AB1"/>
    <w:rsid w:val="00CB73E8"/>
    <w:rsid w:val="00D00BF7"/>
    <w:rsid w:val="00D32C7B"/>
    <w:rsid w:val="00D553D1"/>
    <w:rsid w:val="00D84ADE"/>
    <w:rsid w:val="00DB55E7"/>
    <w:rsid w:val="00DD0E51"/>
    <w:rsid w:val="00EA28BA"/>
    <w:rsid w:val="00F21800"/>
    <w:rsid w:val="00FB2F26"/>
    <w:rsid w:val="00FE452F"/>
    <w:rsid w:val="042B070B"/>
    <w:rsid w:val="11635387"/>
    <w:rsid w:val="21260D15"/>
    <w:rsid w:val="37C314F8"/>
    <w:rsid w:val="55054FC2"/>
    <w:rsid w:val="5ABB0136"/>
    <w:rsid w:val="73A66771"/>
    <w:rsid w:val="77E1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0"/>
    <w:pPr>
      <w:keepNext/>
      <w:keepLines/>
      <w:spacing w:line="413" w:lineRule="auto"/>
      <w:outlineLvl w:val="1"/>
    </w:pPr>
    <w:rPr>
      <w:rFonts w:ascii="Arial" w:hAnsi="Arial" w:eastAsia="黑体"/>
      <w:b/>
      <w:color w:val="000000" w:themeColor="text1"/>
      <w:sz w:val="32"/>
      <w:szCs w:val="21"/>
      <w14:textFill>
        <w14:solidFill>
          <w14:schemeClr w14:val="tx1"/>
        </w14:solidFill>
      </w14:textFill>
    </w:rPr>
  </w:style>
  <w:style w:type="paragraph" w:styleId="4">
    <w:name w:val="heading 3"/>
    <w:basedOn w:val="1"/>
    <w:next w:val="1"/>
    <w:link w:val="46"/>
    <w:qFormat/>
    <w:uiPriority w:val="0"/>
    <w:pPr>
      <w:keepNext/>
      <w:keepLines/>
      <w:spacing w:before="260" w:after="260" w:line="416" w:lineRule="auto"/>
      <w:outlineLvl w:val="2"/>
    </w:pPr>
    <w:rPr>
      <w:b/>
      <w:bCs/>
      <w:color w:val="000000" w:themeColor="text1"/>
      <w:sz w:val="32"/>
      <w:szCs w:val="32"/>
      <w14:textFill>
        <w14:solidFill>
          <w14:schemeClr w14:val="tx1"/>
        </w14:solidFill>
      </w14:textFill>
    </w:rPr>
  </w:style>
  <w:style w:type="paragraph" w:styleId="5">
    <w:name w:val="heading 4"/>
    <w:basedOn w:val="1"/>
    <w:next w:val="1"/>
    <w:link w:val="47"/>
    <w:unhideWhenUsed/>
    <w:qFormat/>
    <w:uiPriority w:val="0"/>
    <w:pPr>
      <w:keepNext/>
      <w:keepLines/>
      <w:spacing w:before="280" w:after="290" w:line="376" w:lineRule="auto"/>
      <w:outlineLvl w:val="3"/>
    </w:pPr>
    <w:rPr>
      <w:rFonts w:asciiTheme="majorHAnsi" w:hAnsiTheme="majorHAnsi" w:eastAsiaTheme="majorEastAsia" w:cstheme="majorBidi"/>
      <w:b/>
      <w:bCs/>
      <w:color w:val="000000" w:themeColor="text1"/>
      <w:sz w:val="28"/>
      <w:szCs w:val="28"/>
      <w14:textFill>
        <w14:solidFill>
          <w14:schemeClr w14:val="tx1"/>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7">
    <w:name w:val="annotation text"/>
    <w:basedOn w:val="1"/>
    <w:link w:val="82"/>
    <w:qFormat/>
    <w:uiPriority w:val="0"/>
    <w:pPr>
      <w:jc w:val="left"/>
    </w:pPr>
    <w:rPr>
      <w:kern w:val="0"/>
      <w:sz w:val="20"/>
    </w:rPr>
  </w:style>
  <w:style w:type="paragraph" w:styleId="8">
    <w:name w:val="Body Text"/>
    <w:basedOn w:val="1"/>
    <w:link w:val="79"/>
    <w:unhideWhenUsed/>
    <w:qFormat/>
    <w:uiPriority w:val="0"/>
    <w:pPr>
      <w:spacing w:after="120"/>
    </w:pPr>
    <w:rPr>
      <w:color w:val="000000" w:themeColor="text1"/>
      <w:szCs w:val="21"/>
      <w14:textFill>
        <w14:solidFill>
          <w14:schemeClr w14:val="tx1"/>
        </w14:solidFill>
      </w14:textFill>
    </w:rPr>
  </w:style>
  <w:style w:type="paragraph" w:styleId="9">
    <w:name w:val="Body Text Indent"/>
    <w:basedOn w:val="1"/>
    <w:link w:val="50"/>
    <w:qFormat/>
    <w:uiPriority w:val="0"/>
    <w:pPr>
      <w:tabs>
        <w:tab w:val="left" w:pos="540"/>
      </w:tabs>
      <w:ind w:firstLine="420" w:firstLineChars="200"/>
    </w:pPr>
    <w:rPr>
      <w:rFonts w:ascii="仿宋_GB2312"/>
      <w:szCs w:val="20"/>
    </w:rPr>
  </w:style>
  <w:style w:type="paragraph" w:styleId="10">
    <w:name w:val="toc 5"/>
    <w:basedOn w:val="1"/>
    <w:next w:val="1"/>
    <w:unhideWhenUsed/>
    <w:qFormat/>
    <w:uiPriority w:val="39"/>
    <w:pPr>
      <w:ind w:left="84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1">
    <w:name w:val="toc 3"/>
    <w:basedOn w:val="1"/>
    <w:next w:val="1"/>
    <w:unhideWhenUsed/>
    <w:qFormat/>
    <w:uiPriority w:val="39"/>
    <w:pPr>
      <w:ind w:left="420"/>
      <w:jc w:val="left"/>
    </w:pPr>
    <w:rPr>
      <w:rFonts w:asciiTheme="minorHAnsi" w:hAnsiTheme="minorHAnsi" w:eastAsiaTheme="minorEastAsia" w:cstheme="minorHAnsi"/>
      <w:i/>
      <w:iCs/>
      <w:color w:val="000000" w:themeColor="text1"/>
      <w:sz w:val="20"/>
      <w:szCs w:val="20"/>
      <w14:textFill>
        <w14:solidFill>
          <w14:schemeClr w14:val="tx1"/>
        </w14:solidFill>
      </w14:textFill>
    </w:rPr>
  </w:style>
  <w:style w:type="paragraph" w:styleId="12">
    <w:name w:val="Plain Text"/>
    <w:basedOn w:val="1"/>
    <w:link w:val="51"/>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4">
    <w:name w:val="Date"/>
    <w:basedOn w:val="1"/>
    <w:next w:val="1"/>
    <w:link w:val="89"/>
    <w:qFormat/>
    <w:uiPriority w:val="0"/>
    <w:pPr>
      <w:ind w:left="100" w:leftChars="2500"/>
    </w:pPr>
    <w:rPr>
      <w:color w:val="000000" w:themeColor="text1"/>
      <w:szCs w:val="20"/>
      <w14:textFill>
        <w14:solidFill>
          <w14:schemeClr w14:val="tx1"/>
        </w14:solidFill>
      </w14:textFill>
    </w:rPr>
  </w:style>
  <w:style w:type="paragraph" w:styleId="15">
    <w:name w:val="Body Text Indent 2"/>
    <w:basedOn w:val="1"/>
    <w:link w:val="87"/>
    <w:qFormat/>
    <w:uiPriority w:val="0"/>
    <w:pPr>
      <w:spacing w:after="120" w:line="480" w:lineRule="auto"/>
      <w:ind w:left="420" w:leftChars="200"/>
    </w:pPr>
    <w:rPr>
      <w:color w:val="000000" w:themeColor="text1"/>
      <w:szCs w:val="21"/>
      <w14:textFill>
        <w14:solidFill>
          <w14:schemeClr w14:val="tx1"/>
        </w14:solidFill>
      </w14:textFill>
    </w:rPr>
  </w:style>
  <w:style w:type="paragraph" w:styleId="16">
    <w:name w:val="Balloon Text"/>
    <w:basedOn w:val="1"/>
    <w:link w:val="39"/>
    <w:qFormat/>
    <w:uiPriority w:val="0"/>
    <w:rPr>
      <w:sz w:val="18"/>
      <w:szCs w:val="18"/>
    </w:rPr>
  </w:style>
  <w:style w:type="paragraph" w:styleId="17">
    <w:name w:val="footer"/>
    <w:basedOn w:val="1"/>
    <w:link w:val="38"/>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20"/>
    <w:next w:val="20"/>
    <w:unhideWhenUsed/>
    <w:qFormat/>
    <w:uiPriority w:val="39"/>
    <w:pPr>
      <w:numPr>
        <w:ilvl w:val="0"/>
        <w:numId w:val="1"/>
      </w:numPr>
      <w:tabs>
        <w:tab w:val="right" w:leader="dot" w:pos="8890"/>
      </w:tabs>
      <w:spacing w:before="120" w:after="120"/>
      <w:jc w:val="left"/>
    </w:pPr>
    <w:rPr>
      <w:rFonts w:cstheme="minorHAnsi"/>
      <w:bCs/>
      <w:caps/>
      <w:szCs w:val="20"/>
    </w:rPr>
  </w:style>
  <w:style w:type="paragraph" w:customStyle="1" w:styleId="20">
    <w:name w:val="样式2"/>
    <w:basedOn w:val="12"/>
    <w:next w:val="12"/>
    <w:qFormat/>
    <w:uiPriority w:val="0"/>
    <w:pPr>
      <w:ind w:left="885"/>
    </w:pPr>
    <w:rPr>
      <w:rFonts w:ascii="Times New Roman" w:hAnsi="Times New Roman" w:eastAsia="Times New Roman" w:cs="Times New Roman"/>
      <w:color w:val="000000" w:themeColor="text1"/>
      <w14:textFill>
        <w14:solidFill>
          <w14:schemeClr w14:val="tx1"/>
        </w14:solidFill>
      </w14:textFill>
    </w:rPr>
  </w:style>
  <w:style w:type="paragraph" w:styleId="21">
    <w:name w:val="toc 4"/>
    <w:basedOn w:val="1"/>
    <w:next w:val="1"/>
    <w:unhideWhenUsed/>
    <w:qFormat/>
    <w:uiPriority w:val="39"/>
    <w:pPr>
      <w:ind w:left="63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2">
    <w:name w:val="toc 6"/>
    <w:basedOn w:val="1"/>
    <w:next w:val="1"/>
    <w:unhideWhenUsed/>
    <w:qFormat/>
    <w:uiPriority w:val="39"/>
    <w:pPr>
      <w:ind w:left="105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3">
    <w:name w:val="Body Text Indent 3"/>
    <w:basedOn w:val="1"/>
    <w:link w:val="90"/>
    <w:qFormat/>
    <w:uiPriority w:val="0"/>
    <w:pPr>
      <w:spacing w:after="120"/>
      <w:ind w:left="420" w:leftChars="200"/>
    </w:pPr>
    <w:rPr>
      <w:color w:val="000000" w:themeColor="text1"/>
      <w:sz w:val="16"/>
      <w:szCs w:val="16"/>
      <w14:textFill>
        <w14:solidFill>
          <w14:schemeClr w14:val="tx1"/>
        </w14:solidFill>
      </w14:textFill>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color w:val="000000" w:themeColor="text1"/>
      <w:sz w:val="20"/>
      <w:szCs w:val="20"/>
      <w14:textFill>
        <w14:solidFill>
          <w14:schemeClr w14:val="tx1"/>
        </w14:solidFill>
      </w14:textFill>
    </w:rPr>
  </w:style>
  <w:style w:type="paragraph" w:styleId="25">
    <w:name w:val="toc 9"/>
    <w:basedOn w:val="1"/>
    <w:next w:val="1"/>
    <w:unhideWhenUsed/>
    <w:qFormat/>
    <w:uiPriority w:val="39"/>
    <w:pPr>
      <w:ind w:left="168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6">
    <w:name w:val="HTML Preformatted"/>
    <w:basedOn w:val="1"/>
    <w:link w:val="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themeColor="text1"/>
      <w:kern w:val="0"/>
      <w:sz w:val="24"/>
      <w:szCs w:val="21"/>
      <w14:textFill>
        <w14:solidFill>
          <w14:schemeClr w14:val="tx1"/>
        </w14:solidFill>
      </w14:textFill>
    </w:rPr>
  </w:style>
  <w:style w:type="paragraph" w:styleId="2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8">
    <w:name w:val="Title"/>
    <w:basedOn w:val="1"/>
    <w:next w:val="1"/>
    <w:link w:val="116"/>
    <w:qFormat/>
    <w:uiPriority w:val="0"/>
    <w:pPr>
      <w:spacing w:before="240" w:after="60"/>
      <w:jc w:val="center"/>
      <w:outlineLvl w:val="0"/>
    </w:pPr>
    <w:rPr>
      <w:rFonts w:asciiTheme="majorHAnsi" w:hAnsiTheme="majorHAnsi" w:eastAsiaTheme="majorEastAsia" w:cstheme="majorBidi"/>
      <w:b/>
      <w:bCs/>
      <w:sz w:val="32"/>
      <w:szCs w:val="32"/>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页眉 字符"/>
    <w:basedOn w:val="31"/>
    <w:link w:val="18"/>
    <w:qFormat/>
    <w:uiPriority w:val="0"/>
    <w:rPr>
      <w:kern w:val="2"/>
      <w:sz w:val="18"/>
      <w:szCs w:val="18"/>
    </w:rPr>
  </w:style>
  <w:style w:type="character" w:customStyle="1" w:styleId="38">
    <w:name w:val="页脚 字符"/>
    <w:basedOn w:val="31"/>
    <w:link w:val="17"/>
    <w:qFormat/>
    <w:uiPriority w:val="0"/>
    <w:rPr>
      <w:kern w:val="2"/>
      <w:sz w:val="18"/>
      <w:szCs w:val="18"/>
    </w:rPr>
  </w:style>
  <w:style w:type="character" w:customStyle="1" w:styleId="39">
    <w:name w:val="批注框文本 字符"/>
    <w:basedOn w:val="31"/>
    <w:link w:val="16"/>
    <w:qFormat/>
    <w:uiPriority w:val="0"/>
    <w:rPr>
      <w:kern w:val="2"/>
      <w:sz w:val="18"/>
      <w:szCs w:val="18"/>
    </w:rPr>
  </w:style>
  <w:style w:type="paragraph" w:styleId="40">
    <w:name w:val="List Paragraph"/>
    <w:basedOn w:val="1"/>
    <w:qFormat/>
    <w:uiPriority w:val="99"/>
    <w:pPr>
      <w:ind w:firstLine="420" w:firstLineChars="200"/>
    </w:pPr>
  </w:style>
  <w:style w:type="character" w:customStyle="1" w:styleId="41">
    <w:name w:val="其他_"/>
    <w:basedOn w:val="31"/>
    <w:link w:val="42"/>
    <w:qFormat/>
    <w:uiPriority w:val="0"/>
    <w:rPr>
      <w:rFonts w:ascii="宋体" w:hAnsi="宋体" w:cs="宋体"/>
      <w:sz w:val="40"/>
      <w:szCs w:val="40"/>
      <w:lang w:val="zh-CN" w:bidi="zh-CN"/>
    </w:rPr>
  </w:style>
  <w:style w:type="paragraph" w:customStyle="1" w:styleId="42">
    <w:name w:val="其他"/>
    <w:basedOn w:val="1"/>
    <w:link w:val="41"/>
    <w:qFormat/>
    <w:uiPriority w:val="0"/>
    <w:pPr>
      <w:spacing w:after="440"/>
      <w:ind w:firstLine="400"/>
      <w:jc w:val="left"/>
    </w:pPr>
    <w:rPr>
      <w:rFonts w:ascii="宋体" w:hAnsi="宋体" w:cs="宋体"/>
      <w:kern w:val="0"/>
      <w:sz w:val="40"/>
      <w:szCs w:val="40"/>
      <w:lang w:val="zh-CN" w:bidi="zh-CN"/>
    </w:rPr>
  </w:style>
  <w:style w:type="character" w:customStyle="1" w:styleId="43">
    <w:name w:val="标题 1 字符"/>
    <w:basedOn w:val="31"/>
    <w:link w:val="2"/>
    <w:qFormat/>
    <w:uiPriority w:val="9"/>
    <w:rPr>
      <w:b/>
      <w:bCs/>
      <w:kern w:val="44"/>
      <w:sz w:val="44"/>
      <w:szCs w:val="44"/>
    </w:rPr>
  </w:style>
  <w:style w:type="character" w:customStyle="1" w:styleId="44">
    <w:name w:val="unnamed1"/>
    <w:basedOn w:val="31"/>
    <w:qFormat/>
    <w:uiPriority w:val="0"/>
  </w:style>
  <w:style w:type="character" w:customStyle="1" w:styleId="45">
    <w:name w:val="标题 2 字符"/>
    <w:basedOn w:val="31"/>
    <w:link w:val="3"/>
    <w:qFormat/>
    <w:uiPriority w:val="0"/>
    <w:rPr>
      <w:rFonts w:ascii="Arial" w:hAnsi="Arial" w:eastAsia="黑体"/>
      <w:b/>
      <w:color w:val="000000" w:themeColor="text1"/>
      <w:kern w:val="2"/>
      <w:sz w:val="32"/>
      <w:szCs w:val="21"/>
      <w14:textFill>
        <w14:solidFill>
          <w14:schemeClr w14:val="tx1"/>
        </w14:solidFill>
      </w14:textFill>
    </w:rPr>
  </w:style>
  <w:style w:type="character" w:customStyle="1" w:styleId="46">
    <w:name w:val="标题 3 字符"/>
    <w:basedOn w:val="31"/>
    <w:link w:val="4"/>
    <w:qFormat/>
    <w:uiPriority w:val="0"/>
    <w:rPr>
      <w:b/>
      <w:bCs/>
      <w:color w:val="000000" w:themeColor="text1"/>
      <w:kern w:val="2"/>
      <w:sz w:val="32"/>
      <w:szCs w:val="32"/>
      <w14:textFill>
        <w14:solidFill>
          <w14:schemeClr w14:val="tx1"/>
        </w14:solidFill>
      </w14:textFill>
    </w:rPr>
  </w:style>
  <w:style w:type="character" w:customStyle="1" w:styleId="47">
    <w:name w:val="标题 4 字符"/>
    <w:basedOn w:val="31"/>
    <w:link w:val="5"/>
    <w:qFormat/>
    <w:uiPriority w:val="0"/>
    <w:rPr>
      <w:rFonts w:asciiTheme="majorHAnsi" w:hAnsiTheme="majorHAnsi" w:eastAsiaTheme="majorEastAsia" w:cstheme="majorBidi"/>
      <w:b/>
      <w:bCs/>
      <w:color w:val="000000" w:themeColor="text1"/>
      <w:kern w:val="2"/>
      <w:sz w:val="28"/>
      <w:szCs w:val="28"/>
      <w14:textFill>
        <w14:solidFill>
          <w14:schemeClr w14:val="tx1"/>
        </w14:solidFill>
      </w14:textFill>
    </w:rPr>
  </w:style>
  <w:style w:type="character" w:customStyle="1" w:styleId="48">
    <w:name w:val="fontstyle21"/>
    <w:qFormat/>
    <w:uiPriority w:val="0"/>
    <w:rPr>
      <w:rFonts w:hint="default" w:ascii="CIDFont+F1" w:hAnsi="CIDFont+F1"/>
      <w:color w:val="000000"/>
      <w:sz w:val="22"/>
      <w:szCs w:val="22"/>
    </w:rPr>
  </w:style>
  <w:style w:type="character" w:customStyle="1" w:styleId="49">
    <w:name w:val="fontstyle01"/>
    <w:qFormat/>
    <w:uiPriority w:val="0"/>
    <w:rPr>
      <w:rFonts w:hint="default" w:ascii="CIDFont+F2" w:hAnsi="CIDFont+F2"/>
      <w:color w:val="000000"/>
      <w:sz w:val="22"/>
      <w:szCs w:val="22"/>
    </w:rPr>
  </w:style>
  <w:style w:type="character" w:customStyle="1" w:styleId="50">
    <w:name w:val="正文文本缩进 字符"/>
    <w:basedOn w:val="31"/>
    <w:link w:val="9"/>
    <w:qFormat/>
    <w:uiPriority w:val="0"/>
    <w:rPr>
      <w:rFonts w:ascii="仿宋_GB2312"/>
      <w:kern w:val="2"/>
      <w:sz w:val="21"/>
    </w:rPr>
  </w:style>
  <w:style w:type="character" w:customStyle="1" w:styleId="51">
    <w:name w:val="纯文本 字符"/>
    <w:basedOn w:val="31"/>
    <w:link w:val="12"/>
    <w:qFormat/>
    <w:uiPriority w:val="0"/>
    <w:rPr>
      <w:rFonts w:ascii="宋体" w:hAnsi="Courier New" w:cs="Courier New"/>
      <w:kern w:val="2"/>
      <w:sz w:val="21"/>
      <w:szCs w:val="21"/>
    </w:rPr>
  </w:style>
  <w:style w:type="table" w:customStyle="1" w:styleId="52">
    <w:name w:val="网格型1"/>
    <w:basedOn w:val="2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样式1"/>
    <w:basedOn w:val="2"/>
    <w:link w:val="55"/>
    <w:qFormat/>
    <w:uiPriority w:val="0"/>
    <w:pPr>
      <w:adjustRightInd w:val="0"/>
      <w:snapToGrid w:val="0"/>
      <w:spacing w:before="240" w:after="0" w:line="360" w:lineRule="auto"/>
      <w:jc w:val="center"/>
    </w:pPr>
    <w:rPr>
      <w:rFonts w:eastAsia="Times New Roman" w:asciiTheme="majorEastAsia" w:hAnsiTheme="majorEastAsia" w:cstheme="majorBidi"/>
      <w:b w:val="0"/>
      <w:bCs w:val="0"/>
      <w:kern w:val="2"/>
      <w:sz w:val="28"/>
      <w:szCs w:val="28"/>
    </w:rPr>
  </w:style>
  <w:style w:type="table" w:customStyle="1" w:styleId="54">
    <w:name w:val="网格型1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样式1 Char"/>
    <w:basedOn w:val="31"/>
    <w:link w:val="53"/>
    <w:qFormat/>
    <w:uiPriority w:val="0"/>
    <w:rPr>
      <w:rFonts w:eastAsia="Times New Roman" w:asciiTheme="majorEastAsia" w:hAnsiTheme="majorEastAsia" w:cstheme="majorBidi"/>
      <w:kern w:val="2"/>
      <w:sz w:val="28"/>
      <w:szCs w:val="28"/>
    </w:rPr>
  </w:style>
  <w:style w:type="table" w:customStyle="1" w:styleId="56">
    <w:name w:val="网格型2"/>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3"/>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4"/>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6"/>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7"/>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8"/>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9"/>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0"/>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12"/>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3"/>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4"/>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6"/>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7"/>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18"/>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9"/>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0"/>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2"/>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3"/>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4"/>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25"/>
    <w:basedOn w:val="2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正文文本 字符"/>
    <w:basedOn w:val="31"/>
    <w:link w:val="8"/>
    <w:qFormat/>
    <w:uiPriority w:val="0"/>
    <w:rPr>
      <w:color w:val="000000" w:themeColor="text1"/>
      <w:kern w:val="2"/>
      <w:sz w:val="21"/>
      <w:szCs w:val="21"/>
      <w14:textFill>
        <w14:solidFill>
          <w14:schemeClr w14:val="tx1"/>
        </w14:solidFill>
      </w14:textFill>
    </w:rPr>
  </w:style>
  <w:style w:type="character" w:customStyle="1" w:styleId="80">
    <w:name w:val="HTML 预设格式 字符"/>
    <w:basedOn w:val="31"/>
    <w:link w:val="26"/>
    <w:uiPriority w:val="0"/>
    <w:rPr>
      <w:rFonts w:ascii="宋体" w:hAnsi="宋体"/>
      <w:color w:val="000000" w:themeColor="text1"/>
      <w:sz w:val="24"/>
      <w:szCs w:val="21"/>
      <w14:textFill>
        <w14:solidFill>
          <w14:schemeClr w14:val="tx1"/>
        </w14:solidFill>
      </w14:textFill>
    </w:rPr>
  </w:style>
  <w:style w:type="character" w:customStyle="1" w:styleId="81">
    <w:name w:val="fontstyle11"/>
    <w:uiPriority w:val="0"/>
    <w:rPr>
      <w:rFonts w:hint="eastAsia" w:ascii="宋体" w:hAnsi="宋体" w:eastAsia="宋体"/>
      <w:color w:val="000000"/>
      <w:sz w:val="22"/>
      <w:szCs w:val="22"/>
    </w:rPr>
  </w:style>
  <w:style w:type="character" w:customStyle="1" w:styleId="82">
    <w:name w:val="批注文字 字符"/>
    <w:basedOn w:val="31"/>
    <w:link w:val="7"/>
    <w:qFormat/>
    <w:uiPriority w:val="0"/>
    <w:rPr>
      <w:szCs w:val="24"/>
    </w:rPr>
  </w:style>
  <w:style w:type="character" w:customStyle="1" w:styleId="83">
    <w:name w:val="批注文字 字符1"/>
    <w:basedOn w:val="31"/>
    <w:uiPriority w:val="0"/>
    <w:rPr>
      <w:kern w:val="2"/>
      <w:sz w:val="21"/>
      <w:szCs w:val="24"/>
    </w:rPr>
  </w:style>
  <w:style w:type="character" w:customStyle="1" w:styleId="84">
    <w:name w:val="批注文字 Char1"/>
    <w:basedOn w:val="31"/>
    <w:semiHidden/>
    <w:uiPriority w:val="99"/>
    <w:rPr>
      <w:szCs w:val="24"/>
    </w:rPr>
  </w:style>
  <w:style w:type="paragraph" w:customStyle="1" w:styleId="85">
    <w:name w:val="列出段落1"/>
    <w:basedOn w:val="1"/>
    <w:link w:val="114"/>
    <w:qFormat/>
    <w:uiPriority w:val="0"/>
    <w:pPr>
      <w:ind w:firstLine="420" w:firstLineChars="200"/>
    </w:pPr>
    <w:rPr>
      <w:color w:val="000000" w:themeColor="text1"/>
      <w:szCs w:val="21"/>
      <w14:textFill>
        <w14:solidFill>
          <w14:schemeClr w14:val="tx1"/>
        </w14:solidFill>
      </w14:textFill>
    </w:rPr>
  </w:style>
  <w:style w:type="paragraph" w:customStyle="1" w:styleId="86">
    <w:name w:val="p0"/>
    <w:basedOn w:val="1"/>
    <w:qFormat/>
    <w:uiPriority w:val="0"/>
    <w:pPr>
      <w:widowControl/>
    </w:pPr>
    <w:rPr>
      <w:rFonts w:ascii="等线" w:hAnsi="等线" w:eastAsia="等线"/>
      <w:color w:val="000000" w:themeColor="text1"/>
      <w:kern w:val="0"/>
      <w:szCs w:val="22"/>
      <w14:textFill>
        <w14:solidFill>
          <w14:schemeClr w14:val="tx1"/>
        </w14:solidFill>
      </w14:textFill>
    </w:rPr>
  </w:style>
  <w:style w:type="character" w:customStyle="1" w:styleId="87">
    <w:name w:val="正文文本缩进 2 字符"/>
    <w:basedOn w:val="31"/>
    <w:link w:val="15"/>
    <w:uiPriority w:val="0"/>
    <w:rPr>
      <w:color w:val="000000" w:themeColor="text1"/>
      <w:kern w:val="2"/>
      <w:sz w:val="21"/>
      <w:szCs w:val="21"/>
      <w14:textFill>
        <w14:solidFill>
          <w14:schemeClr w14:val="tx1"/>
        </w14:solidFill>
      </w14:textFill>
    </w:rPr>
  </w:style>
  <w:style w:type="character" w:customStyle="1" w:styleId="88">
    <w:name w:val="未处理的提及1"/>
    <w:basedOn w:val="31"/>
    <w:semiHidden/>
    <w:unhideWhenUsed/>
    <w:uiPriority w:val="99"/>
    <w:rPr>
      <w:color w:val="605E5C"/>
      <w:shd w:val="clear" w:color="auto" w:fill="E1DFDD"/>
    </w:rPr>
  </w:style>
  <w:style w:type="character" w:customStyle="1" w:styleId="89">
    <w:name w:val="日期 字符"/>
    <w:basedOn w:val="31"/>
    <w:link w:val="14"/>
    <w:qFormat/>
    <w:uiPriority w:val="0"/>
    <w:rPr>
      <w:color w:val="000000" w:themeColor="text1"/>
      <w:kern w:val="2"/>
      <w:sz w:val="21"/>
      <w14:textFill>
        <w14:solidFill>
          <w14:schemeClr w14:val="tx1"/>
        </w14:solidFill>
      </w14:textFill>
    </w:rPr>
  </w:style>
  <w:style w:type="character" w:customStyle="1" w:styleId="90">
    <w:name w:val="正文文本缩进 3 字符"/>
    <w:basedOn w:val="31"/>
    <w:link w:val="23"/>
    <w:qFormat/>
    <w:uiPriority w:val="0"/>
    <w:rPr>
      <w:color w:val="000000" w:themeColor="text1"/>
      <w:kern w:val="2"/>
      <w:sz w:val="16"/>
      <w:szCs w:val="16"/>
      <w14:textFill>
        <w14:solidFill>
          <w14:schemeClr w14:val="tx1"/>
        </w14:solidFill>
      </w14:textFill>
    </w:rPr>
  </w:style>
  <w:style w:type="paragraph" w:customStyle="1" w:styleId="9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2">
    <w:name w:val="t1"/>
    <w:basedOn w:val="31"/>
    <w:qFormat/>
    <w:uiPriority w:val="0"/>
  </w:style>
  <w:style w:type="character" w:customStyle="1" w:styleId="93">
    <w:name w:val="g"/>
    <w:basedOn w:val="31"/>
    <w:qFormat/>
    <w:uiPriority w:val="0"/>
  </w:style>
  <w:style w:type="character" w:customStyle="1" w:styleId="94">
    <w:name w:val="apple-converted-space"/>
    <w:basedOn w:val="31"/>
    <w:qFormat/>
    <w:uiPriority w:val="0"/>
  </w:style>
  <w:style w:type="paragraph" w:customStyle="1" w:styleId="95">
    <w:name w:val="正文1"/>
    <w:basedOn w:val="1"/>
    <w:qFormat/>
    <w:uiPriority w:val="0"/>
    <w:pPr>
      <w:widowControl/>
      <w:numPr>
        <w:ilvl w:val="0"/>
        <w:numId w:val="2"/>
      </w:numPr>
      <w:spacing w:before="100" w:beforeAutospacing="1" w:after="100" w:afterAutospacing="1"/>
      <w:ind w:firstLine="0"/>
      <w:jc w:val="left"/>
    </w:pPr>
    <w:rPr>
      <w:rFonts w:ascii="Verdana" w:hAnsi="Verdana" w:eastAsia="Times New Roman" w:cs="宋体"/>
      <w:color w:val="000000" w:themeColor="text1"/>
      <w:kern w:val="0"/>
      <w:szCs w:val="21"/>
      <w14:textFill>
        <w14:solidFill>
          <w14:schemeClr w14:val="tx1"/>
        </w14:solidFill>
      </w14:textFill>
    </w:rPr>
  </w:style>
  <w:style w:type="character" w:customStyle="1" w:styleId="96">
    <w:name w:val="ptbrand5"/>
    <w:basedOn w:val="31"/>
    <w:qFormat/>
    <w:uiPriority w:val="0"/>
  </w:style>
  <w:style w:type="character" w:customStyle="1" w:styleId="97">
    <w:name w:val="bindingandrelease"/>
    <w:basedOn w:val="31"/>
    <w:qFormat/>
    <w:uiPriority w:val="0"/>
  </w:style>
  <w:style w:type="character" w:customStyle="1" w:styleId="98">
    <w:name w:val="neirong"/>
    <w:basedOn w:val="31"/>
    <w:qFormat/>
    <w:uiPriority w:val="0"/>
  </w:style>
  <w:style w:type="character" w:customStyle="1" w:styleId="99">
    <w:name w:val="style51"/>
    <w:basedOn w:val="31"/>
    <w:qFormat/>
    <w:uiPriority w:val="0"/>
    <w:rPr>
      <w:sz w:val="22"/>
      <w:szCs w:val="22"/>
    </w:rPr>
  </w:style>
  <w:style w:type="paragraph" w:customStyle="1" w:styleId="100">
    <w:name w:val="style1"/>
    <w:basedOn w:val="1"/>
    <w:qFormat/>
    <w:uiPriority w:val="0"/>
    <w:pPr>
      <w:widowControl/>
      <w:spacing w:before="100" w:beforeAutospacing="1" w:after="100" w:afterAutospacing="1"/>
      <w:jc w:val="left"/>
    </w:pPr>
    <w:rPr>
      <w:rFonts w:ascii="宋体" w:hAnsi="宋体" w:cs="宋体"/>
      <w:color w:val="000000" w:themeColor="text1"/>
      <w:kern w:val="0"/>
      <w:sz w:val="18"/>
      <w:szCs w:val="18"/>
      <w14:textFill>
        <w14:solidFill>
          <w14:schemeClr w14:val="tx1"/>
        </w14:solidFill>
      </w14:textFill>
    </w:rPr>
  </w:style>
  <w:style w:type="character" w:customStyle="1" w:styleId="101">
    <w:name w:val="zhengwen"/>
    <w:basedOn w:val="31"/>
    <w:qFormat/>
    <w:uiPriority w:val="0"/>
  </w:style>
  <w:style w:type="character" w:customStyle="1" w:styleId="102">
    <w:name w:val="textzhengwen1"/>
    <w:basedOn w:val="31"/>
    <w:qFormat/>
    <w:uiPriority w:val="0"/>
    <w:rPr>
      <w:rFonts w:hint="eastAsia" w:ascii="宋体" w:hAnsi="宋体" w:eastAsia="宋体"/>
      <w:sz w:val="18"/>
      <w:szCs w:val="18"/>
    </w:rPr>
  </w:style>
  <w:style w:type="character" w:customStyle="1" w:styleId="103">
    <w:name w:val="textsubtitle11"/>
    <w:basedOn w:val="31"/>
    <w:qFormat/>
    <w:uiPriority w:val="0"/>
    <w:rPr>
      <w:rFonts w:hint="eastAsia" w:ascii="黑体" w:hAnsi="黑体" w:eastAsia="黑体"/>
      <w:b/>
      <w:bCs/>
      <w:sz w:val="18"/>
      <w:szCs w:val="18"/>
    </w:rPr>
  </w:style>
  <w:style w:type="paragraph" w:customStyle="1" w:styleId="104">
    <w:name w:val="正文11"/>
    <w:basedOn w:val="1"/>
    <w:qFormat/>
    <w:uiPriority w:val="0"/>
    <w:pPr>
      <w:widowControl/>
      <w:spacing w:before="100" w:beforeAutospacing="1" w:after="100" w:afterAutospacing="1"/>
      <w:jc w:val="left"/>
    </w:pPr>
    <w:rPr>
      <w:rFonts w:ascii="Verdana" w:hAnsi="Verdana" w:cs="宋体"/>
      <w:color w:val="000000" w:themeColor="text1"/>
      <w:kern w:val="0"/>
      <w:szCs w:val="21"/>
      <w14:textFill>
        <w14:solidFill>
          <w14:schemeClr w14:val="tx1"/>
        </w14:solidFill>
      </w14:textFill>
    </w:rPr>
  </w:style>
  <w:style w:type="paragraph" w:customStyle="1" w:styleId="105">
    <w:name w:val="Pa3"/>
    <w:basedOn w:val="1"/>
    <w:next w:val="1"/>
    <w:uiPriority w:val="99"/>
    <w:pPr>
      <w:autoSpaceDE w:val="0"/>
      <w:autoSpaceDN w:val="0"/>
      <w:adjustRightInd w:val="0"/>
      <w:spacing w:line="20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paragraph" w:customStyle="1" w:styleId="106">
    <w:name w:val="Pa4"/>
    <w:basedOn w:val="1"/>
    <w:next w:val="1"/>
    <w:qFormat/>
    <w:uiPriority w:val="99"/>
    <w:pPr>
      <w:autoSpaceDE w:val="0"/>
      <w:autoSpaceDN w:val="0"/>
      <w:adjustRightInd w:val="0"/>
      <w:spacing w:line="17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character" w:customStyle="1" w:styleId="107">
    <w:name w:val="样式1 字符"/>
    <w:basedOn w:val="31"/>
    <w:uiPriority w:val="0"/>
    <w:rPr>
      <w:rFonts w:asciiTheme="majorEastAsia" w:hAnsiTheme="majorEastAsia" w:eastAsiaTheme="majorEastAsia" w:cstheme="majorBidi"/>
      <w:b/>
      <w:kern w:val="2"/>
      <w:sz w:val="28"/>
      <w:szCs w:val="28"/>
    </w:rPr>
  </w:style>
  <w:style w:type="table" w:customStyle="1" w:styleId="108">
    <w:name w:val="网格型26"/>
    <w:basedOn w:val="29"/>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text-key"/>
    <w:basedOn w:val="31"/>
    <w:uiPriority w:val="0"/>
  </w:style>
  <w:style w:type="character" w:customStyle="1" w:styleId="110">
    <w:name w:val="text-value"/>
    <w:basedOn w:val="31"/>
    <w:uiPriority w:val="0"/>
  </w:style>
  <w:style w:type="character" w:customStyle="1" w:styleId="111">
    <w:name w:val="表格表头 字符"/>
    <w:link w:val="112"/>
    <w:uiPriority w:val="0"/>
    <w:rPr>
      <w:rFonts w:eastAsia="黑体"/>
      <w:color w:val="000000"/>
      <w:szCs w:val="21"/>
    </w:rPr>
  </w:style>
  <w:style w:type="paragraph" w:customStyle="1" w:styleId="112">
    <w:name w:val="表格表头"/>
    <w:basedOn w:val="1"/>
    <w:link w:val="111"/>
    <w:uiPriority w:val="0"/>
    <w:pPr>
      <w:jc w:val="center"/>
    </w:pPr>
    <w:rPr>
      <w:rFonts w:eastAsia="黑体"/>
      <w:color w:val="000000"/>
      <w:kern w:val="0"/>
      <w:sz w:val="20"/>
      <w:szCs w:val="21"/>
    </w:rPr>
  </w:style>
  <w:style w:type="paragraph" w:customStyle="1" w:styleId="113">
    <w:name w:val="列表段落1"/>
    <w:basedOn w:val="1"/>
    <w:uiPriority w:val="0"/>
    <w:pPr>
      <w:ind w:firstLine="420" w:firstLineChars="200"/>
    </w:pPr>
    <w:rPr>
      <w:szCs w:val="21"/>
    </w:rPr>
  </w:style>
  <w:style w:type="character" w:customStyle="1" w:styleId="114">
    <w:name w:val="列出段落1 Char"/>
    <w:link w:val="85"/>
    <w:qFormat/>
    <w:uiPriority w:val="0"/>
    <w:rPr>
      <w:color w:val="000000" w:themeColor="text1"/>
      <w:kern w:val="2"/>
      <w:sz w:val="21"/>
      <w:szCs w:val="21"/>
      <w14:textFill>
        <w14:solidFill>
          <w14:schemeClr w14:val="tx1"/>
        </w14:solidFill>
      </w14:textFill>
    </w:rPr>
  </w:style>
  <w:style w:type="paragraph" w:customStyle="1" w:styleId="115">
    <w:name w:val="_Style 112"/>
    <w:basedOn w:val="1"/>
    <w:next w:val="40"/>
    <w:qFormat/>
    <w:uiPriority w:val="34"/>
    <w:pPr>
      <w:ind w:firstLine="420" w:firstLineChars="200"/>
    </w:pPr>
  </w:style>
  <w:style w:type="character" w:customStyle="1" w:styleId="116">
    <w:name w:val="标题 字符"/>
    <w:basedOn w:val="31"/>
    <w:link w:val="28"/>
    <w:uiPriority w:val="0"/>
    <w:rPr>
      <w:rFonts w:asciiTheme="majorHAnsi" w:hAnsiTheme="majorHAnsi" w:eastAsiaTheme="majorEastAsia" w:cstheme="majorBidi"/>
      <w:b/>
      <w:bCs/>
      <w:kern w:val="2"/>
      <w:sz w:val="32"/>
      <w:szCs w:val="32"/>
    </w:rPr>
  </w:style>
  <w:style w:type="paragraph" w:customStyle="1" w:styleId="11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9">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91006-7867-408D-B680-0F9A5ADDEA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223</Pages>
  <Words>155381</Words>
  <Characters>165069</Characters>
  <Lines>1273</Lines>
  <Paragraphs>358</Paragraphs>
  <TotalTime>3</TotalTime>
  <ScaleCrop>false</ScaleCrop>
  <LinksUpToDate>false</LinksUpToDate>
  <CharactersWithSpaces>166405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2023-06-30T10:22:00Z</dcterms:created>
  <dc:creator>微软用户</dc:creator>
  <cp:lastModifiedBy>王思沂</cp:lastModifiedBy>
  <cp:lastPrinted>2023-04-20T01:48:00Z</cp:lastPrinted>
  <dcterms:modified xsi:type="dcterms:W3CDTF">2023-07-02T11:01:13Z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7A531F4411ED401BB1CDE88E5F5806B9</vt:lpwstr>
  </property>
</Properties>
</file>